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Default="00FD5CBE" w:rsidP="00FD5CBE">
      <w:pPr>
        <w:keepNext/>
        <w:jc w:val="center"/>
        <w:outlineLvl w:val="0"/>
        <w:rPr>
          <w:b/>
          <w:sz w:val="40"/>
          <w:szCs w:val="40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FC2B30">
        <w:rPr>
          <w:b/>
          <w:sz w:val="40"/>
          <w:szCs w:val="40"/>
          <w:lang w:val="ru-RU" w:eastAsia="ru-RU"/>
        </w:rPr>
        <w:t xml:space="preserve"> </w:t>
      </w:r>
    </w:p>
    <w:p w:rsidR="00F03886" w:rsidRPr="00E14C92" w:rsidRDefault="00F03886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</w:p>
    <w:p w:rsidR="00FD5CBE" w:rsidRPr="00FD5CBE" w:rsidRDefault="00F03886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о</w:t>
      </w:r>
      <w:r w:rsidR="00FD5CBE" w:rsidRPr="00FD5CBE">
        <w:rPr>
          <w:b/>
          <w:szCs w:val="20"/>
          <w:lang w:val="ru-RU" w:eastAsia="ru-RU"/>
        </w:rPr>
        <w:t xml:space="preserve">т  </w:t>
      </w:r>
      <w:r w:rsidR="0069506F">
        <w:rPr>
          <w:b/>
          <w:szCs w:val="20"/>
          <w:lang w:val="ru-RU" w:eastAsia="ru-RU"/>
        </w:rPr>
        <w:t>29 ноября 2017 г.</w:t>
      </w:r>
      <w:r w:rsidR="00795FC0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</w:t>
      </w:r>
      <w:r w:rsidR="00FD5CBE" w:rsidRPr="00FD5CBE">
        <w:rPr>
          <w:b/>
          <w:szCs w:val="20"/>
          <w:lang w:val="ru-RU" w:eastAsia="ru-RU"/>
        </w:rPr>
        <w:t xml:space="preserve">    № </w:t>
      </w:r>
      <w:r w:rsidR="0069506F">
        <w:rPr>
          <w:b/>
          <w:szCs w:val="20"/>
          <w:lang w:val="ru-RU" w:eastAsia="ru-RU"/>
        </w:rPr>
        <w:t>67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6A393B" w:rsidRPr="006A393B" w:rsidRDefault="006A393B" w:rsidP="006A393B">
      <w:pPr>
        <w:ind w:right="1558"/>
        <w:rPr>
          <w:lang w:val="ru-RU"/>
        </w:rPr>
      </w:pPr>
      <w:r w:rsidRPr="006A393B">
        <w:rPr>
          <w:lang w:val="ru-RU"/>
        </w:rPr>
        <w:t>Об определении органа местного самоуправления</w:t>
      </w:r>
      <w:r w:rsidR="00E96E82" w:rsidRPr="006A393B">
        <w:rPr>
          <w:lang w:val="ru-RU"/>
        </w:rPr>
        <w:t xml:space="preserve">                                                                                   </w:t>
      </w:r>
      <w:r w:rsidRPr="006A393B">
        <w:rPr>
          <w:lang w:val="ru-RU"/>
        </w:rPr>
        <w:t>осуществляющего муниципальный земельный контроль</w:t>
      </w:r>
    </w:p>
    <w:p w:rsidR="006A393B" w:rsidRDefault="006A393B" w:rsidP="006A393B">
      <w:pPr>
        <w:pStyle w:val="3"/>
        <w:ind w:firstLine="0"/>
        <w:jc w:val="left"/>
        <w:rPr>
          <w:b w:val="0"/>
        </w:rPr>
      </w:pPr>
      <w:r>
        <w:rPr>
          <w:b w:val="0"/>
        </w:rPr>
        <w:t xml:space="preserve">на территории </w:t>
      </w:r>
      <w:r w:rsidRPr="006A393B">
        <w:rPr>
          <w:b w:val="0"/>
        </w:rPr>
        <w:t>Дружногорского городского поселения</w:t>
      </w:r>
    </w:p>
    <w:p w:rsidR="006A393B" w:rsidRPr="00BB2217" w:rsidRDefault="006A393B" w:rsidP="006A393B">
      <w:pPr>
        <w:pStyle w:val="3"/>
        <w:ind w:firstLine="0"/>
        <w:jc w:val="left"/>
        <w:rPr>
          <w:b w:val="0"/>
        </w:rPr>
      </w:pPr>
    </w:p>
    <w:p w:rsidR="0069506F" w:rsidRDefault="000B13BA" w:rsidP="006A393B">
      <w:pPr>
        <w:ind w:firstLine="284"/>
        <w:jc w:val="both"/>
        <w:rPr>
          <w:lang w:val="ru-RU"/>
        </w:rPr>
      </w:pPr>
      <w:r w:rsidRPr="000B13BA">
        <w:rPr>
          <w:lang w:val="ru-RU"/>
        </w:rPr>
        <w:t>В соответствии с</w:t>
      </w:r>
      <w:r w:rsidR="006A393B">
        <w:rPr>
          <w:lang w:val="ru-RU"/>
        </w:rPr>
        <w:t xml:space="preserve">о ст. 4  </w:t>
      </w:r>
      <w:r w:rsidRPr="000B13BA">
        <w:rPr>
          <w:lang w:val="ru-RU"/>
        </w:rPr>
        <w:t xml:space="preserve"> </w:t>
      </w:r>
      <w:r w:rsidR="006A393B" w:rsidRPr="006A393B">
        <w:rPr>
          <w:lang w:val="ru-RU"/>
        </w:rPr>
        <w:t>Областно</w:t>
      </w:r>
      <w:r w:rsidR="006A393B">
        <w:rPr>
          <w:lang w:val="ru-RU"/>
        </w:rPr>
        <w:t>го</w:t>
      </w:r>
      <w:r w:rsidR="006A393B" w:rsidRPr="006A393B">
        <w:rPr>
          <w:lang w:val="ru-RU"/>
        </w:rPr>
        <w:t xml:space="preserve"> закон</w:t>
      </w:r>
      <w:r w:rsidR="006A393B">
        <w:rPr>
          <w:lang w:val="ru-RU"/>
        </w:rPr>
        <w:t>а</w:t>
      </w:r>
      <w:r w:rsidR="006A393B" w:rsidRPr="006A393B">
        <w:rPr>
          <w:lang w:val="ru-RU"/>
        </w:rPr>
        <w:t xml:space="preserve"> </w:t>
      </w:r>
      <w:r w:rsidR="006A393B">
        <w:rPr>
          <w:lang w:val="ru-RU"/>
        </w:rPr>
        <w:t xml:space="preserve"> </w:t>
      </w:r>
      <w:r w:rsidR="006A393B" w:rsidRPr="006A393B">
        <w:rPr>
          <w:lang w:val="ru-RU"/>
        </w:rPr>
        <w:t xml:space="preserve">Ленинградской области </w:t>
      </w:r>
      <w:r w:rsidR="006A393B">
        <w:rPr>
          <w:lang w:val="ru-RU"/>
        </w:rPr>
        <w:t xml:space="preserve">  </w:t>
      </w:r>
      <w:r w:rsidR="006A393B" w:rsidRPr="006A393B">
        <w:rPr>
          <w:lang w:val="ru-RU"/>
        </w:rPr>
        <w:t>от</w:t>
      </w:r>
      <w:r w:rsidR="006A393B">
        <w:rPr>
          <w:lang w:val="ru-RU"/>
        </w:rPr>
        <w:t xml:space="preserve">   </w:t>
      </w:r>
      <w:r w:rsidR="006A393B" w:rsidRPr="006A393B">
        <w:rPr>
          <w:lang w:val="ru-RU"/>
        </w:rPr>
        <w:t>01.08.2017</w:t>
      </w:r>
      <w:r w:rsidR="006A393B">
        <w:rPr>
          <w:lang w:val="ru-RU"/>
        </w:rPr>
        <w:t xml:space="preserve">  </w:t>
      </w:r>
      <w:r w:rsidR="006A393B" w:rsidRPr="006A393B">
        <w:rPr>
          <w:lang w:val="ru-RU"/>
        </w:rPr>
        <w:t xml:space="preserve"> </w:t>
      </w:r>
      <w:r w:rsidR="006A393B">
        <w:rPr>
          <w:lang w:val="ru-RU"/>
        </w:rPr>
        <w:t>№</w:t>
      </w:r>
      <w:r w:rsidR="006A393B" w:rsidRPr="006A393B">
        <w:rPr>
          <w:lang w:val="ru-RU"/>
        </w:rPr>
        <w:t xml:space="preserve"> 60-оз</w:t>
      </w:r>
      <w:r w:rsidR="006A393B">
        <w:rPr>
          <w:lang w:val="ru-RU"/>
        </w:rPr>
        <w:t xml:space="preserve"> «</w:t>
      </w:r>
      <w:r w:rsidR="006A393B" w:rsidRPr="006A393B">
        <w:rPr>
          <w:lang w:val="ru-RU"/>
        </w:rPr>
        <w:t>О порядке осуществления муниципального</w:t>
      </w:r>
      <w:r w:rsidR="006A393B">
        <w:rPr>
          <w:lang w:val="ru-RU"/>
        </w:rPr>
        <w:t xml:space="preserve"> </w:t>
      </w:r>
      <w:r w:rsidR="006A393B" w:rsidRPr="006A393B">
        <w:rPr>
          <w:lang w:val="ru-RU"/>
        </w:rPr>
        <w:t>земельного контроля на территории</w:t>
      </w:r>
      <w:r w:rsidR="006A393B">
        <w:rPr>
          <w:lang w:val="ru-RU"/>
        </w:rPr>
        <w:t xml:space="preserve"> </w:t>
      </w:r>
      <w:r w:rsidR="006A393B" w:rsidRPr="006A393B">
        <w:rPr>
          <w:lang w:val="ru-RU"/>
        </w:rPr>
        <w:t>Ленинградской области</w:t>
      </w:r>
      <w:r w:rsidR="006A393B">
        <w:rPr>
          <w:lang w:val="ru-RU"/>
        </w:rPr>
        <w:t>»,</w:t>
      </w:r>
      <w:r w:rsidR="006A393B" w:rsidRPr="006A393B">
        <w:rPr>
          <w:lang w:val="ru-RU"/>
        </w:rPr>
        <w:t xml:space="preserve"> </w:t>
      </w:r>
      <w:r w:rsidR="0069506F">
        <w:rPr>
          <w:lang w:val="ru-RU"/>
        </w:rPr>
        <w:t xml:space="preserve">ст.14, ст.17 и ст.35 </w:t>
      </w:r>
      <w:r w:rsidRPr="000B13BA">
        <w:rPr>
          <w:lang w:val="ru-RU"/>
        </w:rPr>
        <w:t>Федеральн</w:t>
      </w:r>
      <w:r w:rsidR="0069506F">
        <w:rPr>
          <w:lang w:val="ru-RU"/>
        </w:rPr>
        <w:t>ого</w:t>
      </w:r>
      <w:r w:rsidRPr="000B13BA">
        <w:rPr>
          <w:lang w:val="ru-RU"/>
        </w:rPr>
        <w:t xml:space="preserve"> закон</w:t>
      </w:r>
      <w:r w:rsidR="0069506F">
        <w:rPr>
          <w:lang w:val="ru-RU"/>
        </w:rPr>
        <w:t>а</w:t>
      </w:r>
      <w:r w:rsidRPr="000B13BA">
        <w:rPr>
          <w:lang w:val="ru-RU"/>
        </w:rPr>
        <w:t xml:space="preserve"> от 06.10.2003 № 131-ФЗ </w:t>
      </w:r>
      <w:r w:rsidR="00390A4A">
        <w:rPr>
          <w:lang w:val="ru-RU"/>
        </w:rPr>
        <w:t>«</w:t>
      </w:r>
      <w:r w:rsidRPr="000B13BA">
        <w:rPr>
          <w:lang w:val="ru-RU"/>
        </w:rPr>
        <w:t>Об общих принципах организации местного самоуп</w:t>
      </w:r>
      <w:r w:rsidR="00390A4A">
        <w:rPr>
          <w:lang w:val="ru-RU"/>
        </w:rPr>
        <w:t>равления в Российской Федерации»</w:t>
      </w:r>
      <w:r w:rsidRPr="000B13BA">
        <w:rPr>
          <w:lang w:val="ru-RU"/>
        </w:rPr>
        <w:t xml:space="preserve">, </w:t>
      </w:r>
      <w:r w:rsidR="00373B75">
        <w:rPr>
          <w:lang w:val="ru-RU"/>
        </w:rPr>
        <w:t>и</w:t>
      </w:r>
      <w:r w:rsidRPr="000B13BA">
        <w:rPr>
          <w:lang w:val="ru-RU"/>
        </w:rPr>
        <w:t xml:space="preserve"> Уставом муниципального образования,</w:t>
      </w:r>
    </w:p>
    <w:p w:rsidR="0069506F" w:rsidRDefault="0069506F" w:rsidP="006A393B">
      <w:pPr>
        <w:ind w:firstLine="284"/>
        <w:jc w:val="both"/>
        <w:rPr>
          <w:lang w:val="ru-RU"/>
        </w:rPr>
      </w:pPr>
    </w:p>
    <w:p w:rsidR="000B13BA" w:rsidRPr="0069506F" w:rsidRDefault="000B13BA" w:rsidP="0069506F">
      <w:pPr>
        <w:ind w:firstLine="284"/>
        <w:jc w:val="center"/>
        <w:rPr>
          <w:b/>
          <w:lang w:val="ru-RU"/>
        </w:rPr>
      </w:pPr>
      <w:r w:rsidRPr="0069506F">
        <w:rPr>
          <w:b/>
          <w:lang w:val="ru-RU"/>
        </w:rPr>
        <w:t>Совет депутатов Дружногорского городского поселения</w:t>
      </w:r>
    </w:p>
    <w:p w:rsidR="00DD07AC" w:rsidRDefault="00DD07AC" w:rsidP="00E96E82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2664E1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795FC0" w:rsidRDefault="00795FC0" w:rsidP="00795FC0">
      <w:pPr>
        <w:pStyle w:val="3"/>
        <w:rPr>
          <w:b w:val="0"/>
        </w:rPr>
      </w:pPr>
    </w:p>
    <w:p w:rsidR="00DD0C01" w:rsidRDefault="006A393B" w:rsidP="002A534B">
      <w:pPr>
        <w:ind w:firstLine="284"/>
        <w:jc w:val="both"/>
        <w:rPr>
          <w:lang w:val="ru-RU"/>
        </w:rPr>
      </w:pPr>
      <w:r>
        <w:rPr>
          <w:lang w:val="ru-RU"/>
        </w:rPr>
        <w:t xml:space="preserve">1. Уполномочить администрацию </w:t>
      </w:r>
      <w:r w:rsidRPr="006A393B">
        <w:rPr>
          <w:lang w:val="ru-RU"/>
        </w:rPr>
        <w:t>Дружногорского городского поселения</w:t>
      </w:r>
      <w:r>
        <w:rPr>
          <w:lang w:val="ru-RU"/>
        </w:rPr>
        <w:t xml:space="preserve"> </w:t>
      </w:r>
      <w:r w:rsidR="002A534B">
        <w:rPr>
          <w:lang w:val="ru-RU"/>
        </w:rPr>
        <w:t xml:space="preserve">на </w:t>
      </w:r>
      <w:r w:rsidRPr="006A393B">
        <w:rPr>
          <w:lang w:val="ru-RU"/>
        </w:rPr>
        <w:t>осуществл</w:t>
      </w:r>
      <w:r w:rsidR="002A534B">
        <w:rPr>
          <w:lang w:val="ru-RU"/>
        </w:rPr>
        <w:t>ение</w:t>
      </w:r>
      <w:r w:rsidRPr="006A393B">
        <w:rPr>
          <w:lang w:val="ru-RU"/>
        </w:rPr>
        <w:t xml:space="preserve"> муниципальн</w:t>
      </w:r>
      <w:r w:rsidR="002A534B">
        <w:rPr>
          <w:lang w:val="ru-RU"/>
        </w:rPr>
        <w:t>ого</w:t>
      </w:r>
      <w:r w:rsidRPr="006A393B">
        <w:rPr>
          <w:lang w:val="ru-RU"/>
        </w:rPr>
        <w:t xml:space="preserve"> земельн</w:t>
      </w:r>
      <w:r w:rsidR="002A534B">
        <w:rPr>
          <w:lang w:val="ru-RU"/>
        </w:rPr>
        <w:t>ого</w:t>
      </w:r>
      <w:r w:rsidRPr="006A393B">
        <w:rPr>
          <w:lang w:val="ru-RU"/>
        </w:rPr>
        <w:t xml:space="preserve"> контрол</w:t>
      </w:r>
      <w:r w:rsidR="002A534B">
        <w:rPr>
          <w:lang w:val="ru-RU"/>
        </w:rPr>
        <w:t xml:space="preserve">я </w:t>
      </w:r>
      <w:r w:rsidRPr="006A393B">
        <w:rPr>
          <w:lang w:val="ru-RU"/>
        </w:rPr>
        <w:t>на территории Дружногорского городского поселения</w:t>
      </w:r>
      <w:r w:rsidR="002A534B">
        <w:rPr>
          <w:lang w:val="ru-RU"/>
        </w:rPr>
        <w:t xml:space="preserve"> Гатчинского муниципального района Ленинградской области.</w:t>
      </w:r>
    </w:p>
    <w:p w:rsidR="002A534B" w:rsidRPr="00E96E82" w:rsidRDefault="002A534B" w:rsidP="002A534B">
      <w:pPr>
        <w:ind w:firstLine="284"/>
        <w:jc w:val="both"/>
        <w:rPr>
          <w:lang w:val="ru-RU"/>
        </w:rPr>
      </w:pPr>
      <w:r>
        <w:rPr>
          <w:lang w:val="ru-RU"/>
        </w:rPr>
        <w:t xml:space="preserve">2. Определить </w:t>
      </w:r>
      <w:r w:rsidRPr="002A534B">
        <w:rPr>
          <w:lang w:val="ru-RU"/>
        </w:rPr>
        <w:t>администраци</w:t>
      </w:r>
      <w:r>
        <w:rPr>
          <w:lang w:val="ru-RU"/>
        </w:rPr>
        <w:t>ю</w:t>
      </w:r>
      <w:r w:rsidRPr="002A534B">
        <w:rPr>
          <w:lang w:val="ru-RU"/>
        </w:rPr>
        <w:t xml:space="preserve"> Дружногорского городского поселения</w:t>
      </w:r>
      <w:r>
        <w:rPr>
          <w:lang w:val="ru-RU"/>
        </w:rPr>
        <w:t xml:space="preserve"> как о</w:t>
      </w:r>
      <w:r w:rsidRPr="002A534B">
        <w:rPr>
          <w:lang w:val="ru-RU"/>
        </w:rPr>
        <w:t>рганизационн</w:t>
      </w:r>
      <w:r>
        <w:rPr>
          <w:lang w:val="ru-RU"/>
        </w:rPr>
        <w:t>ую</w:t>
      </w:r>
      <w:r w:rsidRPr="002A534B">
        <w:rPr>
          <w:lang w:val="ru-RU"/>
        </w:rPr>
        <w:t xml:space="preserve"> структур</w:t>
      </w:r>
      <w:r>
        <w:rPr>
          <w:lang w:val="ru-RU"/>
        </w:rPr>
        <w:t xml:space="preserve">у </w:t>
      </w:r>
      <w:r w:rsidRPr="002A534B">
        <w:rPr>
          <w:lang w:val="ru-RU"/>
        </w:rPr>
        <w:t>орган</w:t>
      </w:r>
      <w:r>
        <w:rPr>
          <w:lang w:val="ru-RU"/>
        </w:rPr>
        <w:t>а</w:t>
      </w:r>
      <w:r w:rsidRPr="002A534B">
        <w:rPr>
          <w:lang w:val="ru-RU"/>
        </w:rPr>
        <w:t xml:space="preserve"> муниципального земельного контроля</w:t>
      </w:r>
      <w:r>
        <w:rPr>
          <w:lang w:val="ru-RU"/>
        </w:rPr>
        <w:t xml:space="preserve"> </w:t>
      </w:r>
      <w:r w:rsidRPr="002A534B">
        <w:rPr>
          <w:lang w:val="ru-RU"/>
        </w:rPr>
        <w:t>на территории Дружногорского городского поселения</w:t>
      </w:r>
      <w:r>
        <w:rPr>
          <w:lang w:val="ru-RU"/>
        </w:rPr>
        <w:t>.</w:t>
      </w:r>
    </w:p>
    <w:p w:rsidR="0046390A" w:rsidRPr="0046390A" w:rsidRDefault="002A534B" w:rsidP="00E96E82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69506F">
        <w:rPr>
          <w:lang w:val="ru-RU"/>
        </w:rPr>
        <w:t xml:space="preserve">. </w:t>
      </w:r>
      <w:r w:rsidR="0069506F" w:rsidRPr="0069506F">
        <w:rPr>
          <w:lang w:val="ru-RU"/>
        </w:rPr>
        <w:t xml:space="preserve">Настоящее решение подлежит опубликованию в информационном бюллетене «Официальный вестник Дружногорского городского поселения» и размещению на официальном сайте муниципального образования в сети "Интернет" - </w:t>
      </w:r>
      <w:proofErr w:type="spellStart"/>
      <w:r w:rsidR="0069506F" w:rsidRPr="0069506F">
        <w:rPr>
          <w:lang w:val="ru-RU"/>
        </w:rPr>
        <w:t>drgp.ru</w:t>
      </w:r>
      <w:proofErr w:type="spellEnd"/>
      <w:r w:rsidR="0069506F" w:rsidRPr="0069506F">
        <w:rPr>
          <w:lang w:val="ru-RU"/>
        </w:rPr>
        <w:t>.</w:t>
      </w:r>
    </w:p>
    <w:p w:rsidR="00B44F4B" w:rsidRPr="00BB2217" w:rsidRDefault="00B44F4B" w:rsidP="00E96E82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E96E82">
      <w:pPr>
        <w:ind w:firstLine="284"/>
        <w:jc w:val="both"/>
        <w:rPr>
          <w:lang w:val="ru-RU"/>
        </w:rPr>
      </w:pPr>
    </w:p>
    <w:p w:rsidR="00CE1962" w:rsidRPr="00BB2217" w:rsidRDefault="00CE1962" w:rsidP="00E96E82">
      <w:pPr>
        <w:ind w:firstLine="284"/>
        <w:jc w:val="both"/>
        <w:rPr>
          <w:lang w:val="ru-RU"/>
        </w:rPr>
      </w:pPr>
    </w:p>
    <w:p w:rsidR="00F9756E" w:rsidRDefault="00547B35" w:rsidP="00E96E82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BB2063" w:rsidRPr="00BB2217">
        <w:rPr>
          <w:lang w:val="ru-RU"/>
        </w:rPr>
        <w:t>Дружногорского городского поселения</w:t>
      </w:r>
      <w:r w:rsidR="000B1264">
        <w:rPr>
          <w:lang w:val="ru-RU"/>
        </w:rPr>
        <w:t xml:space="preserve">      </w:t>
      </w:r>
      <w:r w:rsidR="00BB2063" w:rsidRPr="00BB2217">
        <w:rPr>
          <w:lang w:val="ru-RU"/>
        </w:rPr>
        <w:t xml:space="preserve">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</w:t>
      </w:r>
      <w:r w:rsidR="00795FC0">
        <w:rPr>
          <w:lang w:val="ru-RU"/>
        </w:rPr>
        <w:t xml:space="preserve">   </w:t>
      </w:r>
      <w:r w:rsidR="00872168">
        <w:rPr>
          <w:lang w:val="ru-RU"/>
        </w:rPr>
        <w:t xml:space="preserve">  </w:t>
      </w:r>
      <w:r w:rsidR="008564E1">
        <w:rPr>
          <w:lang w:val="ru-RU"/>
        </w:rPr>
        <w:t xml:space="preserve">       </w:t>
      </w:r>
      <w:r w:rsidR="00795FC0">
        <w:rPr>
          <w:lang w:val="ru-RU"/>
        </w:rPr>
        <w:t xml:space="preserve">С.И. </w:t>
      </w:r>
      <w:proofErr w:type="spellStart"/>
      <w:r w:rsidR="00795FC0">
        <w:rPr>
          <w:lang w:val="ru-RU"/>
        </w:rPr>
        <w:t>Тарновский</w:t>
      </w:r>
      <w:proofErr w:type="spellEnd"/>
    </w:p>
    <w:p w:rsidR="00D13796" w:rsidRDefault="00D13796" w:rsidP="00D13796">
      <w:pPr>
        <w:rPr>
          <w:b/>
          <w:lang w:val="ru-RU"/>
        </w:rPr>
      </w:pPr>
    </w:p>
    <w:sectPr w:rsidR="00D13796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09" w:rsidRDefault="00731109">
      <w:r>
        <w:separator/>
      </w:r>
    </w:p>
  </w:endnote>
  <w:endnote w:type="continuationSeparator" w:id="0">
    <w:p w:rsidR="00731109" w:rsidRDefault="0073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9E44B4" w:rsidRDefault="0029758D">
        <w:pPr>
          <w:pStyle w:val="aa"/>
          <w:jc w:val="center"/>
        </w:pPr>
        <w:fldSimple w:instr=" PAGE   \* MERGEFORMAT ">
          <w:r w:rsidR="002A534B">
            <w:rPr>
              <w:noProof/>
            </w:rPr>
            <w:t>2</w:t>
          </w:r>
        </w:fldSimple>
      </w:p>
    </w:sdtContent>
  </w:sdt>
  <w:p w:rsidR="009E44B4" w:rsidRDefault="009E44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Pr="00627F8E" w:rsidRDefault="009E44B4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9E44B4" w:rsidRPr="003253F6" w:rsidRDefault="009E44B4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09" w:rsidRDefault="00731109">
      <w:r>
        <w:separator/>
      </w:r>
    </w:p>
  </w:footnote>
  <w:footnote w:type="continuationSeparator" w:id="0">
    <w:p w:rsidR="00731109" w:rsidRDefault="00731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29758D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4B4" w:rsidRDefault="009E44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Pr="002A534B" w:rsidRDefault="009E44B4" w:rsidP="002A534B">
    <w:pPr>
      <w:pStyle w:val="a4"/>
      <w:rPr>
        <w:szCs w:val="16"/>
      </w:rPr>
    </w:pPr>
    <w:r w:rsidRPr="002A534B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584934AC"/>
    <w:multiLevelType w:val="hybridMultilevel"/>
    <w:tmpl w:val="9B42A1CA"/>
    <w:lvl w:ilvl="0" w:tplc="EC2012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650BF"/>
    <w:rsid w:val="00070002"/>
    <w:rsid w:val="00077374"/>
    <w:rsid w:val="000825C9"/>
    <w:rsid w:val="00086BDD"/>
    <w:rsid w:val="00092158"/>
    <w:rsid w:val="000A6856"/>
    <w:rsid w:val="000B1264"/>
    <w:rsid w:val="000B13BA"/>
    <w:rsid w:val="000D17DE"/>
    <w:rsid w:val="000E58AA"/>
    <w:rsid w:val="00104C0F"/>
    <w:rsid w:val="001232D4"/>
    <w:rsid w:val="001342B4"/>
    <w:rsid w:val="001558B9"/>
    <w:rsid w:val="001938F4"/>
    <w:rsid w:val="001A595F"/>
    <w:rsid w:val="001A73CB"/>
    <w:rsid w:val="001C0A5C"/>
    <w:rsid w:val="001D128C"/>
    <w:rsid w:val="001D2A5B"/>
    <w:rsid w:val="001E56A1"/>
    <w:rsid w:val="001E6D1B"/>
    <w:rsid w:val="001F4C87"/>
    <w:rsid w:val="00204602"/>
    <w:rsid w:val="002136A5"/>
    <w:rsid w:val="00220A88"/>
    <w:rsid w:val="0022707E"/>
    <w:rsid w:val="00234A5E"/>
    <w:rsid w:val="00261E1C"/>
    <w:rsid w:val="00263258"/>
    <w:rsid w:val="002664E1"/>
    <w:rsid w:val="00274B26"/>
    <w:rsid w:val="00280CA8"/>
    <w:rsid w:val="00290244"/>
    <w:rsid w:val="002911F4"/>
    <w:rsid w:val="00294970"/>
    <w:rsid w:val="00295249"/>
    <w:rsid w:val="0029758D"/>
    <w:rsid w:val="002A534B"/>
    <w:rsid w:val="002C07F7"/>
    <w:rsid w:val="002C56BF"/>
    <w:rsid w:val="002C5D71"/>
    <w:rsid w:val="002E3009"/>
    <w:rsid w:val="002E3CF0"/>
    <w:rsid w:val="002F7842"/>
    <w:rsid w:val="0030275F"/>
    <w:rsid w:val="0030492A"/>
    <w:rsid w:val="00306282"/>
    <w:rsid w:val="00307018"/>
    <w:rsid w:val="003225E3"/>
    <w:rsid w:val="003253F6"/>
    <w:rsid w:val="003312F4"/>
    <w:rsid w:val="003322CD"/>
    <w:rsid w:val="003360DC"/>
    <w:rsid w:val="0034683C"/>
    <w:rsid w:val="00355C44"/>
    <w:rsid w:val="00373B75"/>
    <w:rsid w:val="00374A66"/>
    <w:rsid w:val="003838DC"/>
    <w:rsid w:val="00390A4A"/>
    <w:rsid w:val="0039411D"/>
    <w:rsid w:val="00397775"/>
    <w:rsid w:val="003C3E0A"/>
    <w:rsid w:val="003C57BA"/>
    <w:rsid w:val="003E3FD8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939D3"/>
    <w:rsid w:val="004B06AE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524"/>
    <w:rsid w:val="005447F1"/>
    <w:rsid w:val="00547B35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64A07"/>
    <w:rsid w:val="00665BBB"/>
    <w:rsid w:val="00677C67"/>
    <w:rsid w:val="006801F6"/>
    <w:rsid w:val="00680EA1"/>
    <w:rsid w:val="0069506F"/>
    <w:rsid w:val="00697023"/>
    <w:rsid w:val="00697F7D"/>
    <w:rsid w:val="006A393B"/>
    <w:rsid w:val="006A63AA"/>
    <w:rsid w:val="006D7D75"/>
    <w:rsid w:val="006E74F8"/>
    <w:rsid w:val="006F6D0F"/>
    <w:rsid w:val="0070720C"/>
    <w:rsid w:val="0071510B"/>
    <w:rsid w:val="00725BAD"/>
    <w:rsid w:val="00731109"/>
    <w:rsid w:val="007376C3"/>
    <w:rsid w:val="00754156"/>
    <w:rsid w:val="00764379"/>
    <w:rsid w:val="007708BF"/>
    <w:rsid w:val="00793019"/>
    <w:rsid w:val="00795FC0"/>
    <w:rsid w:val="007B4F75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47D4C"/>
    <w:rsid w:val="008549BA"/>
    <w:rsid w:val="008564E1"/>
    <w:rsid w:val="00872168"/>
    <w:rsid w:val="008835DF"/>
    <w:rsid w:val="008A4CE8"/>
    <w:rsid w:val="008D1666"/>
    <w:rsid w:val="008D3DBA"/>
    <w:rsid w:val="008E0166"/>
    <w:rsid w:val="008E4120"/>
    <w:rsid w:val="008E57BE"/>
    <w:rsid w:val="008E6767"/>
    <w:rsid w:val="009044BB"/>
    <w:rsid w:val="00910FA9"/>
    <w:rsid w:val="00916EFA"/>
    <w:rsid w:val="00925C95"/>
    <w:rsid w:val="009271C5"/>
    <w:rsid w:val="00930730"/>
    <w:rsid w:val="00953642"/>
    <w:rsid w:val="00960D5E"/>
    <w:rsid w:val="00964CFF"/>
    <w:rsid w:val="00976F55"/>
    <w:rsid w:val="00982B5E"/>
    <w:rsid w:val="00991971"/>
    <w:rsid w:val="00991C2A"/>
    <w:rsid w:val="009A3045"/>
    <w:rsid w:val="009B5697"/>
    <w:rsid w:val="009B78DB"/>
    <w:rsid w:val="009E1D49"/>
    <w:rsid w:val="009E44B4"/>
    <w:rsid w:val="009E5524"/>
    <w:rsid w:val="009E67B6"/>
    <w:rsid w:val="00A02692"/>
    <w:rsid w:val="00A05AA8"/>
    <w:rsid w:val="00A07DA4"/>
    <w:rsid w:val="00A1075E"/>
    <w:rsid w:val="00A30A6D"/>
    <w:rsid w:val="00A32262"/>
    <w:rsid w:val="00A370C5"/>
    <w:rsid w:val="00A5687C"/>
    <w:rsid w:val="00A60B8F"/>
    <w:rsid w:val="00AA5C4B"/>
    <w:rsid w:val="00AB16A1"/>
    <w:rsid w:val="00AE65E9"/>
    <w:rsid w:val="00AE708C"/>
    <w:rsid w:val="00B4497A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24283"/>
    <w:rsid w:val="00C55BF1"/>
    <w:rsid w:val="00C61C63"/>
    <w:rsid w:val="00C7188F"/>
    <w:rsid w:val="00C846BC"/>
    <w:rsid w:val="00CB028A"/>
    <w:rsid w:val="00CC2972"/>
    <w:rsid w:val="00CD1C7A"/>
    <w:rsid w:val="00CE1962"/>
    <w:rsid w:val="00CE5FEF"/>
    <w:rsid w:val="00CF22FA"/>
    <w:rsid w:val="00D05ABD"/>
    <w:rsid w:val="00D13796"/>
    <w:rsid w:val="00D20A9E"/>
    <w:rsid w:val="00D321E2"/>
    <w:rsid w:val="00D50E96"/>
    <w:rsid w:val="00D61545"/>
    <w:rsid w:val="00D658D0"/>
    <w:rsid w:val="00D6787F"/>
    <w:rsid w:val="00D725D9"/>
    <w:rsid w:val="00DB360E"/>
    <w:rsid w:val="00DB4417"/>
    <w:rsid w:val="00DB4C1C"/>
    <w:rsid w:val="00DD07AC"/>
    <w:rsid w:val="00DD0C01"/>
    <w:rsid w:val="00E14C92"/>
    <w:rsid w:val="00E24B57"/>
    <w:rsid w:val="00E43752"/>
    <w:rsid w:val="00E55BD6"/>
    <w:rsid w:val="00E65C9D"/>
    <w:rsid w:val="00E83B3F"/>
    <w:rsid w:val="00E902BB"/>
    <w:rsid w:val="00E94EDD"/>
    <w:rsid w:val="00E96E82"/>
    <w:rsid w:val="00EC3184"/>
    <w:rsid w:val="00ED5DCB"/>
    <w:rsid w:val="00F03886"/>
    <w:rsid w:val="00F21D4E"/>
    <w:rsid w:val="00F21F14"/>
    <w:rsid w:val="00F27FD4"/>
    <w:rsid w:val="00F301CE"/>
    <w:rsid w:val="00F8742D"/>
    <w:rsid w:val="00F920E8"/>
    <w:rsid w:val="00F95809"/>
    <w:rsid w:val="00F9756E"/>
    <w:rsid w:val="00FA361A"/>
    <w:rsid w:val="00FA3B96"/>
    <w:rsid w:val="00FA7F47"/>
    <w:rsid w:val="00FB2F92"/>
    <w:rsid w:val="00FB67A7"/>
    <w:rsid w:val="00FB68FD"/>
    <w:rsid w:val="00FC2B30"/>
    <w:rsid w:val="00FC2BC8"/>
    <w:rsid w:val="00FC732F"/>
    <w:rsid w:val="00FD5CBE"/>
    <w:rsid w:val="00FE4497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E9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О.И. Виноградов</cp:lastModifiedBy>
  <cp:revision>6</cp:revision>
  <cp:lastPrinted>2017-11-29T06:57:00Z</cp:lastPrinted>
  <dcterms:created xsi:type="dcterms:W3CDTF">2017-11-29T06:43:00Z</dcterms:created>
  <dcterms:modified xsi:type="dcterms:W3CDTF">2017-11-30T12:16:00Z</dcterms:modified>
</cp:coreProperties>
</file>