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63" w:rsidRPr="00FD5CBE" w:rsidRDefault="007D3D63" w:rsidP="007D3D63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63" w:rsidRPr="00FD5CBE" w:rsidRDefault="007D3D63" w:rsidP="007D3D63">
      <w:pPr>
        <w:jc w:val="center"/>
        <w:rPr>
          <w:sz w:val="16"/>
          <w:szCs w:val="16"/>
          <w:lang w:val="ru-RU" w:eastAsia="ru-RU"/>
        </w:rPr>
      </w:pPr>
    </w:p>
    <w:p w:rsidR="007D3D63" w:rsidRPr="00FD5CBE" w:rsidRDefault="007D3D63" w:rsidP="007D3D63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7D3D63" w:rsidRPr="00FD5CBE" w:rsidRDefault="007D3D63" w:rsidP="007D3D63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(Третьего созыва)</w:t>
      </w:r>
    </w:p>
    <w:p w:rsidR="007D3D63" w:rsidRPr="00FD5CBE" w:rsidRDefault="007D3D63" w:rsidP="007D3D63">
      <w:pPr>
        <w:rPr>
          <w:szCs w:val="20"/>
          <w:lang w:val="ru-RU" w:eastAsia="ru-RU"/>
        </w:rPr>
      </w:pPr>
    </w:p>
    <w:p w:rsidR="007D3D63" w:rsidRPr="00FD5CBE" w:rsidRDefault="007D3D63" w:rsidP="007D3D63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  <w:r>
        <w:rPr>
          <w:b/>
          <w:sz w:val="40"/>
          <w:szCs w:val="40"/>
          <w:lang w:val="ru-RU" w:eastAsia="ru-RU"/>
        </w:rPr>
        <w:t xml:space="preserve"> </w:t>
      </w:r>
    </w:p>
    <w:p w:rsidR="007D3D63" w:rsidRPr="00FD5CBE" w:rsidRDefault="007D3D63" w:rsidP="007D3D63">
      <w:pPr>
        <w:jc w:val="center"/>
        <w:rPr>
          <w:szCs w:val="20"/>
          <w:lang w:val="ru-RU" w:eastAsia="ru-RU"/>
        </w:rPr>
      </w:pPr>
    </w:p>
    <w:p w:rsidR="007D3D63" w:rsidRDefault="007D3D63" w:rsidP="007D3D63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</w:t>
      </w:r>
      <w:r>
        <w:rPr>
          <w:b/>
          <w:szCs w:val="20"/>
          <w:lang w:val="ru-RU" w:eastAsia="ru-RU"/>
        </w:rPr>
        <w:t xml:space="preserve"> </w:t>
      </w:r>
      <w:r w:rsidR="00FB00CF">
        <w:rPr>
          <w:b/>
          <w:szCs w:val="20"/>
          <w:lang w:val="ru-RU" w:eastAsia="ru-RU"/>
        </w:rPr>
        <w:t>26.01.2023</w:t>
      </w:r>
      <w:r w:rsidRPr="00FD5CBE">
        <w:rPr>
          <w:b/>
          <w:szCs w:val="20"/>
          <w:lang w:val="ru-RU" w:eastAsia="ru-RU"/>
        </w:rPr>
        <w:t xml:space="preserve">                                </w:t>
      </w:r>
      <w:r>
        <w:rPr>
          <w:b/>
          <w:szCs w:val="20"/>
          <w:lang w:val="ru-RU" w:eastAsia="ru-RU"/>
        </w:rPr>
        <w:t xml:space="preserve">                             </w:t>
      </w:r>
      <w:r w:rsidRPr="00FD5CBE">
        <w:rPr>
          <w:b/>
          <w:szCs w:val="20"/>
          <w:lang w:val="ru-RU" w:eastAsia="ru-RU"/>
        </w:rPr>
        <w:t xml:space="preserve">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</w:t>
      </w:r>
      <w:r w:rsidR="007F424D">
        <w:rPr>
          <w:b/>
          <w:szCs w:val="20"/>
          <w:lang w:val="ru-RU" w:eastAsia="ru-RU"/>
        </w:rPr>
        <w:t xml:space="preserve">            </w:t>
      </w:r>
      <w:r w:rsidRPr="00FD5CBE">
        <w:rPr>
          <w:b/>
          <w:szCs w:val="20"/>
          <w:lang w:val="ru-RU" w:eastAsia="ru-RU"/>
        </w:rPr>
        <w:t xml:space="preserve">           № </w:t>
      </w:r>
      <w:r w:rsidR="00FB00CF">
        <w:rPr>
          <w:b/>
          <w:szCs w:val="20"/>
          <w:lang w:val="ru-RU" w:eastAsia="ru-RU"/>
        </w:rPr>
        <w:t>3</w:t>
      </w:r>
    </w:p>
    <w:p w:rsidR="007D3D63" w:rsidRPr="00FD5CBE" w:rsidRDefault="007D3D63" w:rsidP="007D3D63">
      <w:pPr>
        <w:keepNext/>
        <w:outlineLvl w:val="1"/>
        <w:rPr>
          <w:b/>
          <w:szCs w:val="20"/>
          <w:lang w:val="ru-RU"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D3D63" w:rsidRPr="00FB00CF" w:rsidTr="007D3D63">
        <w:tc>
          <w:tcPr>
            <w:tcW w:w="5353" w:type="dxa"/>
          </w:tcPr>
          <w:p w:rsidR="007D3D63" w:rsidRDefault="007D3D63" w:rsidP="007D3D63">
            <w:pPr>
              <w:pStyle w:val="Standard"/>
              <w:jc w:val="both"/>
            </w:pPr>
            <w:r>
              <w:t>О внесении изменений в реестр муниципальных услуг, утвержденный Решением Совета депутатов Дружногорского городского поселения № 41 от 14.09.2017 года.</w:t>
            </w:r>
          </w:p>
          <w:p w:rsidR="007D3D63" w:rsidRDefault="007D3D63" w:rsidP="007D3D63">
            <w:pPr>
              <w:jc w:val="both"/>
              <w:rPr>
                <w:lang w:val="ru-RU"/>
              </w:rPr>
            </w:pPr>
          </w:p>
        </w:tc>
        <w:tc>
          <w:tcPr>
            <w:tcW w:w="4218" w:type="dxa"/>
          </w:tcPr>
          <w:p w:rsidR="007D3D63" w:rsidRDefault="007D3D63" w:rsidP="007D3D63">
            <w:pPr>
              <w:jc w:val="both"/>
              <w:rPr>
                <w:lang w:val="ru-RU"/>
              </w:rPr>
            </w:pPr>
          </w:p>
        </w:tc>
      </w:tr>
    </w:tbl>
    <w:p w:rsidR="007D3D63" w:rsidRPr="00BB2217" w:rsidRDefault="007D3D63" w:rsidP="007D3D63">
      <w:pPr>
        <w:jc w:val="both"/>
        <w:rPr>
          <w:lang w:val="ru-RU"/>
        </w:rPr>
      </w:pPr>
    </w:p>
    <w:bookmarkEnd w:id="0"/>
    <w:p w:rsidR="007D3D63" w:rsidRDefault="007D3D63" w:rsidP="007D3D63">
      <w:pPr>
        <w:pStyle w:val="Standard"/>
        <w:tabs>
          <w:tab w:val="left" w:pos="1230"/>
        </w:tabs>
        <w:jc w:val="both"/>
      </w:pPr>
      <w:r>
        <w:t xml:space="preserve">          </w:t>
      </w:r>
    </w:p>
    <w:p w:rsidR="007D3D63" w:rsidRPr="001530E5" w:rsidRDefault="007D3D63" w:rsidP="007D3D63">
      <w:pPr>
        <w:pStyle w:val="Standard"/>
        <w:tabs>
          <w:tab w:val="left" w:pos="1230"/>
        </w:tabs>
        <w:jc w:val="both"/>
      </w:pPr>
      <w:r>
        <w:t xml:space="preserve">           В соответствии с частью 7 статьи 11 Федерального закона от 27.07.2010г. № 210-ФЗ «Об организации  предоставления государственных и муниципальных услуг» и руководствуясь Уставом муниципального образования Дружногорское городское поселение Гатчинского муниципального района Ленинградской области,  и в связи уточнением реестра муниципальных услуг,  </w:t>
      </w:r>
      <w:r w:rsidRPr="00DD07AC">
        <w:rPr>
          <w:bCs/>
          <w:lang w:eastAsia="en-US"/>
        </w:rPr>
        <w:t>Совет депутатов Дружногорского городского поселения</w:t>
      </w:r>
    </w:p>
    <w:p w:rsidR="007D3D63" w:rsidRDefault="007D3D63" w:rsidP="007D3D63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7D3D63" w:rsidRPr="0050508E" w:rsidRDefault="007D3D63" w:rsidP="007D3D63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7D3D63" w:rsidRPr="00263258" w:rsidRDefault="007D3D63" w:rsidP="007D3D63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Pr="00263258">
        <w:rPr>
          <w:b/>
          <w:color w:val="auto"/>
          <w:sz w:val="24"/>
        </w:rPr>
        <w:t xml:space="preserve"> Е Ш И Л:</w:t>
      </w:r>
    </w:p>
    <w:p w:rsidR="007D3D63" w:rsidRPr="00BB2217" w:rsidRDefault="007D3D63" w:rsidP="007D3D63">
      <w:pPr>
        <w:pStyle w:val="3"/>
        <w:ind w:firstLine="811"/>
        <w:rPr>
          <w:b w:val="0"/>
        </w:rPr>
      </w:pPr>
    </w:p>
    <w:p w:rsidR="007D3D63" w:rsidRDefault="007D3D63" w:rsidP="007D3D63">
      <w:pPr>
        <w:pStyle w:val="Standard"/>
      </w:pPr>
      <w:r w:rsidRPr="002B2EB6">
        <w:t xml:space="preserve">1. </w:t>
      </w:r>
      <w:r w:rsidRPr="006D0A92">
        <w:t xml:space="preserve">Приложение к решению от  </w:t>
      </w:r>
      <w:r w:rsidR="00ED3A42">
        <w:t xml:space="preserve">14.09.2017 </w:t>
      </w:r>
      <w:r w:rsidRPr="006D0A92">
        <w:t xml:space="preserve">  № </w:t>
      </w:r>
      <w:r w:rsidR="00ED3A42">
        <w:t>41</w:t>
      </w:r>
      <w:r>
        <w:t xml:space="preserve"> изложить в новой редакции.</w:t>
      </w:r>
    </w:p>
    <w:p w:rsidR="007D3D63" w:rsidRDefault="007D3D63" w:rsidP="007D3D63">
      <w:pPr>
        <w:pStyle w:val="Standard"/>
      </w:pPr>
      <w:r>
        <w:t>2</w:t>
      </w:r>
      <w:r w:rsidRPr="00DD07AC">
        <w:t>.</w:t>
      </w:r>
      <w:r w:rsidRPr="001530E5">
        <w:rPr>
          <w:b/>
          <w:iCs/>
        </w:rPr>
        <w:t xml:space="preserve"> </w:t>
      </w:r>
      <w:r w:rsidRPr="001530E5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B44F4B" w:rsidRPr="00BB2217" w:rsidRDefault="00B44F4B" w:rsidP="00DD07AC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5931A9" w:rsidRPr="00BB2217" w:rsidRDefault="00BB2063" w:rsidP="00697023">
      <w:pPr>
        <w:jc w:val="both"/>
        <w:rPr>
          <w:lang w:val="ru-RU"/>
        </w:rPr>
      </w:pPr>
      <w:r w:rsidRPr="00BB2217">
        <w:rPr>
          <w:lang w:val="ru-RU"/>
        </w:rPr>
        <w:t xml:space="preserve">Глава Дружногорского городского поселения: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  </w:t>
      </w:r>
      <w:r w:rsidR="007A307A">
        <w:rPr>
          <w:lang w:val="ru-RU"/>
        </w:rPr>
        <w:t>И.В. Моисеева</w:t>
      </w:r>
    </w:p>
    <w:p w:rsidR="00DD07AC" w:rsidRDefault="00DD07AC" w:rsidP="00A5687C">
      <w:pPr>
        <w:jc w:val="both"/>
        <w:rPr>
          <w:lang w:val="ru-RU"/>
        </w:rPr>
      </w:pPr>
    </w:p>
    <w:p w:rsidR="001530E5" w:rsidRDefault="001530E5" w:rsidP="00DD07AC">
      <w:pPr>
        <w:jc w:val="right"/>
        <w:rPr>
          <w:lang w:val="ru-RU"/>
        </w:rPr>
        <w:sectPr w:rsidR="001530E5" w:rsidSect="00697023">
          <w:headerReference w:type="even" r:id="rId9"/>
          <w:headerReference w:type="default" r:id="rId10"/>
          <w:footerReference w:type="default" r:id="rId11"/>
          <w:pgSz w:w="11906" w:h="16838"/>
          <w:pgMar w:top="1134" w:right="850" w:bottom="993" w:left="1701" w:header="454" w:footer="454" w:gutter="0"/>
          <w:cols w:space="708"/>
          <w:titlePg/>
          <w:docGrid w:linePitch="360"/>
        </w:sectPr>
      </w:pPr>
    </w:p>
    <w:p w:rsidR="007A307A" w:rsidRPr="007A307A" w:rsidRDefault="007A307A" w:rsidP="007A307A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7A307A">
        <w:rPr>
          <w:lang w:val="ru-RU"/>
        </w:rPr>
        <w:lastRenderedPageBreak/>
        <w:t xml:space="preserve">Приложение к Решению </w:t>
      </w:r>
    </w:p>
    <w:p w:rsidR="00ED3A42" w:rsidRDefault="007A307A" w:rsidP="007A307A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7A307A">
        <w:rPr>
          <w:lang w:val="ru-RU"/>
        </w:rPr>
        <w:t>От</w:t>
      </w:r>
      <w:r w:rsidR="007D3D63">
        <w:rPr>
          <w:lang w:val="ru-RU"/>
        </w:rPr>
        <w:t xml:space="preserve"> </w:t>
      </w:r>
      <w:r w:rsidR="00FB00CF">
        <w:rPr>
          <w:lang w:val="ru-RU"/>
        </w:rPr>
        <w:t xml:space="preserve">26.01.2023 </w:t>
      </w:r>
      <w:r w:rsidRPr="007A307A">
        <w:rPr>
          <w:lang w:val="ru-RU"/>
        </w:rPr>
        <w:t xml:space="preserve">№ </w:t>
      </w:r>
      <w:r w:rsidR="00FB00CF">
        <w:rPr>
          <w:lang w:val="ru-RU"/>
        </w:rPr>
        <w:t>3</w:t>
      </w:r>
    </w:p>
    <w:p w:rsidR="007A307A" w:rsidRPr="007A307A" w:rsidRDefault="005009D4" w:rsidP="007A307A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>
        <w:rPr>
          <w:lang w:val="ru-RU"/>
        </w:rPr>
        <w:t xml:space="preserve"> </w:t>
      </w:r>
    </w:p>
    <w:p w:rsidR="007A307A" w:rsidRPr="007A307A" w:rsidRDefault="007A307A" w:rsidP="007A307A">
      <w:pPr>
        <w:jc w:val="center"/>
        <w:rPr>
          <w:sz w:val="28"/>
          <w:szCs w:val="28"/>
          <w:lang w:val="ru-RU"/>
        </w:rPr>
      </w:pPr>
      <w:r w:rsidRPr="007A307A">
        <w:rPr>
          <w:sz w:val="28"/>
          <w:szCs w:val="28"/>
          <w:lang w:val="ru-RU"/>
        </w:rPr>
        <w:t xml:space="preserve">Реестр муниципальных услуг, оказываемых </w:t>
      </w:r>
    </w:p>
    <w:p w:rsidR="007A307A" w:rsidRPr="007A307A" w:rsidRDefault="007A307A" w:rsidP="007A307A">
      <w:pPr>
        <w:jc w:val="center"/>
        <w:rPr>
          <w:sz w:val="28"/>
          <w:szCs w:val="28"/>
          <w:lang w:val="ru-RU"/>
        </w:rPr>
      </w:pPr>
      <w:r w:rsidRPr="007A307A">
        <w:rPr>
          <w:sz w:val="28"/>
          <w:szCs w:val="28"/>
          <w:lang w:val="ru-RU"/>
        </w:rPr>
        <w:t xml:space="preserve">администрацией </w:t>
      </w:r>
      <w:r>
        <w:rPr>
          <w:sz w:val="28"/>
          <w:szCs w:val="28"/>
          <w:lang w:val="ru-RU"/>
        </w:rPr>
        <w:t>Дружногорского городского поселения</w:t>
      </w:r>
    </w:p>
    <w:tbl>
      <w:tblPr>
        <w:tblW w:w="1474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5"/>
        <w:gridCol w:w="6543"/>
        <w:gridCol w:w="2410"/>
        <w:gridCol w:w="1701"/>
        <w:gridCol w:w="1843"/>
        <w:gridCol w:w="1701"/>
      </w:tblGrid>
      <w:tr w:rsidR="005341BF" w:rsidRPr="00FB00CF" w:rsidTr="00A42B40">
        <w:trPr>
          <w:trHeight w:val="12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D3D63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D3D63">
              <w:rPr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7D3D63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7D3D63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7D3D63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D3D63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D3D63">
              <w:rPr>
                <w:sz w:val="20"/>
                <w:szCs w:val="20"/>
                <w:lang w:val="ru-RU"/>
              </w:rPr>
              <w:t xml:space="preserve">Наименование </w:t>
            </w:r>
          </w:p>
          <w:p w:rsidR="005341BF" w:rsidRPr="007D3D63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D3D63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A02FFC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D63">
              <w:rPr>
                <w:sz w:val="20"/>
                <w:szCs w:val="20"/>
                <w:lang w:val="ru-RU"/>
              </w:rPr>
              <w:t>Потре</w:t>
            </w:r>
            <w:r w:rsidRPr="00ED3A42">
              <w:rPr>
                <w:sz w:val="20"/>
                <w:szCs w:val="20"/>
                <w:lang w:val="ru-RU"/>
              </w:rPr>
              <w:t>бит</w:t>
            </w:r>
            <w:proofErr w:type="spellStart"/>
            <w:r w:rsidRPr="00A02FFC">
              <w:rPr>
                <w:sz w:val="20"/>
                <w:szCs w:val="20"/>
              </w:rPr>
              <w:t>ель</w:t>
            </w:r>
            <w:proofErr w:type="spellEnd"/>
            <w:r w:rsidRPr="00A02FFC">
              <w:rPr>
                <w:sz w:val="20"/>
                <w:szCs w:val="20"/>
              </w:rPr>
              <w:t xml:space="preserve"> </w:t>
            </w:r>
            <w:proofErr w:type="spellStart"/>
            <w:r w:rsidRPr="00A02FF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 xml:space="preserve">Услуга предоставляется платно/бесплатно </w:t>
            </w:r>
          </w:p>
          <w:p w:rsidR="005341BF" w:rsidRPr="007A307A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>Предоставление услуги в электронном виде (</w:t>
            </w:r>
            <w:proofErr w:type="gramStart"/>
            <w:r w:rsidRPr="007A307A">
              <w:rPr>
                <w:sz w:val="20"/>
                <w:szCs w:val="20"/>
                <w:lang w:val="ru-RU"/>
              </w:rPr>
              <w:t>оказывается</w:t>
            </w:r>
            <w:proofErr w:type="gramEnd"/>
            <w:r w:rsidRPr="007A307A">
              <w:rPr>
                <w:sz w:val="20"/>
                <w:szCs w:val="20"/>
                <w:lang w:val="ru-RU"/>
              </w:rPr>
              <w:t>/не оказывается)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7A307A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>Получение услуги</w:t>
            </w:r>
          </w:p>
          <w:p w:rsidR="005341BF" w:rsidRPr="007A307A" w:rsidRDefault="005341BF" w:rsidP="00A42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 xml:space="preserve"> в  ГБУ ЛО «МФЦ» (да/нет)</w:t>
            </w:r>
          </w:p>
        </w:tc>
      </w:tr>
      <w:tr w:rsidR="005341BF" w:rsidRPr="00A02FFC" w:rsidTr="00A42B40">
        <w:trPr>
          <w:trHeight w:val="1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7A307A" w:rsidRDefault="005341BF" w:rsidP="003E1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7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shd w:val="clear" w:color="auto" w:fill="FFFFFF"/>
                <w:lang w:val="ru-RU"/>
              </w:rPr>
            </w:pPr>
            <w:r w:rsidRPr="003E1579">
              <w:rPr>
                <w:shd w:val="clear" w:color="auto" w:fill="FFFFFF"/>
                <w:lang w:val="ru-RU"/>
              </w:rPr>
              <w:t>Согласование проведения ярмарки на публичной ярмарочной площадке на территории муниципального образования «Дружногорское городское поселение» Гатчинского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Default="003E1579" w:rsidP="003E1579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3E1579" w:rsidRDefault="003E1579" w:rsidP="003E157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bCs/>
                <w:lang w:val="ru-RU"/>
              </w:rPr>
            </w:pPr>
            <w:r w:rsidRPr="003E1579">
              <w:rPr>
                <w:shd w:val="clear" w:color="auto" w:fill="FFFFFF"/>
                <w:lang w:val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Default="003E1579" w:rsidP="003E1579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- </w:t>
            </w:r>
          </w:p>
          <w:p w:rsidR="003E1579" w:rsidRPr="003E1579" w:rsidRDefault="003E1579" w:rsidP="003E157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bCs/>
                <w:lang w:val="ru-RU"/>
              </w:rPr>
            </w:pPr>
            <w:r w:rsidRPr="003E1579">
              <w:rPr>
                <w:shd w:val="clear" w:color="auto" w:fill="FFFFFF"/>
                <w:lang w:val="ru-RU"/>
              </w:rPr>
              <w:t xml:space="preserve">Выдача разрешений на захоронение и </w:t>
            </w:r>
            <w:proofErr w:type="spellStart"/>
            <w:r w:rsidRPr="003E1579">
              <w:rPr>
                <w:shd w:val="clear" w:color="auto" w:fill="FFFFFF"/>
                <w:lang w:val="ru-RU"/>
              </w:rPr>
              <w:t>подзахоронение</w:t>
            </w:r>
            <w:proofErr w:type="spellEnd"/>
            <w:r w:rsidRPr="003E1579">
              <w:rPr>
                <w:shd w:val="clear" w:color="auto" w:fill="FFFFFF"/>
                <w:lang w:val="ru-RU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56A1F" w:rsidRDefault="003E1579" w:rsidP="00356A1F">
            <w:pPr>
              <w:rPr>
                <w:lang w:val="ru-RU"/>
              </w:rPr>
            </w:pPr>
            <w:r>
              <w:rPr>
                <w:lang w:val="ru-RU"/>
              </w:rPr>
              <w:t>не о</w:t>
            </w:r>
            <w:proofErr w:type="spellStart"/>
            <w:r w:rsidRPr="00D92B5B">
              <w:t>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356A1F" w:rsidRDefault="003E1579" w:rsidP="003E157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Оформление согласия (отказа) на обмен жилыми помещениями, предоставленными по договорам социального найма в МО Дружногорское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lang w:val="ru-RU"/>
              </w:rPr>
            </w:pPr>
            <w:r w:rsidRPr="003E1579">
              <w:rPr>
                <w:bCs/>
                <w:lang w:val="ru-RU"/>
              </w:rPr>
              <w:t>«Предоставление объектов муниципального нежилого фонда во временное владение и (или) пользование».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Default="003E1579" w:rsidP="003E1579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FB00CF" w:rsidRDefault="003E1579" w:rsidP="003E157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r w:rsidRPr="00D92B5B">
              <w:t xml:space="preserve"> </w:t>
            </w:r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snapToGrid w:val="0"/>
              <w:jc w:val="both"/>
              <w:rPr>
                <w:bCs/>
                <w:lang w:val="ru-RU"/>
              </w:rPr>
            </w:pPr>
            <w:r w:rsidRPr="003E1579">
              <w:rPr>
                <w:bCs/>
                <w:lang w:val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Default="003E1579" w:rsidP="003E1579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FB00CF" w:rsidRDefault="003E1579" w:rsidP="003E157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snapToGrid w:val="0"/>
              <w:jc w:val="both"/>
              <w:rPr>
                <w:bCs/>
                <w:lang w:val="ru-RU"/>
              </w:rPr>
            </w:pPr>
            <w:r w:rsidRPr="003E1579">
              <w:rPr>
                <w:lang w:val="ru-RU"/>
              </w:rPr>
              <w:t xml:space="preserve">Принятие граждан на учет в качестве нуждающихся в жилых </w:t>
            </w:r>
            <w:r w:rsidRPr="003E1579">
              <w:rPr>
                <w:lang w:val="ru-RU"/>
              </w:rPr>
              <w:lastRenderedPageBreak/>
              <w:t>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5D3646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lastRenderedPageBreak/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7F424D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val="ru-RU"/>
              </w:rPr>
            </w:pPr>
            <w:r w:rsidRPr="0064421F"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7F424D" w:rsidRDefault="0064421F" w:rsidP="0064421F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7F424D" w:rsidRDefault="003E1579" w:rsidP="003E1579">
            <w:pPr>
              <w:rPr>
                <w:lang w:val="ru-RU"/>
              </w:rPr>
            </w:pPr>
            <w:r>
              <w:rPr>
                <w:lang w:val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7F424D" w:rsidRDefault="003E1579" w:rsidP="003E1579">
            <w:pPr>
              <w:rPr>
                <w:lang w:val="ru-RU"/>
              </w:rPr>
            </w:pPr>
            <w:r>
              <w:rPr>
                <w:lang w:val="ru-RU"/>
              </w:rPr>
              <w:t>не оказывается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7F424D" w:rsidRDefault="003E1579" w:rsidP="003E157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bCs/>
                <w:lang w:val="ru-RU"/>
              </w:rPr>
            </w:pPr>
            <w:r w:rsidRPr="003E1579">
              <w:rPr>
                <w:bCs/>
                <w:lang w:val="ru-RU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FB00CF" w:rsidRDefault="0064421F" w:rsidP="0064421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lang w:val="ru-RU"/>
              </w:rPr>
            </w:pPr>
            <w:r w:rsidRPr="003E1579">
              <w:rPr>
                <w:bCs/>
                <w:lang w:val="ru-RU"/>
              </w:rPr>
              <w:t xml:space="preserve">Прием заявлений от граждан (семей) о признании их </w:t>
            </w:r>
            <w:proofErr w:type="gramStart"/>
            <w:r w:rsidRPr="003E1579">
              <w:rPr>
                <w:bCs/>
                <w:lang w:val="ru-RU"/>
              </w:rPr>
              <w:t>нуждающимися</w:t>
            </w:r>
            <w:proofErr w:type="gramEnd"/>
            <w:r w:rsidRPr="003E1579">
              <w:rPr>
                <w:bCs/>
                <w:lang w:val="ru-RU"/>
              </w:rPr>
              <w:t xml:space="preserve"> в улучшении жилищных условий в рамках реализации жилищных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7A307A" w:rsidRDefault="003E1579" w:rsidP="0064421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lang w:val="ru-RU"/>
              </w:rPr>
            </w:pPr>
            <w:r w:rsidRPr="003E1579">
              <w:rPr>
                <w:bCs/>
                <w:lang w:val="ru-RU"/>
              </w:rPr>
              <w:t>Выдача 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FB00CF" w:rsidRDefault="0064421F" w:rsidP="0064421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FB00CF" w:rsidRDefault="0064421F" w:rsidP="0064421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Pr="00FB00CF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64421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both"/>
              <w:rPr>
                <w:lang w:val="ru-RU"/>
              </w:rPr>
            </w:pPr>
            <w:r w:rsidRPr="003E1579">
              <w:rPr>
                <w:bCs/>
                <w:lang w:val="ru-RU"/>
              </w:rPr>
              <w:t>Предоставление права на  размещение нестационарного торгового объекта на территории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64421F" w:rsidP="0064421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D92B5B" w:rsidRDefault="0064421F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D92B5B" w:rsidRDefault="0064421F" w:rsidP="00AB77D8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D92B5B" w:rsidRDefault="0064421F" w:rsidP="00AB77D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64421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snapToGrid w:val="0"/>
              <w:jc w:val="both"/>
              <w:rPr>
                <w:lang w:val="ru-RU"/>
              </w:rPr>
            </w:pPr>
            <w:r w:rsidRPr="003E1579">
              <w:rPr>
                <w:spacing w:val="2"/>
                <w:lang w:val="ru-RU"/>
              </w:rPr>
              <w:t>Начисление, перерасчет и выплата пенсий за выслугу лет гражданам, замещавшим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D92B5B" w:rsidRDefault="0064421F" w:rsidP="0064421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D92B5B" w:rsidRDefault="0064421F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D92B5B" w:rsidRDefault="0064421F" w:rsidP="00AB77D8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D92B5B" w:rsidRDefault="0064421F" w:rsidP="00AB77D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64421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both"/>
              <w:rPr>
                <w:lang w:val="ru-RU"/>
              </w:rPr>
            </w:pPr>
            <w:r w:rsidRPr="003E1579">
              <w:rPr>
                <w:bCs/>
                <w:lang w:val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64421F" w:rsidP="0064421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Pr="00FB00CF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D92B5B" w:rsidRDefault="0064421F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D92B5B" w:rsidRDefault="0064421F" w:rsidP="00AB77D8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D92B5B" w:rsidRDefault="0064421F" w:rsidP="00AB77D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lang w:val="ru-RU"/>
              </w:rPr>
            </w:pPr>
            <w:r w:rsidRPr="003E1579">
              <w:rPr>
                <w:bCs/>
                <w:lang w:val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7A307A" w:rsidRDefault="0064421F" w:rsidP="0064421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Pr="007A307A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64421F" w:rsidRDefault="0064421F" w:rsidP="003E1579">
            <w:pPr>
              <w:rPr>
                <w:lang w:val="ru-RU"/>
              </w:rPr>
            </w:pPr>
            <w:proofErr w:type="spellStart"/>
            <w:r>
              <w:t>оказывается</w:t>
            </w:r>
            <w:proofErr w:type="spellEnd"/>
            <w:r>
              <w:rPr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lang w:val="ru-RU"/>
              </w:rPr>
            </w:pPr>
            <w:r w:rsidRPr="003E1579">
              <w:rPr>
                <w:bCs/>
                <w:lang w:val="ru-RU"/>
              </w:rPr>
              <w:t>Выдача разрешения на снос или пересадку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FB00CF" w:rsidRDefault="0064421F" w:rsidP="0064421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="003E1579" w:rsidRPr="00FB00CF">
              <w:rPr>
                <w:color w:val="000000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64421F" w:rsidRDefault="0064421F" w:rsidP="003E1579">
            <w:pPr>
              <w:rPr>
                <w:lang w:val="ru-RU"/>
              </w:rPr>
            </w:pPr>
            <w:proofErr w:type="spellStart"/>
            <w:r>
              <w:t>оказывается</w:t>
            </w:r>
            <w:proofErr w:type="spellEnd"/>
            <w:r>
              <w:rPr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  <w:r w:rsidRPr="00D92B5B">
              <w:t xml:space="preserve"> 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8F2E77" w:rsidRDefault="003E1579" w:rsidP="003E1579">
            <w:pPr>
              <w:jc w:val="both"/>
            </w:pPr>
            <w:proofErr w:type="spellStart"/>
            <w:r w:rsidRPr="008F2E77">
              <w:rPr>
                <w:rFonts w:eastAsia="Times New Roman CYR"/>
                <w:bCs/>
              </w:rPr>
              <w:t>Выдача</w:t>
            </w:r>
            <w:proofErr w:type="spellEnd"/>
            <w:r w:rsidRPr="008F2E77">
              <w:rPr>
                <w:rFonts w:eastAsia="Times New Roman CYR"/>
                <w:bCs/>
              </w:rPr>
              <w:t xml:space="preserve"> </w:t>
            </w:r>
            <w:proofErr w:type="spellStart"/>
            <w:r w:rsidRPr="008F2E77">
              <w:rPr>
                <w:rFonts w:eastAsia="Times New Roman CYR"/>
                <w:bCs/>
              </w:rPr>
              <w:t>разрешений</w:t>
            </w:r>
            <w:proofErr w:type="spellEnd"/>
            <w:r w:rsidRPr="008F2E77">
              <w:rPr>
                <w:rFonts w:eastAsia="Times New Roman CYR"/>
                <w:bCs/>
              </w:rPr>
              <w:t xml:space="preserve"> </w:t>
            </w:r>
            <w:proofErr w:type="spellStart"/>
            <w:r w:rsidRPr="008F2E77">
              <w:rPr>
                <w:rFonts w:eastAsia="Times New Roman CYR"/>
                <w:bCs/>
              </w:rPr>
              <w:t>на</w:t>
            </w:r>
            <w:proofErr w:type="spellEnd"/>
            <w:r w:rsidRPr="008F2E77">
              <w:rPr>
                <w:rFonts w:eastAsia="Times New Roman CYR"/>
                <w:bCs/>
              </w:rPr>
              <w:t xml:space="preserve"> </w:t>
            </w:r>
            <w:proofErr w:type="spellStart"/>
            <w:r w:rsidRPr="008F2E77">
              <w:rPr>
                <w:rFonts w:eastAsia="Times New Roman CYR"/>
                <w:bCs/>
              </w:rPr>
              <w:t>строительство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64421F" w:rsidRDefault="0064421F" w:rsidP="003E1579">
            <w:pPr>
              <w:rPr>
                <w:lang w:val="ru-RU"/>
              </w:rPr>
            </w:pPr>
            <w:proofErr w:type="spellStart"/>
            <w:r>
              <w:t>оказывается</w:t>
            </w:r>
            <w:proofErr w:type="spellEnd"/>
            <w:r>
              <w:rPr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lang w:val="ru-RU"/>
              </w:rPr>
            </w:pPr>
            <w:r w:rsidRPr="003E1579">
              <w:rPr>
                <w:rFonts w:eastAsia="Times New Roman CYR"/>
                <w:bCs/>
                <w:lang w:val="ru-RU"/>
              </w:rPr>
              <w:t>Выдача разрешений на ввод объектов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7A307A" w:rsidRDefault="003E1579" w:rsidP="003E157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3E1579" w:rsidRPr="007A307A" w:rsidRDefault="003E1579" w:rsidP="00A42B4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307A">
              <w:rPr>
                <w:lang w:val="ru-RU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64421F" w:rsidRDefault="0064421F" w:rsidP="003E1579">
            <w:pPr>
              <w:rPr>
                <w:lang w:val="ru-RU"/>
              </w:rPr>
            </w:pPr>
            <w:proofErr w:type="spellStart"/>
            <w:r>
              <w:t>оказывается</w:t>
            </w:r>
            <w:proofErr w:type="spellEnd"/>
            <w:r>
              <w:rPr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 xml:space="preserve">Выдача выписки из </w:t>
            </w:r>
            <w:proofErr w:type="spellStart"/>
            <w:r w:rsidRPr="003E1579">
              <w:rPr>
                <w:lang w:val="ru-RU"/>
              </w:rPr>
              <w:t>похозяйственной</w:t>
            </w:r>
            <w:proofErr w:type="spellEnd"/>
            <w:r w:rsidRPr="003E1579">
              <w:rPr>
                <w:lang w:val="ru-RU"/>
              </w:rPr>
              <w:t xml:space="preserve">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физические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  <w:r w:rsidRPr="00D92B5B">
              <w:t>;</w:t>
            </w:r>
          </w:p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юридические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</w:p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64421F" w:rsidRDefault="0064421F" w:rsidP="003E1579">
            <w:pPr>
              <w:rPr>
                <w:lang w:val="ru-RU"/>
              </w:rPr>
            </w:pPr>
            <w:proofErr w:type="spellStart"/>
            <w:r>
              <w:t>оказывается</w:t>
            </w:r>
            <w:proofErr w:type="spellEnd"/>
            <w:r>
              <w:rPr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lang w:val="ru-RU"/>
              </w:rPr>
            </w:pPr>
            <w:r w:rsidRPr="003E1579">
              <w:rPr>
                <w:rFonts w:eastAsia="Calibri"/>
                <w:bCs/>
                <w:lang w:val="ru-RU"/>
              </w:rPr>
              <w:t xml:space="preserve">Заключение, изменение, выдача </w:t>
            </w:r>
            <w:proofErr w:type="gramStart"/>
            <w:r w:rsidRPr="003E1579">
              <w:rPr>
                <w:rFonts w:eastAsia="Calibri"/>
                <w:bCs/>
                <w:lang w:val="ru-RU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7A307A" w:rsidRDefault="003E1579" w:rsidP="003E1579">
            <w:pPr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3E1579" w:rsidRPr="007A307A" w:rsidRDefault="003E1579" w:rsidP="003E157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Default="003E1579" w:rsidP="003E1579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64421F" w:rsidRDefault="0064421F" w:rsidP="003E1579">
            <w:pPr>
              <w:rPr>
                <w:lang w:val="ru-RU"/>
              </w:rPr>
            </w:pPr>
            <w:proofErr w:type="spellStart"/>
            <w:r>
              <w:t>оказывается</w:t>
            </w:r>
            <w:proofErr w:type="spellEnd"/>
            <w:r>
              <w:rPr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bCs/>
                <w:lang w:val="ru-RU"/>
              </w:rPr>
            </w:pPr>
            <w:r w:rsidRPr="003E1579">
              <w:rPr>
                <w:bCs/>
                <w:lang w:val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Pr="00FB00CF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Default="003E1579" w:rsidP="003E1579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bCs/>
                <w:lang w:val="ru-RU"/>
              </w:rPr>
            </w:pPr>
            <w:r w:rsidRPr="003E1579">
              <w:rPr>
                <w:bCs/>
                <w:lang w:val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Pr="00FB00CF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Default="003E1579" w:rsidP="003E1579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3E1579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bCs/>
                <w:lang w:val="ru-RU"/>
              </w:rPr>
            </w:pPr>
            <w:r w:rsidRPr="003E1579">
              <w:rPr>
                <w:bCs/>
                <w:lang w:val="ru-RU"/>
              </w:rPr>
              <w:t xml:space="preserve">Осуществление муниципального </w:t>
            </w:r>
            <w:proofErr w:type="gramStart"/>
            <w:r w:rsidRPr="003E1579">
              <w:rPr>
                <w:bCs/>
                <w:lang w:val="ru-RU"/>
              </w:rPr>
              <w:t>контроля за</w:t>
            </w:r>
            <w:proofErr w:type="gramEnd"/>
            <w:r w:rsidRPr="003E1579">
              <w:rPr>
                <w:bCs/>
                <w:lang w:val="ru-RU"/>
              </w:rPr>
              <w:t xml:space="preserve"> сохранностью дорог на территории Дружногорского ГП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7A307A" w:rsidRDefault="0064421F" w:rsidP="0064421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Default="003E1579" w:rsidP="003E1579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3E1579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25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both"/>
              <w:rPr>
                <w:bCs/>
                <w:lang w:val="ru-RU"/>
              </w:rPr>
            </w:pPr>
            <w:r w:rsidRPr="003E1579">
              <w:rPr>
                <w:bCs/>
                <w:lang w:val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7A307A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Pr="007A307A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Default="003E1579" w:rsidP="003E1579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7F424D" w:rsidRDefault="0064421F" w:rsidP="003E157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3E1579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8F2E77" w:rsidRDefault="003E1579" w:rsidP="003E1579">
            <w:pPr>
              <w:pStyle w:val="af3"/>
            </w:pPr>
            <w:r w:rsidRPr="008F2E77"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7A307A" w:rsidRDefault="003E1579" w:rsidP="0064421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Default="003E1579" w:rsidP="003E1579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7F424D" w:rsidRDefault="0064421F" w:rsidP="003E157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3E1579" w:rsidRPr="00D92B5B" w:rsidTr="003E15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579" w:rsidRPr="008F2E77" w:rsidRDefault="003E1579" w:rsidP="003E1579">
            <w:pPr>
              <w:pStyle w:val="af3"/>
            </w:pPr>
            <w:r w:rsidRPr="008F2E77"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Pr="007A307A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Default="003E1579" w:rsidP="003E1579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7F424D" w:rsidRDefault="0064421F" w:rsidP="003E157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3E1579" w:rsidRPr="00D92B5B" w:rsidTr="003E15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3E1579" w:rsidRDefault="003E1579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579" w:rsidRPr="008F2E77" w:rsidRDefault="003E1579" w:rsidP="003E1579">
            <w:pPr>
              <w:pStyle w:val="af3"/>
            </w:pPr>
            <w:r w:rsidRPr="008F2E77">
              <w:rPr>
                <w:kern w:val="3"/>
              </w:rPr>
              <w:t>Предоставление разрешения на осуществление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3E1579" w:rsidRPr="007A307A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Default="003E1579" w:rsidP="003E1579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579" w:rsidRPr="00D92B5B" w:rsidRDefault="003E1579" w:rsidP="003E1579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9" w:rsidRPr="00D92B5B" w:rsidRDefault="003E1579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64421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bCs/>
                <w:lang w:val="ru-RU"/>
              </w:rPr>
            </w:pPr>
            <w:r w:rsidRPr="003E1579">
              <w:rPr>
                <w:bCs/>
                <w:lang w:val="ru-RU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7A307A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3E1579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D92B5B" w:rsidRDefault="0064421F" w:rsidP="003E1579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D92B5B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64421F" w:rsidRPr="00D92B5B" w:rsidTr="003E15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bCs/>
                <w:lang w:val="ru-RU"/>
              </w:rPr>
            </w:pPr>
            <w:r w:rsidRPr="003E1579">
              <w:rPr>
                <w:lang w:val="ru-RU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Pr="00FB00CF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3E1579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D92B5B" w:rsidRDefault="0064421F" w:rsidP="003E1579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D92B5B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64421F" w:rsidRPr="00D92B5B" w:rsidTr="003E15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 xml:space="preserve">Организация предоставления 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</w:t>
            </w:r>
            <w:r w:rsidRPr="003E1579">
              <w:rPr>
                <w:lang w:val="ru-RU"/>
              </w:rPr>
              <w:lastRenderedPageBreak/>
              <w:t>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lastRenderedPageBreak/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7A307A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3E1579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D92B5B" w:rsidRDefault="0064421F" w:rsidP="003E1579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D92B5B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64421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32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Pr="00FB00CF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3E1579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D92B5B" w:rsidRDefault="0064421F" w:rsidP="003E1579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D92B5B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64421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proofErr w:type="gramStart"/>
            <w:r w:rsidRPr="003E1579">
              <w:rPr>
                <w:lang w:val="ru-RU"/>
              </w:rPr>
              <w:t>Предоставление земельных участков, находящихся в муниципальной собственности,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Pr="00FB00CF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Pr="00FB00CF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  публичного сервитута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Pr="00FB00CF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бесплатно</w:t>
            </w:r>
            <w:proofErr w:type="spellEnd"/>
          </w:p>
          <w:p w:rsidR="0064421F" w:rsidRPr="00C26C28" w:rsidRDefault="0064421F" w:rsidP="003E1579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 xml:space="preserve">Выдача, переоформление разрешений на право организации розничных рынков и продление срока действия разрешений </w:t>
            </w:r>
            <w:r w:rsidRPr="003E1579">
              <w:rPr>
                <w:lang w:val="ru-RU"/>
              </w:rPr>
              <w:lastRenderedPageBreak/>
              <w:t>на право организации розничных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lastRenderedPageBreak/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7A307A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lastRenderedPageBreak/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B5CCD">
            <w:proofErr w:type="spellStart"/>
            <w:r w:rsidRPr="00C26C28">
              <w:lastRenderedPageBreak/>
              <w:t>бесплатно</w:t>
            </w:r>
            <w:proofErr w:type="spellEnd"/>
          </w:p>
          <w:p w:rsidR="0064421F" w:rsidRPr="00C26C28" w:rsidRDefault="0064421F" w:rsidP="003E157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38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      </w:r>
            <w:proofErr w:type="gramStart"/>
            <w:r w:rsidRPr="003E1579">
              <w:rPr>
                <w:lang w:val="ru-RU"/>
              </w:rPr>
              <w:t>и(</w:t>
            </w:r>
            <w:proofErr w:type="gramEnd"/>
            <w:r w:rsidRPr="003E1579">
              <w:rPr>
                <w:lang w:val="ru-RU"/>
              </w:rPr>
              <w:t xml:space="preserve">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</w:t>
            </w:r>
            <w:proofErr w:type="gramStart"/>
            <w:r w:rsidRPr="003E1579">
              <w:rPr>
                <w:lang w:val="ru-RU"/>
              </w:rPr>
              <w:t>дорогах</w:t>
            </w:r>
            <w:proofErr w:type="gramEnd"/>
            <w:r w:rsidRPr="003E1579">
              <w:rPr>
                <w:lang w:val="ru-RU"/>
              </w:rPr>
              <w:t xml:space="preserve"> и о дорожной деятельности и о внесении изменений в отдельные законодательные акты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бесплатно</w:t>
            </w:r>
            <w:proofErr w:type="spellEnd"/>
          </w:p>
          <w:p w:rsidR="0064421F" w:rsidRPr="00C26C28" w:rsidRDefault="0064421F" w:rsidP="003E157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Установление публичного сервитута в отношении земельных участков и (или) земель, расположенных на территории Дружногорского городского поселения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бесплатно</w:t>
            </w:r>
            <w:proofErr w:type="spellEnd"/>
          </w:p>
          <w:p w:rsidR="0064421F" w:rsidRPr="00C26C28" w:rsidRDefault="0064421F" w:rsidP="003E157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64421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40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bCs/>
                <w:lang w:val="ru-RU"/>
              </w:rPr>
            </w:pPr>
            <w:r w:rsidRPr="003E1579">
              <w:rPr>
                <w:lang w:val="ru-RU"/>
              </w:rPr>
              <w:t>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41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rFonts w:eastAsia="Calibri"/>
                <w:lang w:val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42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      </w:r>
            <w:r w:rsidRPr="003E1579">
              <w:rPr>
                <w:lang w:val="ru-RU"/>
              </w:rPr>
              <w:lastRenderedPageBreak/>
              <w:t>Дружногорского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Default="0064421F" w:rsidP="0064421F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lastRenderedPageBreak/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64421F" w:rsidP="0064421F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- индивидуальные     </w:t>
            </w:r>
            <w:r>
              <w:rPr>
                <w:color w:val="000000"/>
                <w:shd w:val="clear" w:color="auto" w:fill="FFFFFF"/>
                <w:lang w:val="ru-RU"/>
              </w:rPr>
              <w:lastRenderedPageBreak/>
              <w:t>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5009D4" w:rsidP="003E1579">
            <w:proofErr w:type="spellStart"/>
            <w:r>
              <w:rPr>
                <w:lang w:val="ru-RU"/>
              </w:rPr>
              <w:lastRenderedPageBreak/>
              <w:t>бесп</w:t>
            </w:r>
            <w:r w:rsidR="0064421F" w:rsidRPr="00C26C28">
              <w:t>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43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 Дружногорское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5009D4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FB00CF" w:rsidRDefault="005009D4" w:rsidP="005009D4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7F424D" w:rsidRDefault="005009D4" w:rsidP="003E157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да**</w:t>
            </w:r>
          </w:p>
        </w:tc>
      </w:tr>
      <w:tr w:rsidR="0064421F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44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 xml:space="preserve">Направление уведомления о соответствии </w:t>
            </w:r>
            <w:proofErr w:type="gramStart"/>
            <w:r w:rsidRPr="003E1579">
              <w:rPr>
                <w:lang w:val="ru-RU"/>
              </w:rPr>
              <w:t>указанных</w:t>
            </w:r>
            <w:proofErr w:type="gramEnd"/>
            <w:r w:rsidRPr="003E1579">
              <w:rPr>
                <w:lang w:val="ru-RU"/>
              </w:rPr>
              <w:t xml:space="preserve">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5009D4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7A307A" w:rsidRDefault="005009D4" w:rsidP="005009D4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7A307A" w:rsidRDefault="0064421F" w:rsidP="003E1579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45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5009D4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7A307A" w:rsidRDefault="005009D4" w:rsidP="005009D4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7A307A" w:rsidRDefault="0064421F" w:rsidP="003E1579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46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proofErr w:type="gramStart"/>
            <w:r w:rsidRPr="003E1579">
              <w:rPr>
                <w:lang w:val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5009D4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7A307A" w:rsidRDefault="005009D4" w:rsidP="005009D4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7A307A" w:rsidRDefault="0064421F" w:rsidP="003E1579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47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5009D4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7A307A" w:rsidRDefault="005009D4" w:rsidP="005009D4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7A307A" w:rsidRDefault="0064421F" w:rsidP="003E1579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48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</w:t>
            </w:r>
            <w:r w:rsidRPr="003E1579">
              <w:rPr>
                <w:lang w:val="ru-RU"/>
              </w:rPr>
              <w:lastRenderedPageBreak/>
              <w:t>средств материнского (семейного) капитала на территории муниципального образования «Дружногорское городское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7A307A" w:rsidRDefault="0064421F" w:rsidP="005009D4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7A307A" w:rsidRDefault="0064421F" w:rsidP="003E1579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49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bCs/>
                <w:lang w:val="ru-RU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5009D4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7A307A" w:rsidRDefault="005009D4" w:rsidP="005009D4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7A307A" w:rsidRDefault="0064421F" w:rsidP="003E1579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50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Рассмотрение уведомлений о планируемом сносе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5009D4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7A307A" w:rsidRDefault="005009D4" w:rsidP="005009D4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7A307A" w:rsidRDefault="0064421F" w:rsidP="003E1579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r>
              <w:rPr>
                <w:lang w:val="ru-RU"/>
              </w:rPr>
              <w:t xml:space="preserve"> </w:t>
            </w:r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7F424D" w:rsidRDefault="0064421F" w:rsidP="007F424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64421F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51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Рассмотрение уведомлений о завершении сноса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5009D4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7A307A" w:rsidRDefault="005009D4" w:rsidP="005009D4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7A307A" w:rsidRDefault="0064421F" w:rsidP="003E1579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52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5009D4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7A307A" w:rsidRDefault="005009D4" w:rsidP="005009D4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7A307A" w:rsidRDefault="0064421F" w:rsidP="003E1579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53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5009D4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7A307A" w:rsidRDefault="005009D4" w:rsidP="005009D4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  <w:r w:rsidR="0064421F" w:rsidRPr="00FB00CF">
              <w:rPr>
                <w:color w:val="000000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7A307A" w:rsidRDefault="0064421F" w:rsidP="003E1579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64421F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54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3E1579" w:rsidRDefault="0064421F" w:rsidP="00AB77D8">
            <w:pPr>
              <w:jc w:val="both"/>
              <w:rPr>
                <w:lang w:val="ru-RU"/>
              </w:rPr>
            </w:pPr>
            <w:r w:rsidRPr="003E1579">
              <w:rPr>
                <w:bCs/>
                <w:lang w:val="ru-RU"/>
              </w:rPr>
              <w:t xml:space="preserve"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</w:t>
            </w:r>
            <w:r w:rsidRPr="003E1579">
              <w:rPr>
                <w:bCs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5009D4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lastRenderedPageBreak/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64421F" w:rsidRPr="007A307A" w:rsidRDefault="005009D4" w:rsidP="005009D4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7A307A" w:rsidRDefault="0064421F" w:rsidP="003E1579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F" w:rsidRPr="00C26C28" w:rsidRDefault="0064421F" w:rsidP="003E1579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F" w:rsidRPr="00C26C28" w:rsidRDefault="0064421F" w:rsidP="003E15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009D4" w:rsidRPr="003E1579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55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3E1579" w:rsidRDefault="005009D4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AB77D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5009D4" w:rsidRPr="007A307A" w:rsidRDefault="005009D4" w:rsidP="00AB77D8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7A307A" w:rsidRDefault="005009D4" w:rsidP="00AB77D8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C26C28" w:rsidRDefault="005009D4" w:rsidP="00AB77D8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4" w:rsidRPr="00C26C28" w:rsidRDefault="005009D4" w:rsidP="00AB77D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009D4" w:rsidRPr="003E1579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56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3E1579" w:rsidRDefault="005009D4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AB77D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5009D4" w:rsidRPr="007A307A" w:rsidRDefault="005009D4" w:rsidP="00AB77D8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7A307A" w:rsidRDefault="005009D4" w:rsidP="00AB77D8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C26C28" w:rsidRDefault="005009D4" w:rsidP="00AB77D8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4" w:rsidRPr="00C26C28" w:rsidRDefault="005009D4" w:rsidP="00AB77D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009D4" w:rsidRPr="003E1579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57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3E1579" w:rsidRDefault="005009D4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AB77D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5009D4" w:rsidRPr="007A307A" w:rsidRDefault="005009D4" w:rsidP="00AB77D8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7A307A" w:rsidRDefault="005009D4" w:rsidP="00AB77D8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C26C28" w:rsidRDefault="005009D4" w:rsidP="00AB77D8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4" w:rsidRPr="00C26C28" w:rsidRDefault="005009D4" w:rsidP="00AB77D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009D4" w:rsidRPr="003E1579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58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3E1579" w:rsidRDefault="005009D4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Дача согласия (отказа) на вселение граждан в качестве членов семьи нанимателя в жилые помещения, предоставленные по договорам социального найма жилого помещения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7A307A" w:rsidRDefault="005009D4" w:rsidP="005009D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</w:p>
          <w:p w:rsidR="005009D4" w:rsidRPr="007A307A" w:rsidRDefault="005009D4" w:rsidP="00AB77D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7A307A" w:rsidRDefault="005009D4" w:rsidP="00AB77D8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C26C28" w:rsidRDefault="005009D4" w:rsidP="00AB77D8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4" w:rsidRPr="00C26C28" w:rsidRDefault="005009D4" w:rsidP="00AB77D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009D4" w:rsidRPr="003E1579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59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3E1579" w:rsidRDefault="005009D4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AB77D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5009D4" w:rsidRPr="007A307A" w:rsidRDefault="005009D4" w:rsidP="00AB77D8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7A307A" w:rsidRDefault="005009D4" w:rsidP="00AB77D8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C26C28" w:rsidRDefault="005009D4" w:rsidP="00AB77D8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4" w:rsidRPr="00C26C28" w:rsidRDefault="005009D4" w:rsidP="00AB77D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009D4" w:rsidRPr="003E1579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60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3E1579" w:rsidRDefault="005009D4" w:rsidP="00AB77D8">
            <w:pPr>
              <w:jc w:val="both"/>
              <w:rPr>
                <w:color w:val="FF0000"/>
                <w:lang w:val="ru-RU"/>
              </w:rPr>
            </w:pPr>
            <w:r w:rsidRPr="003E1579">
              <w:rPr>
                <w:lang w:val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AB77D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5009D4" w:rsidRPr="007A307A" w:rsidRDefault="005009D4" w:rsidP="00AB77D8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7A307A" w:rsidRDefault="005009D4" w:rsidP="00AB77D8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C26C28" w:rsidRDefault="005009D4" w:rsidP="00AB77D8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4" w:rsidRPr="00C26C28" w:rsidRDefault="005009D4" w:rsidP="00AB77D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009D4" w:rsidRPr="003E1579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61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3E1579" w:rsidRDefault="005009D4" w:rsidP="00AB77D8">
            <w:pPr>
              <w:jc w:val="both"/>
              <w:rPr>
                <w:lang w:val="ru-RU"/>
              </w:rPr>
            </w:pPr>
            <w:r w:rsidRPr="003E1579">
              <w:rPr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AB77D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5009D4" w:rsidRPr="007A307A" w:rsidRDefault="005009D4" w:rsidP="00AB77D8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7A307A" w:rsidRDefault="005009D4" w:rsidP="00AB77D8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C26C28" w:rsidRDefault="005009D4" w:rsidP="00AB77D8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4" w:rsidRPr="00C26C28" w:rsidRDefault="005009D4" w:rsidP="00AB77D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009D4" w:rsidRPr="003E1579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62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5009D4" w:rsidRDefault="005009D4" w:rsidP="003E1579">
            <w:pPr>
              <w:jc w:val="both"/>
              <w:rPr>
                <w:lang w:val="ru-RU"/>
              </w:rPr>
            </w:pPr>
            <w:r w:rsidRPr="005009D4">
              <w:rPr>
                <w:bCs/>
                <w:lang w:val="ru-RU" w:eastAsia="ru-RU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AB77D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5009D4" w:rsidRPr="007A307A" w:rsidRDefault="005009D4" w:rsidP="00AB77D8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7A307A" w:rsidRDefault="005009D4" w:rsidP="00AB77D8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C26C28" w:rsidRDefault="005009D4" w:rsidP="00AB77D8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4" w:rsidRPr="00C26C28" w:rsidRDefault="005009D4" w:rsidP="00AB77D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009D4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3E1579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63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5009D4" w:rsidRDefault="005009D4" w:rsidP="003E1579">
            <w:pPr>
              <w:jc w:val="both"/>
              <w:rPr>
                <w:lang w:val="ru-RU"/>
              </w:rPr>
            </w:pPr>
            <w:r w:rsidRPr="005009D4">
              <w:rPr>
                <w:bCs/>
                <w:lang w:val="ru-RU" w:eastAsia="ru-RU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Default="005009D4" w:rsidP="00AB77D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r w:rsidRPr="003E1579">
              <w:rPr>
                <w:color w:val="000000"/>
                <w:shd w:val="clear" w:color="auto" w:fill="FFFFFF"/>
                <w:lang w:val="ru-RU"/>
              </w:rPr>
              <w:t>- физические лица;</w:t>
            </w:r>
            <w:r w:rsidRPr="003E1579">
              <w:rPr>
                <w:color w:val="000000"/>
                <w:lang w:val="ru-RU"/>
              </w:rPr>
              <w:br/>
            </w:r>
            <w:r w:rsidRPr="003E1579">
              <w:rPr>
                <w:color w:val="000000"/>
                <w:shd w:val="clear" w:color="auto" w:fill="FFFFFF"/>
                <w:lang w:val="ru-RU"/>
              </w:rPr>
              <w:t>- юридические лица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5009D4" w:rsidRPr="007A307A" w:rsidRDefault="005009D4" w:rsidP="00AB77D8">
            <w:pPr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индивидуальные    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7A307A" w:rsidRDefault="005009D4" w:rsidP="00AB77D8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9D4" w:rsidRPr="00C26C28" w:rsidRDefault="005009D4" w:rsidP="00AB77D8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4" w:rsidRPr="00C26C28" w:rsidRDefault="005009D4" w:rsidP="00AB77D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</w:tbl>
    <w:p w:rsidR="007A307A" w:rsidRPr="007A307A" w:rsidRDefault="007A307A" w:rsidP="007A307A">
      <w:pPr>
        <w:ind w:left="426"/>
        <w:rPr>
          <w:lang w:val="ru-RU"/>
        </w:rPr>
      </w:pPr>
      <w:r w:rsidRPr="007A307A">
        <w:rPr>
          <w:lang w:val="ru-RU"/>
        </w:rPr>
        <w:t>* - при технической реализации услуги на портале государственных и муниципальных услуг Ленинградской области</w:t>
      </w:r>
    </w:p>
    <w:p w:rsidR="007A307A" w:rsidRPr="007A307A" w:rsidRDefault="007A307A" w:rsidP="007A307A">
      <w:pPr>
        <w:ind w:left="426"/>
        <w:jc w:val="both"/>
        <w:rPr>
          <w:lang w:val="ru-RU"/>
        </w:rPr>
      </w:pPr>
      <w:r w:rsidRPr="007A307A">
        <w:rPr>
          <w:lang w:val="ru-RU"/>
        </w:rPr>
        <w:t>** - при наличии вступившего в силу соглашения о взаимодействии</w:t>
      </w:r>
    </w:p>
    <w:p w:rsidR="001530E5" w:rsidRPr="001530E5" w:rsidRDefault="001530E5" w:rsidP="001530E5">
      <w:pPr>
        <w:ind w:left="-360" w:hanging="360"/>
        <w:rPr>
          <w:lang w:val="ru-RU"/>
        </w:rPr>
      </w:pPr>
    </w:p>
    <w:sectPr w:rsidR="001530E5" w:rsidRPr="001530E5" w:rsidSect="007D3D63">
      <w:pgSz w:w="16838" w:h="11906" w:orient="landscape"/>
      <w:pgMar w:top="567" w:right="1134" w:bottom="426" w:left="993" w:header="283" w:footer="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94" w:rsidRDefault="001D2994">
      <w:r>
        <w:separator/>
      </w:r>
    </w:p>
  </w:endnote>
  <w:endnote w:type="continuationSeparator" w:id="0">
    <w:p w:rsidR="001D2994" w:rsidRDefault="001D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3E1579" w:rsidRDefault="00224981">
        <w:pPr>
          <w:pStyle w:val="ab"/>
          <w:jc w:val="center"/>
        </w:pPr>
        <w:fldSimple w:instr=" PAGE   \* MERGEFORMAT ">
          <w:r w:rsidR="00FB00CF">
            <w:rPr>
              <w:noProof/>
            </w:rPr>
            <w:t>3</w:t>
          </w:r>
        </w:fldSimple>
      </w:p>
    </w:sdtContent>
  </w:sdt>
  <w:p w:rsidR="003E1579" w:rsidRDefault="003E15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94" w:rsidRDefault="001D2994">
      <w:r>
        <w:separator/>
      </w:r>
    </w:p>
  </w:footnote>
  <w:footnote w:type="continuationSeparator" w:id="0">
    <w:p w:rsidR="001D2994" w:rsidRDefault="001D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79" w:rsidRDefault="00224981" w:rsidP="00665B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15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1579" w:rsidRDefault="003E15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79" w:rsidRPr="00DD6F71" w:rsidRDefault="003E1579" w:rsidP="00DD6F71">
    <w:pPr>
      <w:pStyle w:val="a4"/>
      <w:rPr>
        <w:szCs w:val="16"/>
      </w:rPr>
    </w:pPr>
    <w:r w:rsidRPr="00DD6F71">
      <w:rPr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D608AD"/>
    <w:multiLevelType w:val="hybridMultilevel"/>
    <w:tmpl w:val="1FAEA5FE"/>
    <w:lvl w:ilvl="0" w:tplc="9EC44D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BE3EC226">
      <w:numFmt w:val="none"/>
      <w:lvlText w:val=""/>
      <w:lvlJc w:val="left"/>
      <w:pPr>
        <w:tabs>
          <w:tab w:val="num" w:pos="360"/>
        </w:tabs>
      </w:pPr>
    </w:lvl>
    <w:lvl w:ilvl="2" w:tplc="BBE6DE40">
      <w:numFmt w:val="none"/>
      <w:lvlText w:val=""/>
      <w:lvlJc w:val="left"/>
      <w:pPr>
        <w:tabs>
          <w:tab w:val="num" w:pos="360"/>
        </w:tabs>
      </w:pPr>
    </w:lvl>
    <w:lvl w:ilvl="3" w:tplc="CB5AE8D0">
      <w:numFmt w:val="none"/>
      <w:lvlText w:val=""/>
      <w:lvlJc w:val="left"/>
      <w:pPr>
        <w:tabs>
          <w:tab w:val="num" w:pos="360"/>
        </w:tabs>
      </w:pPr>
    </w:lvl>
    <w:lvl w:ilvl="4" w:tplc="35A2EFEE">
      <w:numFmt w:val="none"/>
      <w:lvlText w:val=""/>
      <w:lvlJc w:val="left"/>
      <w:pPr>
        <w:tabs>
          <w:tab w:val="num" w:pos="360"/>
        </w:tabs>
      </w:pPr>
    </w:lvl>
    <w:lvl w:ilvl="5" w:tplc="0E3EDA32">
      <w:numFmt w:val="none"/>
      <w:lvlText w:val=""/>
      <w:lvlJc w:val="left"/>
      <w:pPr>
        <w:tabs>
          <w:tab w:val="num" w:pos="360"/>
        </w:tabs>
      </w:pPr>
    </w:lvl>
    <w:lvl w:ilvl="6" w:tplc="604CB208">
      <w:numFmt w:val="none"/>
      <w:lvlText w:val=""/>
      <w:lvlJc w:val="left"/>
      <w:pPr>
        <w:tabs>
          <w:tab w:val="num" w:pos="360"/>
        </w:tabs>
      </w:pPr>
    </w:lvl>
    <w:lvl w:ilvl="7" w:tplc="59F0C0F6">
      <w:numFmt w:val="none"/>
      <w:lvlText w:val=""/>
      <w:lvlJc w:val="left"/>
      <w:pPr>
        <w:tabs>
          <w:tab w:val="num" w:pos="360"/>
        </w:tabs>
      </w:pPr>
    </w:lvl>
    <w:lvl w:ilvl="8" w:tplc="2174A2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376E3B"/>
    <w:multiLevelType w:val="multilevel"/>
    <w:tmpl w:val="304C373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441C1E"/>
    <w:multiLevelType w:val="multilevel"/>
    <w:tmpl w:val="AE267562"/>
    <w:styleLink w:val="WW8Num3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8">
    <w:nsid w:val="4F4B373E"/>
    <w:multiLevelType w:val="multilevel"/>
    <w:tmpl w:val="EBA4ABD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0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11">
    <w:nsid w:val="57CF771A"/>
    <w:multiLevelType w:val="hybridMultilevel"/>
    <w:tmpl w:val="F93C1A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2632B"/>
    <w:rsid w:val="00026383"/>
    <w:rsid w:val="00031BAF"/>
    <w:rsid w:val="000423EE"/>
    <w:rsid w:val="00064D8E"/>
    <w:rsid w:val="000825C9"/>
    <w:rsid w:val="00083CF3"/>
    <w:rsid w:val="00086BDD"/>
    <w:rsid w:val="00092158"/>
    <w:rsid w:val="000A6856"/>
    <w:rsid w:val="000D17DE"/>
    <w:rsid w:val="00104C0F"/>
    <w:rsid w:val="001232D4"/>
    <w:rsid w:val="001342B4"/>
    <w:rsid w:val="001530E5"/>
    <w:rsid w:val="001558B9"/>
    <w:rsid w:val="001938F4"/>
    <w:rsid w:val="001A595F"/>
    <w:rsid w:val="001C0A5C"/>
    <w:rsid w:val="001D128C"/>
    <w:rsid w:val="001D2994"/>
    <w:rsid w:val="001D2A5B"/>
    <w:rsid w:val="001E56A1"/>
    <w:rsid w:val="001F4C87"/>
    <w:rsid w:val="00204602"/>
    <w:rsid w:val="002136A5"/>
    <w:rsid w:val="00220A88"/>
    <w:rsid w:val="00224981"/>
    <w:rsid w:val="0022707E"/>
    <w:rsid w:val="00234A5E"/>
    <w:rsid w:val="00261E1C"/>
    <w:rsid w:val="00263258"/>
    <w:rsid w:val="00290244"/>
    <w:rsid w:val="002929D0"/>
    <w:rsid w:val="00295249"/>
    <w:rsid w:val="002C56BF"/>
    <w:rsid w:val="002E3009"/>
    <w:rsid w:val="002E3470"/>
    <w:rsid w:val="002E3CF0"/>
    <w:rsid w:val="002F7842"/>
    <w:rsid w:val="0030275F"/>
    <w:rsid w:val="00306282"/>
    <w:rsid w:val="00307018"/>
    <w:rsid w:val="003225E3"/>
    <w:rsid w:val="0034683C"/>
    <w:rsid w:val="00355C44"/>
    <w:rsid w:val="00356A1F"/>
    <w:rsid w:val="0039411D"/>
    <w:rsid w:val="00397775"/>
    <w:rsid w:val="003B5CCD"/>
    <w:rsid w:val="003C3E0A"/>
    <w:rsid w:val="003C782C"/>
    <w:rsid w:val="003E1579"/>
    <w:rsid w:val="003F4DF4"/>
    <w:rsid w:val="00400A0D"/>
    <w:rsid w:val="00420731"/>
    <w:rsid w:val="00434A0F"/>
    <w:rsid w:val="004373C5"/>
    <w:rsid w:val="00442CDE"/>
    <w:rsid w:val="00450268"/>
    <w:rsid w:val="004640C8"/>
    <w:rsid w:val="00481230"/>
    <w:rsid w:val="004933D7"/>
    <w:rsid w:val="00497465"/>
    <w:rsid w:val="004B0FB0"/>
    <w:rsid w:val="004B36CA"/>
    <w:rsid w:val="004C702D"/>
    <w:rsid w:val="004D29BA"/>
    <w:rsid w:val="004D49C9"/>
    <w:rsid w:val="004F0903"/>
    <w:rsid w:val="005009D4"/>
    <w:rsid w:val="0050508E"/>
    <w:rsid w:val="00505B8F"/>
    <w:rsid w:val="00515039"/>
    <w:rsid w:val="005341BF"/>
    <w:rsid w:val="005931A9"/>
    <w:rsid w:val="005942B0"/>
    <w:rsid w:val="005A7E58"/>
    <w:rsid w:val="005B1068"/>
    <w:rsid w:val="005C2DB6"/>
    <w:rsid w:val="005D3646"/>
    <w:rsid w:val="005E166D"/>
    <w:rsid w:val="005E7210"/>
    <w:rsid w:val="005F3925"/>
    <w:rsid w:val="005F54F7"/>
    <w:rsid w:val="00632D24"/>
    <w:rsid w:val="006436DD"/>
    <w:rsid w:val="0064421F"/>
    <w:rsid w:val="006512FB"/>
    <w:rsid w:val="00664A07"/>
    <w:rsid w:val="00665BBB"/>
    <w:rsid w:val="00677C67"/>
    <w:rsid w:val="006801F6"/>
    <w:rsid w:val="00680EA1"/>
    <w:rsid w:val="00697023"/>
    <w:rsid w:val="00697F7D"/>
    <w:rsid w:val="006D7D75"/>
    <w:rsid w:val="006E74F8"/>
    <w:rsid w:val="006F6D0F"/>
    <w:rsid w:val="0070720C"/>
    <w:rsid w:val="0071510B"/>
    <w:rsid w:val="00725151"/>
    <w:rsid w:val="00725BAD"/>
    <w:rsid w:val="007376C3"/>
    <w:rsid w:val="00754156"/>
    <w:rsid w:val="00764379"/>
    <w:rsid w:val="007708BF"/>
    <w:rsid w:val="007A307A"/>
    <w:rsid w:val="007C0FF9"/>
    <w:rsid w:val="007C7535"/>
    <w:rsid w:val="007D1558"/>
    <w:rsid w:val="007D3D63"/>
    <w:rsid w:val="007E45AD"/>
    <w:rsid w:val="007E73BF"/>
    <w:rsid w:val="007F424D"/>
    <w:rsid w:val="008143E8"/>
    <w:rsid w:val="00826516"/>
    <w:rsid w:val="00837E1C"/>
    <w:rsid w:val="008445AA"/>
    <w:rsid w:val="008549BA"/>
    <w:rsid w:val="008564E1"/>
    <w:rsid w:val="008835DF"/>
    <w:rsid w:val="008D3DBA"/>
    <w:rsid w:val="008E4120"/>
    <w:rsid w:val="008E57BE"/>
    <w:rsid w:val="009044BB"/>
    <w:rsid w:val="00910FA9"/>
    <w:rsid w:val="00914772"/>
    <w:rsid w:val="00916EFA"/>
    <w:rsid w:val="009271C5"/>
    <w:rsid w:val="00953642"/>
    <w:rsid w:val="00960D5E"/>
    <w:rsid w:val="0096142B"/>
    <w:rsid w:val="00964CFF"/>
    <w:rsid w:val="00982B5E"/>
    <w:rsid w:val="00991971"/>
    <w:rsid w:val="00991C2A"/>
    <w:rsid w:val="009E1D49"/>
    <w:rsid w:val="009E5524"/>
    <w:rsid w:val="009E67B6"/>
    <w:rsid w:val="00A02692"/>
    <w:rsid w:val="00A07DA4"/>
    <w:rsid w:val="00A1075E"/>
    <w:rsid w:val="00A30A6D"/>
    <w:rsid w:val="00A32262"/>
    <w:rsid w:val="00A370C5"/>
    <w:rsid w:val="00A42B40"/>
    <w:rsid w:val="00A47188"/>
    <w:rsid w:val="00A5687C"/>
    <w:rsid w:val="00A97285"/>
    <w:rsid w:val="00AB16A1"/>
    <w:rsid w:val="00AB6D0B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4E6C"/>
    <w:rsid w:val="00BC5B8F"/>
    <w:rsid w:val="00BF53AA"/>
    <w:rsid w:val="00C07C6E"/>
    <w:rsid w:val="00C1048A"/>
    <w:rsid w:val="00C11C48"/>
    <w:rsid w:val="00C22CFD"/>
    <w:rsid w:val="00C55BF1"/>
    <w:rsid w:val="00C61C63"/>
    <w:rsid w:val="00C7188F"/>
    <w:rsid w:val="00CA3071"/>
    <w:rsid w:val="00CB028A"/>
    <w:rsid w:val="00CE1962"/>
    <w:rsid w:val="00CE5FEF"/>
    <w:rsid w:val="00CF22FA"/>
    <w:rsid w:val="00D05ABD"/>
    <w:rsid w:val="00D321E2"/>
    <w:rsid w:val="00D61545"/>
    <w:rsid w:val="00D658D0"/>
    <w:rsid w:val="00D6787F"/>
    <w:rsid w:val="00D703E1"/>
    <w:rsid w:val="00D725D9"/>
    <w:rsid w:val="00D8385E"/>
    <w:rsid w:val="00DB360E"/>
    <w:rsid w:val="00DB4417"/>
    <w:rsid w:val="00DB4C1C"/>
    <w:rsid w:val="00DD07AC"/>
    <w:rsid w:val="00DD6132"/>
    <w:rsid w:val="00DD6F71"/>
    <w:rsid w:val="00DE3791"/>
    <w:rsid w:val="00E05C77"/>
    <w:rsid w:val="00E24B57"/>
    <w:rsid w:val="00E43752"/>
    <w:rsid w:val="00E55BD6"/>
    <w:rsid w:val="00E94EDD"/>
    <w:rsid w:val="00EC3184"/>
    <w:rsid w:val="00ED3A42"/>
    <w:rsid w:val="00F21D4E"/>
    <w:rsid w:val="00F21F14"/>
    <w:rsid w:val="00F301CE"/>
    <w:rsid w:val="00F8742D"/>
    <w:rsid w:val="00FA3B96"/>
    <w:rsid w:val="00FA7F47"/>
    <w:rsid w:val="00FB00CF"/>
    <w:rsid w:val="00FB2F92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BB20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2063"/>
  </w:style>
  <w:style w:type="paragraph" w:styleId="a7">
    <w:name w:val="Balloon Text"/>
    <w:basedOn w:val="a"/>
    <w:rsid w:val="001232D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32D24"/>
    <w:rPr>
      <w:color w:val="0000FF" w:themeColor="hyperlink"/>
      <w:u w:val="single"/>
    </w:rPr>
  </w:style>
  <w:style w:type="paragraph" w:styleId="a9">
    <w:name w:val="Body Text"/>
    <w:basedOn w:val="a"/>
    <w:link w:val="aa"/>
    <w:rsid w:val="00A5687C"/>
    <w:pPr>
      <w:spacing w:after="120"/>
    </w:pPr>
  </w:style>
  <w:style w:type="character" w:customStyle="1" w:styleId="aa">
    <w:name w:val="Основной текст Знак"/>
    <w:basedOn w:val="a0"/>
    <w:link w:val="a9"/>
    <w:rsid w:val="00A5687C"/>
    <w:rPr>
      <w:sz w:val="24"/>
      <w:szCs w:val="24"/>
      <w:lang w:val="en-US" w:eastAsia="en-US"/>
    </w:rPr>
  </w:style>
  <w:style w:type="paragraph" w:styleId="ab">
    <w:name w:val="footer"/>
    <w:basedOn w:val="a"/>
    <w:link w:val="ac"/>
    <w:rsid w:val="002632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258"/>
    <w:rPr>
      <w:sz w:val="24"/>
      <w:szCs w:val="24"/>
      <w:lang w:val="en-US" w:eastAsia="en-US"/>
    </w:rPr>
  </w:style>
  <w:style w:type="paragraph" w:customStyle="1" w:styleId="Standard">
    <w:name w:val="Standard"/>
    <w:rsid w:val="001530E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530E5"/>
    <w:pPr>
      <w:snapToGrid w:val="0"/>
      <w:jc w:val="both"/>
    </w:pPr>
    <w:rPr>
      <w:iCs/>
      <w:sz w:val="28"/>
      <w:szCs w:val="20"/>
    </w:rPr>
  </w:style>
  <w:style w:type="paragraph" w:customStyle="1" w:styleId="Textbodyindent">
    <w:name w:val="Text body indent"/>
    <w:basedOn w:val="Standard"/>
    <w:rsid w:val="001530E5"/>
    <w:pPr>
      <w:autoSpaceDE w:val="0"/>
      <w:ind w:firstLine="540"/>
      <w:jc w:val="both"/>
    </w:pPr>
    <w:rPr>
      <w:sz w:val="28"/>
      <w:szCs w:val="28"/>
    </w:rPr>
  </w:style>
  <w:style w:type="paragraph" w:styleId="ad">
    <w:name w:val="List"/>
    <w:basedOn w:val="Textbody"/>
    <w:rsid w:val="001530E5"/>
    <w:rPr>
      <w:rFonts w:ascii="Arial" w:hAnsi="Arial" w:cs="Tahoma"/>
    </w:rPr>
  </w:style>
  <w:style w:type="paragraph" w:customStyle="1" w:styleId="TableContents">
    <w:name w:val="Table Contents"/>
    <w:basedOn w:val="Standard"/>
    <w:rsid w:val="001530E5"/>
    <w:pPr>
      <w:suppressLineNumbers/>
    </w:pPr>
  </w:style>
  <w:style w:type="paragraph" w:customStyle="1" w:styleId="TableHeading">
    <w:name w:val="Table Heading"/>
    <w:basedOn w:val="TableContents"/>
    <w:rsid w:val="001530E5"/>
    <w:pPr>
      <w:jc w:val="center"/>
    </w:pPr>
    <w:rPr>
      <w:b/>
      <w:bCs/>
    </w:rPr>
  </w:style>
  <w:style w:type="paragraph" w:customStyle="1" w:styleId="Caption">
    <w:name w:val="Caption"/>
    <w:basedOn w:val="Standard"/>
    <w:rsid w:val="001530E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1530E5"/>
    <w:pPr>
      <w:suppressLineNumbers/>
    </w:pPr>
    <w:rPr>
      <w:rFonts w:ascii="Arial" w:hAnsi="Arial" w:cs="Tahoma"/>
    </w:rPr>
  </w:style>
  <w:style w:type="paragraph" w:styleId="ae">
    <w:name w:val="Title"/>
    <w:basedOn w:val="Standard"/>
    <w:next w:val="Textbody"/>
    <w:link w:val="af"/>
    <w:rsid w:val="001530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1530E5"/>
    <w:rPr>
      <w:rFonts w:ascii="Arial" w:eastAsia="Lucida Sans Unicode" w:hAnsi="Arial" w:cs="Tahoma"/>
      <w:kern w:val="3"/>
      <w:sz w:val="28"/>
      <w:szCs w:val="28"/>
    </w:rPr>
  </w:style>
  <w:style w:type="paragraph" w:customStyle="1" w:styleId="headertext">
    <w:name w:val="headertext"/>
    <w:rsid w:val="001530E5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2"/>
      <w:szCs w:val="22"/>
    </w:rPr>
  </w:style>
  <w:style w:type="paragraph" w:customStyle="1" w:styleId="ConsPlusTitle">
    <w:name w:val="ConsPlusTitle"/>
    <w:rsid w:val="001530E5"/>
    <w:pPr>
      <w:widowControl w:val="0"/>
      <w:suppressAutoHyphens/>
      <w:autoSpaceDE w:val="0"/>
      <w:autoSpaceDN w:val="0"/>
      <w:textAlignment w:val="baseline"/>
    </w:pPr>
    <w:rPr>
      <w:rFonts w:eastAsia="Arial"/>
      <w:b/>
      <w:bCs/>
      <w:kern w:val="3"/>
      <w:sz w:val="28"/>
      <w:szCs w:val="28"/>
    </w:rPr>
  </w:style>
  <w:style w:type="paragraph" w:styleId="20">
    <w:name w:val="Body Text Indent 2"/>
    <w:basedOn w:val="Standard"/>
    <w:link w:val="21"/>
    <w:rsid w:val="001530E5"/>
    <w:pPr>
      <w:autoSpaceDE w:val="0"/>
      <w:ind w:firstLine="540"/>
      <w:jc w:val="both"/>
    </w:pPr>
    <w:rPr>
      <w:rFonts w:eastAsia="Times New Roman CYR"/>
      <w:bCs/>
      <w:sz w:val="20"/>
    </w:rPr>
  </w:style>
  <w:style w:type="character" w:customStyle="1" w:styleId="21">
    <w:name w:val="Основной текст с отступом 2 Знак"/>
    <w:basedOn w:val="a0"/>
    <w:link w:val="20"/>
    <w:rsid w:val="001530E5"/>
    <w:rPr>
      <w:rFonts w:eastAsia="Times New Roman CYR"/>
      <w:bCs/>
      <w:kern w:val="3"/>
      <w:szCs w:val="24"/>
    </w:rPr>
  </w:style>
  <w:style w:type="paragraph" w:styleId="af0">
    <w:name w:val="Document Map"/>
    <w:basedOn w:val="Standard"/>
    <w:link w:val="af1"/>
    <w:rsid w:val="00153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rsid w:val="001530E5"/>
    <w:rPr>
      <w:rFonts w:ascii="Tahoma" w:hAnsi="Tahoma" w:cs="Tahoma"/>
      <w:kern w:val="3"/>
      <w:shd w:val="clear" w:color="auto" w:fill="000080"/>
    </w:rPr>
  </w:style>
  <w:style w:type="character" w:customStyle="1" w:styleId="Internetlink">
    <w:name w:val="Internet link"/>
    <w:basedOn w:val="a0"/>
    <w:rsid w:val="001530E5"/>
    <w:rPr>
      <w:color w:val="0000FF"/>
      <w:u w:val="single"/>
    </w:rPr>
  </w:style>
  <w:style w:type="paragraph" w:styleId="af2">
    <w:name w:val="List Paragraph"/>
    <w:basedOn w:val="a"/>
    <w:rsid w:val="001530E5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Tahoma"/>
      <w:kern w:val="3"/>
      <w:lang w:val="ru-RU" w:eastAsia="ru-RU"/>
    </w:rPr>
  </w:style>
  <w:style w:type="numbering" w:customStyle="1" w:styleId="WW8Num1">
    <w:name w:val="WW8Num1"/>
    <w:basedOn w:val="a2"/>
    <w:rsid w:val="001530E5"/>
    <w:pPr>
      <w:numPr>
        <w:numId w:val="5"/>
      </w:numPr>
    </w:pPr>
  </w:style>
  <w:style w:type="numbering" w:customStyle="1" w:styleId="WW8Num2">
    <w:name w:val="WW8Num2"/>
    <w:basedOn w:val="a2"/>
    <w:rsid w:val="001530E5"/>
    <w:pPr>
      <w:numPr>
        <w:numId w:val="6"/>
      </w:numPr>
    </w:pPr>
  </w:style>
  <w:style w:type="numbering" w:customStyle="1" w:styleId="WW8Num3">
    <w:name w:val="WW8Num3"/>
    <w:basedOn w:val="a2"/>
    <w:rsid w:val="001530E5"/>
    <w:pPr>
      <w:numPr>
        <w:numId w:val="7"/>
      </w:numPr>
    </w:pPr>
  </w:style>
  <w:style w:type="character" w:customStyle="1" w:styleId="a5">
    <w:name w:val="Верхний колонтитул Знак"/>
    <w:basedOn w:val="a0"/>
    <w:link w:val="a4"/>
    <w:rsid w:val="001530E5"/>
    <w:rPr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1530E5"/>
    <w:pPr>
      <w:suppressAutoHyphens/>
      <w:snapToGrid w:val="0"/>
      <w:jc w:val="both"/>
    </w:pPr>
    <w:rPr>
      <w:sz w:val="20"/>
      <w:lang w:val="ru-RU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1530E5"/>
    <w:pPr>
      <w:widowControl w:val="0"/>
      <w:numPr>
        <w:numId w:val="14"/>
      </w:numPr>
      <w:adjustRightInd w:val="0"/>
      <w:spacing w:after="160" w:line="240" w:lineRule="exact"/>
      <w:jc w:val="center"/>
    </w:pPr>
    <w:rPr>
      <w:rFonts w:ascii="Arial" w:hAnsi="Arial"/>
      <w:b/>
      <w:bCs/>
      <w:i/>
      <w:iCs/>
      <w:sz w:val="28"/>
      <w:szCs w:val="28"/>
      <w:lang w:val="en-GB"/>
    </w:rPr>
  </w:style>
  <w:style w:type="paragraph" w:customStyle="1" w:styleId="ConsPlusNormal">
    <w:name w:val="ConsPlusNormal"/>
    <w:link w:val="ConsPlusNormal0"/>
    <w:rsid w:val="00153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530E5"/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7A307A"/>
    <w:pPr>
      <w:spacing w:before="100" w:beforeAutospacing="1" w:after="100" w:afterAutospacing="1"/>
    </w:pPr>
    <w:rPr>
      <w:lang w:val="ru-RU" w:eastAsia="ru-RU"/>
    </w:rPr>
  </w:style>
  <w:style w:type="table" w:styleId="af4">
    <w:name w:val="Table Grid"/>
    <w:basedOn w:val="a1"/>
    <w:rsid w:val="007D3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E0F9B-6ED2-41D6-8B57-F66BF6BE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Гирина</cp:lastModifiedBy>
  <cp:revision>3</cp:revision>
  <cp:lastPrinted>2019-02-20T13:50:00Z</cp:lastPrinted>
  <dcterms:created xsi:type="dcterms:W3CDTF">2023-01-09T13:43:00Z</dcterms:created>
  <dcterms:modified xsi:type="dcterms:W3CDTF">2023-01-31T06:33:00Z</dcterms:modified>
</cp:coreProperties>
</file>