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461E76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461E76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840307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 </w:t>
      </w:r>
      <w:r w:rsidR="0084030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09 марта</w:t>
      </w:r>
      <w:r w:rsidR="00EC633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AE48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2021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A931E8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C633E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840307">
        <w:rPr>
          <w:rFonts w:ascii="Arial Narrow" w:eastAsiaTheme="minorHAnsi" w:hAnsi="Arial Narrow"/>
          <w:b/>
          <w:sz w:val="32"/>
          <w:szCs w:val="22"/>
          <w:lang w:eastAsia="en-US"/>
        </w:rPr>
        <w:t>5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Дружногорского городского поселения; Главный редактор: </w:t>
      </w:r>
      <w:r w:rsidR="00972C8A">
        <w:rPr>
          <w:rFonts w:eastAsiaTheme="minorHAnsi"/>
          <w:sz w:val="16"/>
          <w:szCs w:val="16"/>
          <w:lang w:eastAsia="en-US"/>
        </w:rPr>
        <w:t>Отс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Pr="00AE4898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RPr="00AE4898" w:rsidSect="000313D9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840307" w:rsidRDefault="00840307" w:rsidP="00840307">
      <w:pPr>
        <w:jc w:val="center"/>
        <w:rPr>
          <w:b/>
        </w:rPr>
      </w:pPr>
    </w:p>
    <w:p w:rsidR="00840307" w:rsidRDefault="00840307" w:rsidP="00840307">
      <w:pPr>
        <w:jc w:val="center"/>
        <w:rPr>
          <w:b/>
        </w:rPr>
      </w:pPr>
      <w:r>
        <w:rPr>
          <w:b/>
        </w:rPr>
        <w:t>Гатчинская городская прокуратура разъясняет ответственность за получение пособия по безработице обманным путем</w:t>
      </w:r>
    </w:p>
    <w:p w:rsidR="00840307" w:rsidRDefault="00840307" w:rsidP="00840307">
      <w:pPr>
        <w:jc w:val="center"/>
        <w:rPr>
          <w:b/>
        </w:rPr>
      </w:pPr>
    </w:p>
    <w:p w:rsidR="00840307" w:rsidRDefault="00840307" w:rsidP="00840307">
      <w:pPr>
        <w:jc w:val="both"/>
      </w:pPr>
      <w:r>
        <w:t>Статья 3 Закона Российской Федерации от 19.04.1991 № 1032-1 «О занятости населения в Российской Федерации» предусматривает, что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840307" w:rsidRDefault="00840307" w:rsidP="00840307">
      <w:pPr>
        <w:jc w:val="both"/>
      </w:pPr>
      <w: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840307" w:rsidRDefault="00840307" w:rsidP="00840307">
      <w:pPr>
        <w:jc w:val="both"/>
      </w:pPr>
      <w:r>
        <w:t>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гражданина.</w:t>
      </w:r>
    </w:p>
    <w:p w:rsidR="00840307" w:rsidRDefault="00840307" w:rsidP="00840307">
      <w:pPr>
        <w:jc w:val="both"/>
      </w:pPr>
      <w:r>
        <w:t>Одним из оснований для снятия гражданина с регистрационного учета безработных является признание гражданина занятым по основаниям, предусмотренным статьей 2 Закона Российской Федерации «О занятости населения в Российской Федерации», чтобы не допустить ситуаций, расценивающийся законодательством как получение пособия по безработице обманным путем, необходимо своевременно 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</w:p>
    <w:p w:rsidR="00840307" w:rsidRDefault="00840307" w:rsidP="00840307">
      <w:pPr>
        <w:jc w:val="both"/>
      </w:pPr>
      <w:r>
        <w:t>К случаям получения пособия по безработице обманным путем относятся: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перерегистрации, сокрытие факта назначения пенсии, обучения по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840307" w:rsidRDefault="00840307" w:rsidP="00840307">
      <w:pPr>
        <w:jc w:val="both"/>
      </w:pPr>
      <w:r>
        <w:t>Статьей 159.2 Уголовного кодекса Российской Федерации предусмотрена уголовная ответственность за мошенничество при получении выплат.</w:t>
      </w:r>
    </w:p>
    <w:p w:rsidR="00840307" w:rsidRDefault="00840307" w:rsidP="00840307">
      <w:pPr>
        <w:jc w:val="both"/>
      </w:pPr>
      <w:r>
        <w:t>Так, мошенничество при получении выплат (то есть хищение денежных средств или иного имущества при получении пособия по безработице путем представления заведомо ложных и (или) недостоверных сведений, а равно путем умолчания о фактах, влекущих прекращение указанных выплат) наказывается штрафом в размере до 120 тыс.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месяцев.</w:t>
      </w:r>
      <w:bookmarkStart w:id="0" w:name="_GoBack"/>
      <w:bookmarkEnd w:id="0"/>
    </w:p>
    <w:p w:rsidR="002F3375" w:rsidRDefault="002F3375" w:rsidP="00840307">
      <w:pPr>
        <w:jc w:val="both"/>
      </w:pPr>
    </w:p>
    <w:p w:rsidR="00840307" w:rsidRDefault="00840307" w:rsidP="00840307"/>
    <w:p w:rsidR="00292804" w:rsidRPr="002F3375" w:rsidRDefault="00292804" w:rsidP="002F3375">
      <w:pPr>
        <w:jc w:val="center"/>
        <w:rPr>
          <w:b/>
        </w:rPr>
      </w:pPr>
      <w:r w:rsidRPr="002F3375">
        <w:rPr>
          <w:b/>
        </w:rPr>
        <w:t>АДМИНИСТРАЦИЯ ДРУЖНОГОРСКОГО ГОРОДСКОГО ПОСЕЛЕНИЯ</w:t>
      </w:r>
    </w:p>
    <w:p w:rsidR="00292804" w:rsidRPr="002F3375" w:rsidRDefault="00292804" w:rsidP="002F3375">
      <w:pPr>
        <w:jc w:val="center"/>
        <w:rPr>
          <w:b/>
        </w:rPr>
      </w:pPr>
      <w:r w:rsidRPr="002F3375">
        <w:rPr>
          <w:b/>
        </w:rPr>
        <w:t>ГАТЧИНСКОГО МУНИЦИПАЛЬНОГО РАЙОНА ЛЕНИНГРАДСКОЙ ОБЛАСТИ</w:t>
      </w:r>
    </w:p>
    <w:p w:rsidR="00292804" w:rsidRDefault="00292804" w:rsidP="00292804">
      <w:pPr>
        <w:jc w:val="both"/>
      </w:pPr>
    </w:p>
    <w:p w:rsidR="00292804" w:rsidRDefault="00292804" w:rsidP="00292804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292804" w:rsidRDefault="00292804" w:rsidP="00292804">
      <w:pPr>
        <w:jc w:val="both"/>
        <w:rPr>
          <w:b/>
        </w:rPr>
      </w:pPr>
    </w:p>
    <w:p w:rsidR="00292804" w:rsidRDefault="00292804" w:rsidP="00292804">
      <w:pPr>
        <w:jc w:val="both"/>
        <w:rPr>
          <w:b/>
        </w:rPr>
      </w:pPr>
      <w:r>
        <w:rPr>
          <w:b/>
        </w:rPr>
        <w:t xml:space="preserve">От 01.03.2021                                                                                                                       </w:t>
      </w:r>
      <w:r w:rsidR="002F3375">
        <w:rPr>
          <w:b/>
        </w:rPr>
        <w:t xml:space="preserve">                                     </w:t>
      </w:r>
      <w:r>
        <w:rPr>
          <w:b/>
        </w:rPr>
        <w:t>№ 77</w:t>
      </w:r>
    </w:p>
    <w:p w:rsidR="00292804" w:rsidRDefault="00292804" w:rsidP="00292804">
      <w:pPr>
        <w:jc w:val="both"/>
        <w:rPr>
          <w:b/>
        </w:rPr>
      </w:pPr>
    </w:p>
    <w:p w:rsidR="00292804" w:rsidRPr="002F3375" w:rsidRDefault="00292804" w:rsidP="00292804">
      <w:pPr>
        <w:jc w:val="both"/>
        <w:rPr>
          <w:b/>
        </w:rPr>
      </w:pPr>
      <w:r w:rsidRPr="002F3375">
        <w:rPr>
          <w:b/>
        </w:rPr>
        <w:t xml:space="preserve">О внесении изменений  в административный регламент </w:t>
      </w:r>
    </w:p>
    <w:p w:rsidR="00292804" w:rsidRPr="002F3375" w:rsidRDefault="00292804" w:rsidP="00292804">
      <w:pPr>
        <w:jc w:val="both"/>
        <w:rPr>
          <w:b/>
        </w:rPr>
      </w:pPr>
      <w:r w:rsidRPr="002F3375">
        <w:rPr>
          <w:b/>
        </w:rPr>
        <w:t xml:space="preserve">по предоставлению муниципальной услуги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r w:rsidRPr="002F3375">
        <w:rPr>
          <w:b/>
        </w:rPr>
        <w:t xml:space="preserve">«Выдача акта освидетельствования ИЖС на территории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r w:rsidRPr="002F3375">
        <w:rPr>
          <w:b/>
        </w:rPr>
        <w:t xml:space="preserve">МО «Дружногорское городское поселение»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r w:rsidRPr="002F3375">
        <w:rPr>
          <w:b/>
        </w:rPr>
        <w:t>утвержденный постановлением а</w:t>
      </w:r>
      <w:r w:rsidR="002F3375" w:rsidRPr="002F3375">
        <w:rPr>
          <w:b/>
        </w:rPr>
        <w:t>дминистрации от 04.02.2019 № 39</w:t>
      </w:r>
    </w:p>
    <w:p w:rsidR="00292804" w:rsidRPr="002F3375" w:rsidRDefault="00292804" w:rsidP="00292804">
      <w:pPr>
        <w:rPr>
          <w:b/>
        </w:rPr>
      </w:pPr>
    </w:p>
    <w:p w:rsidR="00292804" w:rsidRDefault="00292804" w:rsidP="00292804"/>
    <w:p w:rsidR="00292804" w:rsidRDefault="00292804" w:rsidP="00292804">
      <w:pPr>
        <w:tabs>
          <w:tab w:val="left" w:pos="1230"/>
        </w:tabs>
        <w:ind w:firstLine="709"/>
        <w:jc w:val="both"/>
      </w:pPr>
      <w:r>
        <w:t xml:space="preserve">  В  соответствии 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Дружногорского городского поселения</w:t>
      </w:r>
    </w:p>
    <w:p w:rsidR="00292804" w:rsidRDefault="00292804" w:rsidP="00292804">
      <w:pPr>
        <w:tabs>
          <w:tab w:val="left" w:pos="1230"/>
        </w:tabs>
        <w:ind w:firstLine="709"/>
        <w:jc w:val="both"/>
      </w:pPr>
    </w:p>
    <w:p w:rsidR="00292804" w:rsidRDefault="00292804" w:rsidP="00292804">
      <w:pPr>
        <w:jc w:val="center"/>
        <w:rPr>
          <w:b/>
        </w:rPr>
      </w:pPr>
      <w:r>
        <w:rPr>
          <w:b/>
        </w:rPr>
        <w:t>ПОСТАНОВЛЯЕТ:</w:t>
      </w:r>
    </w:p>
    <w:p w:rsidR="00292804" w:rsidRDefault="00292804" w:rsidP="00292804">
      <w:pPr>
        <w:jc w:val="both"/>
        <w:rPr>
          <w:b/>
        </w:rPr>
      </w:pPr>
    </w:p>
    <w:p w:rsidR="00292804" w:rsidRDefault="00292804" w:rsidP="00292804">
      <w:pPr>
        <w:jc w:val="both"/>
      </w:pPr>
      <w:r>
        <w:t>1. в п. 2.2. административного регламента слова «Заявление на получение муниципальной услуги с комплектом документов принимается:</w:t>
      </w:r>
    </w:p>
    <w:p w:rsidR="00292804" w:rsidRDefault="00292804" w:rsidP="00292804">
      <w:pPr>
        <w:jc w:val="both"/>
      </w:pPr>
      <w:r>
        <w:t>1) при личной явке:</w:t>
      </w:r>
    </w:p>
    <w:p w:rsidR="00292804" w:rsidRDefault="00292804" w:rsidP="00292804">
      <w:pPr>
        <w:jc w:val="both"/>
      </w:pPr>
      <w:r>
        <w:t>в ОМСУ;</w:t>
      </w:r>
    </w:p>
    <w:p w:rsidR="00292804" w:rsidRDefault="00292804" w:rsidP="00292804">
      <w:pPr>
        <w:jc w:val="both"/>
      </w:pPr>
      <w:r>
        <w:t>в филиалах, отделах, удаленных рабочих мест ГБУ ЛО «МФЦ»;</w:t>
      </w:r>
    </w:p>
    <w:p w:rsidR="00292804" w:rsidRDefault="00292804" w:rsidP="00292804">
      <w:pPr>
        <w:jc w:val="both"/>
      </w:pPr>
      <w:r>
        <w:t>2) без личной явки:</w:t>
      </w:r>
    </w:p>
    <w:p w:rsidR="00292804" w:rsidRDefault="00292804" w:rsidP="00292804">
      <w:pPr>
        <w:jc w:val="both"/>
      </w:pPr>
      <w:r>
        <w:t>- почтовым отправлением в администрацию;</w:t>
      </w:r>
    </w:p>
    <w:p w:rsidR="00292804" w:rsidRDefault="00292804" w:rsidP="00292804">
      <w:pPr>
        <w:jc w:val="both"/>
      </w:pPr>
      <w:r>
        <w:lastRenderedPageBreak/>
        <w:t>- в электронной форме через личный кабинет заявителя на ПГУ ЛО/ЕПГУ.</w:t>
      </w:r>
    </w:p>
    <w:p w:rsidR="00292804" w:rsidRDefault="00292804" w:rsidP="00292804">
      <w:pPr>
        <w:jc w:val="both"/>
      </w:pPr>
      <w:r>
        <w:t>Заявитель может записаться на прием для подачи заявления о предоставлении услуги следующими способами:</w:t>
      </w:r>
    </w:p>
    <w:p w:rsidR="00292804" w:rsidRDefault="00292804" w:rsidP="00292804">
      <w:pPr>
        <w:jc w:val="both"/>
      </w:pPr>
      <w:r>
        <w:t>1) посредством ПГУ ЛО/ЕПГУ – в администрацию, в МФЦ;</w:t>
      </w:r>
    </w:p>
    <w:p w:rsidR="00292804" w:rsidRDefault="00292804" w:rsidP="00292804">
      <w:pPr>
        <w:jc w:val="both"/>
        <w:rPr>
          <w:lang w:eastAsia="ar-SA"/>
        </w:rPr>
      </w:pPr>
      <w:r>
        <w:t xml:space="preserve">2) по телефону – в администрацию, в МФЦ;» заменить на  </w:t>
      </w:r>
    </w:p>
    <w:p w:rsidR="00292804" w:rsidRDefault="00292804" w:rsidP="00292804">
      <w:pPr>
        <w:jc w:val="both"/>
      </w:pPr>
      <w:r>
        <w:t>«Муниципальная услуга предоставляется органом местного самоуправления следующими способами: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1) при личной явке в МФЦ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2) без личной явки: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- почтовым отправлением в администрацию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- в электронной форме через личный кабинет заявителя на ПГУ ЛО или ЕПГУ»</w:t>
      </w:r>
    </w:p>
    <w:p w:rsidR="00292804" w:rsidRDefault="00292804" w:rsidP="00292804">
      <w:pPr>
        <w:pStyle w:val="ad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 xml:space="preserve">2.   </w:t>
      </w:r>
      <w:r>
        <w:t xml:space="preserve"> в п. 2.12 исключить слова при подаче запроса о предоставлении муниципальной услуги и»</w:t>
      </w:r>
    </w:p>
    <w:p w:rsidR="00292804" w:rsidRDefault="00292804" w:rsidP="00292804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3. в п 2.13 исключить слова «при личном обращении – 1 рабочий день;»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4. в п. 3.2.3 </w:t>
      </w:r>
      <w:r>
        <w:rPr>
          <w:color w:val="000000" w:themeColor="text1"/>
        </w:rPr>
        <w:t>исключить слова</w:t>
      </w:r>
      <w:r>
        <w:t xml:space="preserve"> «с обязательной личной явкой на прием в ОМСУ;»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5. в п. 3.2.4 исключить слова «без личной явки на приём в ОМСУ»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6. в п. 3.2.5  </w:t>
      </w:r>
      <w:r>
        <w:rPr>
          <w:color w:val="000000" w:themeColor="text1"/>
        </w:rPr>
        <w:t>исключить слова</w:t>
      </w:r>
      <w:r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в случае если заявитель выбрал способ оказания услуги без личной явки на прием в администрацию»  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9. исключить п. 3.2.8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10.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10.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jc w:val="both"/>
      </w:pPr>
      <w:r>
        <w:t>Глава  администрации</w:t>
      </w:r>
    </w:p>
    <w:p w:rsidR="00292804" w:rsidRDefault="00292804" w:rsidP="00292804">
      <w:pPr>
        <w:jc w:val="both"/>
      </w:pPr>
      <w:r>
        <w:t xml:space="preserve">Дружногорского  городского  поселения                                                                    </w:t>
      </w:r>
      <w:r w:rsidR="002F3375">
        <w:t xml:space="preserve">                                             </w:t>
      </w:r>
      <w:r>
        <w:t>И.В.</w:t>
      </w:r>
      <w:r w:rsidR="002F3375">
        <w:t xml:space="preserve"> </w:t>
      </w:r>
      <w:r>
        <w:t xml:space="preserve">Отс </w:t>
      </w:r>
    </w:p>
    <w:p w:rsidR="004C7620" w:rsidRDefault="004C7620" w:rsidP="006C067D">
      <w:pPr>
        <w:jc w:val="center"/>
      </w:pPr>
    </w:p>
    <w:p w:rsidR="00EC633E" w:rsidRDefault="00EC633E" w:rsidP="006C067D">
      <w:pPr>
        <w:jc w:val="center"/>
        <w:sectPr w:rsidR="00EC633E" w:rsidSect="00C525A6">
          <w:headerReference w:type="default" r:id="rId11"/>
          <w:footerReference w:type="default" r:id="rId12"/>
          <w:type w:val="continuous"/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  <w:sectPr w:rsidR="004C7620" w:rsidSect="004C7620"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  <w:sectPr w:rsidR="004C7620" w:rsidSect="004C7620"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sectPr w:rsidR="004C7620" w:rsidSect="004C7620">
      <w:pgSz w:w="11906" w:h="16838" w:code="9"/>
      <w:pgMar w:top="851" w:right="991" w:bottom="426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8E" w:rsidRDefault="0044288E" w:rsidP="002A1CFB">
      <w:r>
        <w:separator/>
      </w:r>
    </w:p>
  </w:endnote>
  <w:endnote w:type="continuationSeparator" w:id="0">
    <w:p w:rsidR="0044288E" w:rsidRDefault="0044288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Default="0057411E" w:rsidP="002A1CFB">
    <w:pPr>
      <w:pStyle w:val="ab"/>
    </w:pPr>
  </w:p>
  <w:p w:rsidR="0057411E" w:rsidRDefault="0057411E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57411E" w:rsidRDefault="00461E76">
        <w:pPr>
          <w:pStyle w:val="ab"/>
          <w:jc w:val="right"/>
        </w:pPr>
        <w:fldSimple w:instr=" PAGE   \* MERGEFORMAT ">
          <w:r w:rsidR="0044288E">
            <w:rPr>
              <w:noProof/>
            </w:rPr>
            <w:t>1</w:t>
          </w:r>
        </w:fldSimple>
      </w:p>
    </w:sdtContent>
  </w:sdt>
  <w:p w:rsidR="0057411E" w:rsidRDefault="005741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534985"/>
      <w:docPartObj>
        <w:docPartGallery w:val="Page Numbers (Bottom of Page)"/>
        <w:docPartUnique/>
      </w:docPartObj>
    </w:sdtPr>
    <w:sdtContent>
      <w:p w:rsidR="0057411E" w:rsidRDefault="00461E76">
        <w:pPr>
          <w:pStyle w:val="ab"/>
          <w:jc w:val="right"/>
        </w:pPr>
        <w:fldSimple w:instr=" PAGE   \* MERGEFORMAT ">
          <w:r w:rsidR="002F3375">
            <w:rPr>
              <w:noProof/>
            </w:rPr>
            <w:t>2</w:t>
          </w:r>
        </w:fldSimple>
      </w:p>
    </w:sdtContent>
  </w:sdt>
  <w:p w:rsidR="0057411E" w:rsidRDefault="005741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8E" w:rsidRDefault="0044288E" w:rsidP="002A1CFB">
      <w:r>
        <w:separator/>
      </w:r>
    </w:p>
  </w:footnote>
  <w:footnote w:type="continuationSeparator" w:id="0">
    <w:p w:rsidR="0044288E" w:rsidRDefault="0044288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Pr="00A62A2E" w:rsidRDefault="0057411E" w:rsidP="00251667">
    <w:pPr>
      <w:pStyle w:val="a9"/>
    </w:pPr>
    <w:r w:rsidRPr="00A62A2E">
      <w:t xml:space="preserve"> </w:t>
    </w:r>
    <w:bookmarkStart w:id="1" w:name="_MON_1525847775"/>
    <w:bookmarkEnd w:id="1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77576021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6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7"/>
  </w:num>
  <w:num w:numId="13">
    <w:abstractNumId w:val="24"/>
  </w:num>
  <w:num w:numId="14">
    <w:abstractNumId w:val="6"/>
  </w:num>
  <w:num w:numId="15">
    <w:abstractNumId w:val="12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16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"/>
  </w:num>
  <w:num w:numId="25">
    <w:abstractNumId w:val="25"/>
  </w:num>
  <w:num w:numId="2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43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D62E4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2804"/>
    <w:rsid w:val="002940F3"/>
    <w:rsid w:val="00295F47"/>
    <w:rsid w:val="002A1CFB"/>
    <w:rsid w:val="002A4635"/>
    <w:rsid w:val="002B1382"/>
    <w:rsid w:val="002B1F88"/>
    <w:rsid w:val="002C318B"/>
    <w:rsid w:val="002C6C18"/>
    <w:rsid w:val="002F3375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288E"/>
    <w:rsid w:val="00443023"/>
    <w:rsid w:val="00447CFB"/>
    <w:rsid w:val="004563BA"/>
    <w:rsid w:val="00461ACA"/>
    <w:rsid w:val="00461E76"/>
    <w:rsid w:val="0046392F"/>
    <w:rsid w:val="00482247"/>
    <w:rsid w:val="0048246D"/>
    <w:rsid w:val="004873A9"/>
    <w:rsid w:val="004874B5"/>
    <w:rsid w:val="00491B8C"/>
    <w:rsid w:val="004A3FD1"/>
    <w:rsid w:val="004B42E8"/>
    <w:rsid w:val="004B5D4D"/>
    <w:rsid w:val="004C68B8"/>
    <w:rsid w:val="004C7620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10B5"/>
    <w:rsid w:val="00573D89"/>
    <w:rsid w:val="0057411E"/>
    <w:rsid w:val="005753BF"/>
    <w:rsid w:val="0057750B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0307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3000B"/>
    <w:rsid w:val="00A33944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3DE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33E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5307-872E-4E85-92D3-DBD8AAC1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136</cp:revision>
  <cp:lastPrinted>2021-02-17T11:48:00Z</cp:lastPrinted>
  <dcterms:created xsi:type="dcterms:W3CDTF">2015-03-19T18:44:00Z</dcterms:created>
  <dcterms:modified xsi:type="dcterms:W3CDTF">2021-03-18T09:34:00Z</dcterms:modified>
</cp:coreProperties>
</file>