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27756D" w:rsidRDefault="006A7151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32"/>
          <w:lang w:eastAsia="en-US"/>
        </w:rPr>
      </w:pPr>
      <w:r w:rsidRPr="006A7151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6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D2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   </w:t>
      </w:r>
      <w:r w:rsidR="007F072F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 xml:space="preserve">04 </w:t>
      </w:r>
      <w:r w:rsidR="00290195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 xml:space="preserve">марта </w:t>
      </w:r>
      <w:r w:rsidR="0027756D" w:rsidRPr="00B11D22">
        <w:rPr>
          <w:rFonts w:ascii="Arial Narrow" w:eastAsiaTheme="minorHAnsi" w:hAnsi="Arial Narrow"/>
          <w:b/>
          <w:sz w:val="32"/>
          <w:szCs w:val="32"/>
          <w:lang w:eastAsia="en-US"/>
        </w:rPr>
        <w:t>2016</w:t>
      </w:r>
      <w:r w:rsidR="0027756D" w:rsidRPr="0027756D">
        <w:rPr>
          <w:rFonts w:ascii="Arial Narrow" w:eastAsiaTheme="minorHAnsi" w:hAnsi="Arial Narrow"/>
          <w:b/>
          <w:sz w:val="32"/>
          <w:szCs w:val="32"/>
          <w:lang w:eastAsia="en-US"/>
        </w:rPr>
        <w:t xml:space="preserve"> г.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 </w:t>
      </w:r>
      <w:r w:rsidR="00953DCF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</w:t>
      </w:r>
      <w:r w:rsidR="00290195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290195">
        <w:rPr>
          <w:rFonts w:ascii="Arial Narrow" w:eastAsiaTheme="minorHAnsi" w:hAnsi="Arial Narrow"/>
          <w:b/>
          <w:sz w:val="32"/>
          <w:szCs w:val="22"/>
          <w:lang w:eastAsia="en-US"/>
        </w:rPr>
        <w:t>0</w:t>
      </w:r>
      <w:r w:rsidR="007F072F">
        <w:rPr>
          <w:rFonts w:ascii="Arial Narrow" w:eastAsiaTheme="minorHAnsi" w:hAnsi="Arial Narrow"/>
          <w:b/>
          <w:sz w:val="32"/>
          <w:szCs w:val="22"/>
          <w:lang w:eastAsia="en-US"/>
        </w:rPr>
        <w:t>4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Учредитель: Совет депутатов Дружногорского городского поселения; Главный редактор: Володкович В.В.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D605DB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C4637D" w:rsidRDefault="00C4637D" w:rsidP="00ED2DA5">
      <w:pPr>
        <w:jc w:val="center"/>
        <w:rPr>
          <w:b/>
        </w:rPr>
      </w:pPr>
    </w:p>
    <w:p w:rsidR="007F072F" w:rsidRDefault="007F072F" w:rsidP="007F072F">
      <w:pPr>
        <w:jc w:val="center"/>
        <w:rPr>
          <w:b/>
        </w:rPr>
      </w:pPr>
      <w:r w:rsidRPr="00587A27">
        <w:rPr>
          <w:b/>
        </w:rPr>
        <w:t xml:space="preserve">АДМИНИСТРАЦИЯ ДРУЖНОГОРСКОГО ГОРОДСКОГО ПОСЕЛЕНИЯ </w:t>
      </w:r>
    </w:p>
    <w:p w:rsidR="007F072F" w:rsidRPr="00587A27" w:rsidRDefault="007F072F" w:rsidP="007F072F">
      <w:pPr>
        <w:jc w:val="center"/>
        <w:rPr>
          <w:b/>
        </w:rPr>
      </w:pPr>
      <w:r w:rsidRPr="00587A27">
        <w:rPr>
          <w:b/>
        </w:rPr>
        <w:t>ГАТЧИНСКОГО МУНИЦИПАЛЬНОГО РАЙОНА ЛЕНИНГРАДСКОЙ ОБЛАСТИ</w:t>
      </w:r>
    </w:p>
    <w:p w:rsidR="007F072F" w:rsidRDefault="007F072F" w:rsidP="007F072F">
      <w:pPr>
        <w:ind w:left="-1440"/>
        <w:jc w:val="center"/>
        <w:rPr>
          <w:b/>
        </w:rPr>
      </w:pPr>
      <w:r w:rsidRPr="00587A27">
        <w:rPr>
          <w:b/>
        </w:rPr>
        <w:t xml:space="preserve">                    </w:t>
      </w:r>
    </w:p>
    <w:p w:rsidR="007F072F" w:rsidRPr="00587A27" w:rsidRDefault="007F072F" w:rsidP="007F072F">
      <w:pPr>
        <w:ind w:left="-1440"/>
        <w:jc w:val="center"/>
      </w:pPr>
      <w:r>
        <w:rPr>
          <w:b/>
        </w:rPr>
        <w:t xml:space="preserve">                          </w:t>
      </w:r>
      <w:r w:rsidRPr="00587A27">
        <w:rPr>
          <w:b/>
        </w:rPr>
        <w:t>ПОСТАНОВЛЕНИЕ</w:t>
      </w:r>
      <w:r w:rsidRPr="00587A27">
        <w:t xml:space="preserve">             </w:t>
      </w:r>
    </w:p>
    <w:p w:rsidR="007F072F" w:rsidRPr="00587A27" w:rsidRDefault="007F072F" w:rsidP="007F072F">
      <w:pPr>
        <w:ind w:left="-1440"/>
        <w:jc w:val="center"/>
      </w:pPr>
      <w:r w:rsidRPr="00587A27">
        <w:t xml:space="preserve">                                  </w:t>
      </w:r>
    </w:p>
    <w:p w:rsidR="007F072F" w:rsidRPr="00587A27" w:rsidRDefault="007F072F" w:rsidP="007F072F">
      <w:pPr>
        <w:rPr>
          <w:b/>
        </w:rPr>
      </w:pPr>
      <w:r w:rsidRPr="00587A27">
        <w:rPr>
          <w:b/>
        </w:rPr>
        <w:t>о</w:t>
      </w:r>
      <w:r>
        <w:rPr>
          <w:b/>
        </w:rPr>
        <w:t>т</w:t>
      </w:r>
      <w:r w:rsidRPr="00587A27">
        <w:rPr>
          <w:b/>
        </w:rPr>
        <w:t xml:space="preserve"> 10 марта </w:t>
      </w:r>
      <w:smartTag w:uri="urn:schemas-microsoft-com:office:smarttags" w:element="metricconverter">
        <w:smartTagPr>
          <w:attr w:name="ProductID" w:val="2016 г"/>
        </w:smartTagPr>
        <w:r w:rsidRPr="00587A27">
          <w:rPr>
            <w:b/>
          </w:rPr>
          <w:t>2016 г</w:t>
        </w:r>
      </w:smartTag>
      <w:r w:rsidRPr="00587A27">
        <w:rPr>
          <w:b/>
        </w:rPr>
        <w:t xml:space="preserve">.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</w:t>
      </w:r>
      <w:r w:rsidRPr="00587A27">
        <w:rPr>
          <w:b/>
        </w:rPr>
        <w:t>№ 63</w:t>
      </w:r>
    </w:p>
    <w:p w:rsidR="007F072F" w:rsidRPr="00587A27" w:rsidRDefault="007F072F" w:rsidP="007F072F"/>
    <w:p w:rsidR="007F072F" w:rsidRPr="007F072F" w:rsidRDefault="007F072F" w:rsidP="007F072F">
      <w:pPr>
        <w:pStyle w:val="NoSpacing"/>
        <w:ind w:firstLine="0"/>
        <w:rPr>
          <w:rFonts w:ascii="Times New Roman" w:hAnsi="Times New Roman"/>
          <w:b/>
          <w:sz w:val="18"/>
          <w:szCs w:val="18"/>
        </w:rPr>
      </w:pPr>
      <w:r w:rsidRPr="007F072F">
        <w:rPr>
          <w:rFonts w:ascii="Times New Roman" w:hAnsi="Times New Roman"/>
          <w:b/>
          <w:sz w:val="18"/>
          <w:szCs w:val="18"/>
        </w:rPr>
        <w:t>Об утверждении требований к порядку разработки</w:t>
      </w:r>
    </w:p>
    <w:p w:rsidR="007F072F" w:rsidRPr="007F072F" w:rsidRDefault="007F072F" w:rsidP="007F072F">
      <w:pPr>
        <w:pStyle w:val="NoSpacing"/>
        <w:ind w:firstLine="0"/>
        <w:rPr>
          <w:rFonts w:ascii="Times New Roman" w:hAnsi="Times New Roman"/>
          <w:b/>
          <w:sz w:val="18"/>
          <w:szCs w:val="18"/>
        </w:rPr>
      </w:pPr>
      <w:r w:rsidRPr="007F072F">
        <w:rPr>
          <w:rFonts w:ascii="Times New Roman" w:hAnsi="Times New Roman"/>
          <w:b/>
          <w:sz w:val="18"/>
          <w:szCs w:val="18"/>
        </w:rPr>
        <w:t>и принятия правовых актов о нормировании в сфере</w:t>
      </w:r>
    </w:p>
    <w:p w:rsidR="007F072F" w:rsidRPr="007F072F" w:rsidRDefault="007F072F" w:rsidP="007F072F">
      <w:pPr>
        <w:pStyle w:val="NoSpacing"/>
        <w:ind w:firstLine="0"/>
        <w:rPr>
          <w:rFonts w:ascii="Times New Roman" w:hAnsi="Times New Roman"/>
          <w:b/>
          <w:sz w:val="18"/>
          <w:szCs w:val="18"/>
        </w:rPr>
      </w:pPr>
      <w:r w:rsidRPr="007F072F">
        <w:rPr>
          <w:rFonts w:ascii="Times New Roman" w:hAnsi="Times New Roman"/>
          <w:b/>
          <w:sz w:val="18"/>
          <w:szCs w:val="18"/>
        </w:rPr>
        <w:t>закупок, содержанию указанных актов и обеспечению</w:t>
      </w:r>
    </w:p>
    <w:p w:rsidR="007F072F" w:rsidRPr="007F072F" w:rsidRDefault="007F072F" w:rsidP="007F072F">
      <w:pPr>
        <w:pStyle w:val="NoSpacing"/>
        <w:ind w:firstLine="0"/>
        <w:rPr>
          <w:rFonts w:ascii="Times New Roman" w:hAnsi="Times New Roman"/>
          <w:b/>
          <w:sz w:val="18"/>
          <w:szCs w:val="18"/>
        </w:rPr>
      </w:pPr>
      <w:r w:rsidRPr="007F072F">
        <w:rPr>
          <w:rFonts w:ascii="Times New Roman" w:hAnsi="Times New Roman"/>
          <w:b/>
          <w:sz w:val="18"/>
          <w:szCs w:val="18"/>
        </w:rPr>
        <w:t>их исполнения для муниципальных нужд муниципального</w:t>
      </w:r>
    </w:p>
    <w:p w:rsidR="007F072F" w:rsidRPr="007F072F" w:rsidRDefault="007F072F" w:rsidP="007F072F">
      <w:pPr>
        <w:pStyle w:val="NoSpacing"/>
        <w:ind w:firstLine="0"/>
        <w:rPr>
          <w:rFonts w:ascii="Times New Roman" w:hAnsi="Times New Roman"/>
          <w:b/>
          <w:sz w:val="18"/>
          <w:szCs w:val="18"/>
        </w:rPr>
      </w:pPr>
      <w:r w:rsidRPr="007F072F">
        <w:rPr>
          <w:rFonts w:ascii="Times New Roman" w:hAnsi="Times New Roman"/>
          <w:b/>
          <w:sz w:val="18"/>
          <w:szCs w:val="18"/>
        </w:rPr>
        <w:t xml:space="preserve">образования Дружногорское городское поселение Гатчинского </w:t>
      </w:r>
    </w:p>
    <w:p w:rsidR="007F072F" w:rsidRPr="007F072F" w:rsidRDefault="007F072F" w:rsidP="007F072F">
      <w:pPr>
        <w:pStyle w:val="NoSpacing"/>
        <w:ind w:firstLine="0"/>
        <w:rPr>
          <w:rFonts w:ascii="Times New Roman" w:hAnsi="Times New Roman"/>
          <w:b/>
          <w:sz w:val="18"/>
          <w:szCs w:val="18"/>
        </w:rPr>
      </w:pPr>
      <w:r w:rsidRPr="007F072F">
        <w:rPr>
          <w:rFonts w:ascii="Times New Roman" w:hAnsi="Times New Roman"/>
          <w:b/>
          <w:sz w:val="18"/>
          <w:szCs w:val="18"/>
        </w:rPr>
        <w:t>муниципального района Ленинградской области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</w:rPr>
      </w:pPr>
    </w:p>
    <w:p w:rsidR="007F072F" w:rsidRPr="00587A27" w:rsidRDefault="007F072F" w:rsidP="007F072F">
      <w:pPr>
        <w:pStyle w:val="NoSpacing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на основании Устава муниципального образования администрация муниципального образования </w:t>
      </w:r>
      <w:r w:rsidRPr="00587A27">
        <w:rPr>
          <w:rFonts w:ascii="Times New Roman" w:hAnsi="Times New Roman"/>
          <w:sz w:val="18"/>
          <w:szCs w:val="18"/>
        </w:rPr>
        <w:t xml:space="preserve">Дружногорское городское поселение Гатчинского муниципального района </w:t>
      </w:r>
      <w:r w:rsidRPr="00587A27">
        <w:rPr>
          <w:rFonts w:ascii="Times New Roman" w:hAnsi="Times New Roman"/>
          <w:sz w:val="18"/>
          <w:szCs w:val="18"/>
          <w:lang w:eastAsia="ru-RU"/>
        </w:rPr>
        <w:t>Ленинградской области</w:t>
      </w:r>
      <w:r>
        <w:rPr>
          <w:rFonts w:ascii="Times New Roman" w:hAnsi="Times New Roman"/>
          <w:sz w:val="18"/>
          <w:szCs w:val="18"/>
          <w:lang w:eastAsia="ru-RU"/>
        </w:rPr>
        <w:t>,</w:t>
      </w:r>
    </w:p>
    <w:p w:rsidR="007F072F" w:rsidRPr="00587A27" w:rsidRDefault="007F072F" w:rsidP="007F072F">
      <w:pPr>
        <w:pStyle w:val="NoSpacing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                               </w:t>
      </w:r>
    </w:p>
    <w:p w:rsidR="007F072F" w:rsidRPr="007F072F" w:rsidRDefault="007F072F" w:rsidP="007F072F">
      <w:pPr>
        <w:pStyle w:val="NoSpacing"/>
        <w:ind w:firstLine="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7F072F">
        <w:rPr>
          <w:rFonts w:ascii="Times New Roman" w:hAnsi="Times New Roman"/>
          <w:b/>
          <w:sz w:val="18"/>
          <w:szCs w:val="18"/>
          <w:lang w:eastAsia="ru-RU"/>
        </w:rPr>
        <w:t>ПОСТАНОВЛЯЕТ:</w:t>
      </w:r>
    </w:p>
    <w:p w:rsidR="007F072F" w:rsidRPr="00587A27" w:rsidRDefault="007F072F" w:rsidP="007F072F">
      <w:pPr>
        <w:pStyle w:val="NoSpacing"/>
        <w:rPr>
          <w:rFonts w:ascii="Times New Roman" w:hAnsi="Times New Roman"/>
          <w:sz w:val="18"/>
          <w:szCs w:val="18"/>
          <w:lang w:eastAsia="ru-RU"/>
        </w:rPr>
      </w:pP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1. Утвердить «Требования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r w:rsidRPr="00587A27">
        <w:rPr>
          <w:rFonts w:ascii="Times New Roman" w:hAnsi="Times New Roman"/>
          <w:sz w:val="18"/>
          <w:szCs w:val="18"/>
        </w:rPr>
        <w:t>Дружногорское городское поселение Гатчинского муниципального района</w:t>
      </w:r>
      <w:r w:rsidRPr="00587A27">
        <w:rPr>
          <w:rFonts w:ascii="Times New Roman" w:hAnsi="Times New Roman"/>
          <w:sz w:val="18"/>
          <w:szCs w:val="18"/>
          <w:lang w:eastAsia="ru-RU"/>
        </w:rPr>
        <w:t xml:space="preserve"> Ленинградской области»  согласно приложению.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>2. В течение 10 рабочих дней со дня принятия настоящего постановления разместить его на официальном сайте администрации в информационно-телекоммуникационной сети Интернет, а также в</w:t>
      </w:r>
      <w:r w:rsidRPr="00587A27">
        <w:rPr>
          <w:rFonts w:ascii="Times New Roman" w:hAnsi="Times New Roman"/>
          <w:sz w:val="18"/>
          <w:szCs w:val="18"/>
        </w:rPr>
        <w:t xml:space="preserve"> Информационном бюллетене «Официальный вестник Дружногорского городского поселения»</w:t>
      </w:r>
      <w:r w:rsidRPr="00587A27">
        <w:rPr>
          <w:rFonts w:ascii="Times New Roman" w:hAnsi="Times New Roman"/>
          <w:sz w:val="18"/>
          <w:szCs w:val="18"/>
          <w:lang w:eastAsia="ru-RU"/>
        </w:rPr>
        <w:t xml:space="preserve">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3. Контроль за выполнением настоящего постановления оставляю за собой.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4. Постановление вступает в силу с 1 января 2016 года.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</w:rPr>
      </w:pPr>
      <w:r w:rsidRPr="00587A27">
        <w:rPr>
          <w:rFonts w:ascii="Times New Roman" w:hAnsi="Times New Roman"/>
          <w:sz w:val="18"/>
          <w:szCs w:val="18"/>
        </w:rPr>
        <w:t>Глава администрации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</w:rPr>
      </w:pPr>
      <w:r w:rsidRPr="00587A27">
        <w:rPr>
          <w:rFonts w:ascii="Times New Roman" w:hAnsi="Times New Roman"/>
          <w:sz w:val="18"/>
          <w:szCs w:val="18"/>
        </w:rPr>
        <w:t xml:space="preserve">Дружногорского городского поселения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587A27">
        <w:rPr>
          <w:rFonts w:ascii="Times New Roman" w:hAnsi="Times New Roman"/>
          <w:sz w:val="18"/>
          <w:szCs w:val="18"/>
        </w:rPr>
        <w:t>В.В Володкович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</w:p>
    <w:p w:rsidR="007F072F" w:rsidRPr="00587A27" w:rsidRDefault="007F072F" w:rsidP="007F072F">
      <w:pPr>
        <w:pStyle w:val="NoSpacing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Приложение к постановлению администрации  </w:t>
      </w:r>
    </w:p>
    <w:p w:rsidR="007F072F" w:rsidRPr="00587A27" w:rsidRDefault="007F072F" w:rsidP="007F072F">
      <w:pPr>
        <w:pStyle w:val="NoSpacing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</w:rPr>
        <w:t xml:space="preserve">Дружногорского городского поселения                                  </w:t>
      </w:r>
      <w:r w:rsidRPr="00587A27">
        <w:rPr>
          <w:rFonts w:ascii="Times New Roman" w:hAnsi="Times New Roman"/>
          <w:sz w:val="18"/>
          <w:szCs w:val="18"/>
          <w:lang w:eastAsia="ru-RU"/>
        </w:rPr>
        <w:t xml:space="preserve">    </w:t>
      </w:r>
    </w:p>
    <w:p w:rsidR="007F072F" w:rsidRPr="00587A27" w:rsidRDefault="007F072F" w:rsidP="007F072F">
      <w:pPr>
        <w:pStyle w:val="NoSpacing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</w:t>
      </w:r>
      <w:r w:rsidRPr="00587A27">
        <w:rPr>
          <w:rFonts w:ascii="Times New Roman" w:hAnsi="Times New Roman"/>
          <w:sz w:val="18"/>
          <w:szCs w:val="18"/>
          <w:lang w:eastAsia="ru-RU"/>
        </w:rPr>
        <w:t>т 10.03.2016 № 63</w:t>
      </w:r>
    </w:p>
    <w:p w:rsidR="007F072F" w:rsidRPr="00587A27" w:rsidRDefault="007F072F" w:rsidP="007F072F">
      <w:pPr>
        <w:pStyle w:val="NoSpacing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587A27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                </w:t>
      </w:r>
    </w:p>
    <w:p w:rsidR="007F072F" w:rsidRPr="00587A27" w:rsidRDefault="007F072F" w:rsidP="007F072F">
      <w:pPr>
        <w:pStyle w:val="NoSpacing"/>
        <w:ind w:left="1416" w:firstLine="708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</w:t>
      </w:r>
      <w:r w:rsidRPr="00587A27">
        <w:rPr>
          <w:rFonts w:ascii="Times New Roman" w:hAnsi="Times New Roman"/>
          <w:b/>
          <w:bCs/>
          <w:sz w:val="18"/>
          <w:szCs w:val="18"/>
          <w:lang w:eastAsia="ru-RU"/>
        </w:rPr>
        <w:t>Требования</w:t>
      </w:r>
    </w:p>
    <w:p w:rsidR="007F072F" w:rsidRPr="007F072F" w:rsidRDefault="007F072F" w:rsidP="007F072F">
      <w:pPr>
        <w:pStyle w:val="NoSpacing"/>
        <w:ind w:firstLine="0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7F072F">
        <w:rPr>
          <w:rFonts w:ascii="Times New Roman" w:hAnsi="Times New Roman"/>
          <w:b/>
          <w:bCs/>
          <w:sz w:val="18"/>
          <w:szCs w:val="18"/>
          <w:lang w:eastAsia="ru-RU"/>
        </w:rPr>
        <w:t xml:space="preserve">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r w:rsidRPr="007F072F">
        <w:rPr>
          <w:rFonts w:ascii="Times New Roman" w:hAnsi="Times New Roman"/>
          <w:b/>
          <w:sz w:val="18"/>
          <w:szCs w:val="18"/>
        </w:rPr>
        <w:t>Дружногорское городское поселение Гатчинского муниципального района</w:t>
      </w:r>
      <w:r w:rsidRPr="007F072F">
        <w:rPr>
          <w:rFonts w:ascii="Times New Roman" w:hAnsi="Times New Roman"/>
          <w:b/>
          <w:sz w:val="18"/>
          <w:szCs w:val="18"/>
          <w:lang w:eastAsia="ru-RU"/>
        </w:rPr>
        <w:t xml:space="preserve"> Ленинградской области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1. Настоящие требования разработаны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определяют требования к порядку разработки и принятия, содержанию, обеспечению исполнения следующих правовых актов: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а) администрации муниципального образования </w:t>
      </w:r>
      <w:r w:rsidRPr="00587A27">
        <w:rPr>
          <w:rFonts w:ascii="Times New Roman" w:hAnsi="Times New Roman"/>
          <w:sz w:val="18"/>
          <w:szCs w:val="18"/>
        </w:rPr>
        <w:t>Дружногорское городское поселение Гатчинского муниципального района</w:t>
      </w:r>
      <w:r w:rsidRPr="00587A27">
        <w:rPr>
          <w:rFonts w:ascii="Times New Roman" w:hAnsi="Times New Roman"/>
          <w:sz w:val="18"/>
          <w:szCs w:val="18"/>
          <w:lang w:eastAsia="ru-RU"/>
        </w:rPr>
        <w:t xml:space="preserve"> Ленинградской области, утверждающих: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- правила определения нормативных затрат на обеспечение функций органов местного самоуправления, (далее по тексту – муниципальные субъекты нормирования) (включая подведомственные им казенные учреждения);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- правила определения требований к закупаемым муниципальными субъектами нормирования (включая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муниципальных нужд;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б) муниципальных субъектов нормирования, утверждающих: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- требования к закупаемым муниципальными субъектами нормирования (включая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нужд муниципальных субъектов нормирования;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lastRenderedPageBreak/>
        <w:t xml:space="preserve">- нормативные затраты на обеспечение функций муниципальных субъектов нормирования (далее по тексту — нормативные затраты) и подведомственных им казенных учреждений.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2. Правовые акты, указанные в подпункте «а» пункта 1 настоящих требований, разрабатываются специалистами отдела бюджетного учета отчетности  администрации в форме проектов постановлений администрации муниципального образования </w:t>
      </w:r>
      <w:r w:rsidRPr="00587A27">
        <w:rPr>
          <w:rFonts w:ascii="Times New Roman" w:hAnsi="Times New Roman"/>
          <w:sz w:val="18"/>
          <w:szCs w:val="18"/>
        </w:rPr>
        <w:t>Дружногорское городское поселение Гатчинского муниципального района</w:t>
      </w:r>
      <w:r w:rsidRPr="00587A27">
        <w:rPr>
          <w:rFonts w:ascii="Times New Roman" w:hAnsi="Times New Roman"/>
          <w:sz w:val="18"/>
          <w:szCs w:val="18"/>
          <w:lang w:eastAsia="ru-RU"/>
        </w:rPr>
        <w:t xml:space="preserve"> Ленинградской области.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3. Правовые акты, указанные в подпункте «б» пункта 1 настоящих требований, предусматривают право руководителя (заместителя руководителя) муниципального субъекта нормирования утверждать нормативы количества и (или) нормативы цены товаров, работ, услуг.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4. Муниципальные субъекты нормирования в случае, если указанные органы не являются одновременно субъектами бюджетного планирования, согласовывают проекты правовых актов, указанных в подпункте «б» пункта 1 настоящих требований, с субъектами бюджетного планирования, в ведении которых они находятся.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5. Для проведения обсуждения в целях общественного контроля проекты правовых актов, указанных в пункте 1 настоящих требований, размещаются на официальном сайте муниципального образования  по адресу: </w:t>
      </w:r>
      <w:r w:rsidRPr="00587A27">
        <w:rPr>
          <w:rFonts w:ascii="Times New Roman" w:hAnsi="Times New Roman"/>
          <w:color w:val="3366FF"/>
          <w:sz w:val="18"/>
          <w:szCs w:val="18"/>
          <w:u w:val="single"/>
          <w:lang w:eastAsia="ru-RU"/>
        </w:rPr>
        <w:t>www.drgp.ru</w:t>
      </w:r>
      <w:r w:rsidRPr="00587A27">
        <w:rPr>
          <w:rFonts w:ascii="Times New Roman" w:hAnsi="Times New Roman"/>
          <w:sz w:val="18"/>
          <w:szCs w:val="18"/>
          <w:lang w:eastAsia="ru-RU"/>
        </w:rPr>
        <w:t xml:space="preserve"> (далее – Сайт).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6. Срок проведения обсуждения в целях общественного контроля устанавливается муниципальными субъектами нормирования и не может быть менее 7 календарных дней со дня размещения проекта правового акта на Сайте.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7. Муниципальные субъекты нормирования рассматривают предложения общественных объединений, юридических и физических лиц, поступившие в рамках общественного контроля на Сайт и размещают ответы на Сайте в </w:t>
      </w:r>
      <w:r w:rsidRPr="00587A27">
        <w:rPr>
          <w:rFonts w:ascii="Times New Roman" w:hAnsi="Times New Roman"/>
          <w:b/>
          <w:sz w:val="18"/>
          <w:szCs w:val="18"/>
          <w:lang w:eastAsia="ru-RU"/>
        </w:rPr>
        <w:t>течение трех рабочих дней</w:t>
      </w:r>
      <w:r w:rsidRPr="00587A27">
        <w:rPr>
          <w:rFonts w:ascii="Times New Roman" w:hAnsi="Times New Roman"/>
          <w:sz w:val="18"/>
          <w:szCs w:val="18"/>
          <w:lang w:eastAsia="ru-RU"/>
        </w:rPr>
        <w:t xml:space="preserve"> с момента подачи предложения.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Предложения, поступившие в письменной форме, подлежат рассмотрению в течение 7 дней со дня их регистрации на предмет принятия решения о внесении изменений в проекты правовых актов, указанных в пункте 1 настоящих требований.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8. По результатам обсуждения, в целях общественного контроля муниципальные субъекты нормирования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9. Проекты правовых актов, указанные в абзаце третьем подпункта «а» и абзаце втором подпункта «б» пункта 1 настоящих требований подлежат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</w:rPr>
      </w:pPr>
      <w:r w:rsidRPr="00587A27">
        <w:rPr>
          <w:rFonts w:ascii="Times New Roman" w:hAnsi="Times New Roman"/>
          <w:sz w:val="18"/>
          <w:szCs w:val="18"/>
        </w:rPr>
        <w:t xml:space="preserve">обязательному предварительному обсуждению на заседаниях общественного совета при соответствующих </w:t>
      </w:r>
      <w:r w:rsidRPr="00587A27">
        <w:rPr>
          <w:rFonts w:ascii="Times New Roman" w:hAnsi="Times New Roman"/>
          <w:sz w:val="18"/>
          <w:szCs w:val="18"/>
          <w:lang w:eastAsia="ru-RU"/>
        </w:rPr>
        <w:t>органах местного самоуправления</w:t>
      </w:r>
      <w:r w:rsidRPr="00587A27">
        <w:rPr>
          <w:rFonts w:ascii="Times New Roman" w:hAnsi="Times New Roman"/>
          <w:sz w:val="18"/>
          <w:szCs w:val="18"/>
        </w:rPr>
        <w:t xml:space="preserve"> (далее - общественный совет).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</w:rPr>
      </w:pPr>
      <w:r w:rsidRPr="00587A27">
        <w:rPr>
          <w:rFonts w:ascii="Times New Roman" w:hAnsi="Times New Roman"/>
          <w:sz w:val="18"/>
          <w:szCs w:val="18"/>
        </w:rPr>
        <w:t xml:space="preserve">Рассмотрение проектов правовых актов на заседаниях общественного совета осуществляется в порядке, определенном муниципальными правовыми актами о создании соответствующего общественного совета.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10. Муниципальные субъекты нормирования до 01.06.2016 года принимают правовые акты, указанные в абзаце третьем подпункта «б» пункта 1 настоящих требований. Указанные акты, в дальнейшем, пересматриваются муниципальными субъектами нормирования не реже одного раза в год до 1 июня года, предшествующего году финансового планирования.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11. Муниципальные субъекты нормирования в течение 7 рабочих дней со дня принятия правовых актов, указанных в подпункте «б» пункта 1 настоящих требований, размещают эти правовые акты на Сайте и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12. Внесение изменений в правовые акты о нормировании в сфере закупок, указанные в подпункте «б» пункта 1 настоящих требований, осуществляется в порядке, установленном для их принятия.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13. Постановление администрации муниципального образования, утверждающее правила определения требований к закупаемым муниципальными субъектами нормирования (включая соответственно территориальные органы и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муниципальных нужд, включает: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перечень отдельных видов товаров, работ, услуг;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муниципальным субъектом нормирования, (далее – ведомственный перечень);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в) форму ведомственного перечня.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14.Постановление администрации муниципального образования, утверждающее правила определения нормативных затрат на обеспечение функций муниципальных субъектов нормирования (включая соответственно территориальные органы и подведомственные им казенные учреждения), включает: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а) порядок расчета нормативных затрат, в том числе формулы расчета;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б) обязанность муниципальных субъектов нормирования определить порядок расчета нормативных затрат, для которых порядок расчета не определен постановлением администрации муниципального образования;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в) требование об определении муниципальными субъектами нормирования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15. Правовые акты муниципальных субъектов нормирования, утверждающие требования к закупаемым самим муниципальным субъектом нормирования (включая соответственно территориальные органы и подведомственные ему казенные и бюджетные учреждения) отдельным видам товаров, работ, услуг (в том числе предельные цены товаров, работ, услуг) для обеспечения нужд самого муниципального субъекта нормирования, содержат следующие сведения: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б) перечень отдельных видов товаров, работ, услуг с указанием характеристик (свойств) и их значений (в том числе предельные цены товаров, работ, услуг).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16. Муниципальные субъекты нормирования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субъектов.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lastRenderedPageBreak/>
        <w:t xml:space="preserve">17. Правовые акты муниципальных субъектов нормирования, утверждающие нормативные затраты, определяют: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а) порядок расчета нормативных затрат, для которых правилами определения нормативных затрат не установлен порядок расчета;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18. Правовые акты, указанные в подпункте «б» пункта 1 настоящих требований, устанавливают требования к отдельным видам товаров, работ, услуг, закупаемых одним или несколькими заказчиками, и (или) нормативные затраты на обеспечение функций муниципальных субъектов нормирования.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 </w:t>
      </w:r>
    </w:p>
    <w:p w:rsidR="007F072F" w:rsidRPr="00587A27" w:rsidRDefault="007F072F" w:rsidP="007F072F">
      <w:pPr>
        <w:pStyle w:val="NoSpacing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587A27">
        <w:rPr>
          <w:rFonts w:ascii="Times New Roman" w:hAnsi="Times New Roman"/>
          <w:sz w:val="18"/>
          <w:szCs w:val="18"/>
          <w:lang w:eastAsia="ru-RU"/>
        </w:rPr>
        <w:t xml:space="preserve">20.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субъектов нормирования, утверждающих требования к закупаемым ими, их территориальными органами и подведомственными указанным органам казенными и бюджетными учреждениями,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субъектов нормирования. </w:t>
      </w:r>
    </w:p>
    <w:p w:rsidR="00CB1917" w:rsidRPr="00290195" w:rsidRDefault="00CB1917" w:rsidP="007F072F">
      <w:pPr>
        <w:widowControl w:val="0"/>
        <w:autoSpaceDE w:val="0"/>
        <w:autoSpaceDN w:val="0"/>
        <w:adjustRightInd w:val="0"/>
        <w:spacing w:before="60"/>
        <w:jc w:val="center"/>
        <w:rPr>
          <w:b/>
        </w:rPr>
      </w:pPr>
    </w:p>
    <w:sectPr w:rsidR="00CB1917" w:rsidRPr="00290195" w:rsidSect="00CB1917">
      <w:type w:val="continuous"/>
      <w:pgSz w:w="11906" w:h="16838"/>
      <w:pgMar w:top="720" w:right="849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B12" w:rsidRDefault="009C6B12" w:rsidP="002A1CFB">
      <w:r>
        <w:separator/>
      </w:r>
    </w:p>
  </w:endnote>
  <w:endnote w:type="continuationSeparator" w:id="1">
    <w:p w:rsidR="009C6B12" w:rsidRDefault="009C6B12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876"/>
      <w:docPartObj>
        <w:docPartGallery w:val="Page Numbers (Bottom of Page)"/>
        <w:docPartUnique/>
      </w:docPartObj>
    </w:sdtPr>
    <w:sdtContent>
      <w:p w:rsidR="000962FF" w:rsidRDefault="006A7151" w:rsidP="002A1CFB">
        <w:pPr>
          <w:pStyle w:val="ab"/>
        </w:pPr>
        <w:fldSimple w:instr=" PAGE   \* MERGEFORMAT ">
          <w:r w:rsidR="007F072F">
            <w:rPr>
              <w:noProof/>
            </w:rPr>
            <w:t>2</w:t>
          </w:r>
        </w:fldSimple>
      </w:p>
    </w:sdtContent>
  </w:sdt>
  <w:p w:rsidR="000962FF" w:rsidRDefault="000962FF" w:rsidP="002A1C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B12" w:rsidRDefault="009C6B12" w:rsidP="002A1CFB">
      <w:r>
        <w:separator/>
      </w:r>
    </w:p>
  </w:footnote>
  <w:footnote w:type="continuationSeparator" w:id="1">
    <w:p w:rsidR="009C6B12" w:rsidRDefault="009C6B12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FF" w:rsidRPr="00F87DA4" w:rsidRDefault="000962FF" w:rsidP="00CB1917">
    <w:pPr>
      <w:pStyle w:val="a9"/>
      <w:ind w:right="-3697"/>
    </w:pPr>
    <w:r w:rsidRPr="00F87DA4">
      <w:t xml:space="preserve">ОФИЦИАЛЬНЫЙ ВЕСТНИК  Дружногорского городского поселения   </w:t>
    </w:r>
    <w:r w:rsidR="00CB1917">
      <w:t xml:space="preserve">                            </w:t>
    </w:r>
    <w:r w:rsidR="007F072F">
      <w:t xml:space="preserve">                               04</w:t>
    </w:r>
    <w:r w:rsidR="00CB1917">
      <w:t xml:space="preserve"> марта 2016 г. </w:t>
    </w:r>
    <w:r w:rsidR="00C4637D">
      <w:t xml:space="preserve"> № </w:t>
    </w:r>
    <w:r w:rsidR="007F072F">
      <w:t>04</w:t>
    </w:r>
  </w:p>
  <w:p w:rsidR="000962FF" w:rsidRPr="00F87DA4" w:rsidRDefault="000962FF" w:rsidP="002A1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A9099C"/>
    <w:multiLevelType w:val="multilevel"/>
    <w:tmpl w:val="EEA4C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16B1B"/>
    <w:multiLevelType w:val="hybridMultilevel"/>
    <w:tmpl w:val="644C1784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E308F0"/>
    <w:multiLevelType w:val="hybridMultilevel"/>
    <w:tmpl w:val="FC387BB0"/>
    <w:lvl w:ilvl="0" w:tplc="8D9E5F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343356"/>
    <w:multiLevelType w:val="hybridMultilevel"/>
    <w:tmpl w:val="E316653C"/>
    <w:lvl w:ilvl="0" w:tplc="50FE7E0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9">
    <w:nsid w:val="3DBD2C79"/>
    <w:multiLevelType w:val="multilevel"/>
    <w:tmpl w:val="741A6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06B7258"/>
    <w:multiLevelType w:val="hybridMultilevel"/>
    <w:tmpl w:val="8044438C"/>
    <w:lvl w:ilvl="0" w:tplc="CE541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A5334">
      <w:numFmt w:val="none"/>
      <w:lvlText w:val=""/>
      <w:lvlJc w:val="left"/>
      <w:pPr>
        <w:tabs>
          <w:tab w:val="num" w:pos="360"/>
        </w:tabs>
      </w:pPr>
    </w:lvl>
    <w:lvl w:ilvl="2" w:tplc="5A3409F8">
      <w:numFmt w:val="none"/>
      <w:lvlText w:val=""/>
      <w:lvlJc w:val="left"/>
      <w:pPr>
        <w:tabs>
          <w:tab w:val="num" w:pos="360"/>
        </w:tabs>
      </w:pPr>
    </w:lvl>
    <w:lvl w:ilvl="3" w:tplc="D01A0324">
      <w:numFmt w:val="none"/>
      <w:lvlText w:val=""/>
      <w:lvlJc w:val="left"/>
      <w:pPr>
        <w:tabs>
          <w:tab w:val="num" w:pos="360"/>
        </w:tabs>
      </w:pPr>
    </w:lvl>
    <w:lvl w:ilvl="4" w:tplc="B9EE7B84">
      <w:numFmt w:val="none"/>
      <w:lvlText w:val=""/>
      <w:lvlJc w:val="left"/>
      <w:pPr>
        <w:tabs>
          <w:tab w:val="num" w:pos="360"/>
        </w:tabs>
      </w:pPr>
    </w:lvl>
    <w:lvl w:ilvl="5" w:tplc="D3F27118">
      <w:numFmt w:val="none"/>
      <w:lvlText w:val=""/>
      <w:lvlJc w:val="left"/>
      <w:pPr>
        <w:tabs>
          <w:tab w:val="num" w:pos="360"/>
        </w:tabs>
      </w:pPr>
    </w:lvl>
    <w:lvl w:ilvl="6" w:tplc="19B6AF68">
      <w:numFmt w:val="none"/>
      <w:lvlText w:val=""/>
      <w:lvlJc w:val="left"/>
      <w:pPr>
        <w:tabs>
          <w:tab w:val="num" w:pos="360"/>
        </w:tabs>
      </w:pPr>
    </w:lvl>
    <w:lvl w:ilvl="7" w:tplc="C65A0D4C">
      <w:numFmt w:val="none"/>
      <w:lvlText w:val=""/>
      <w:lvlJc w:val="left"/>
      <w:pPr>
        <w:tabs>
          <w:tab w:val="num" w:pos="360"/>
        </w:tabs>
      </w:pPr>
    </w:lvl>
    <w:lvl w:ilvl="8" w:tplc="7FFA240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4D4315"/>
    <w:multiLevelType w:val="hybridMultilevel"/>
    <w:tmpl w:val="854671DC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B1DF0"/>
    <w:multiLevelType w:val="hybridMultilevel"/>
    <w:tmpl w:val="5A2A9328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D473B9"/>
    <w:multiLevelType w:val="hybridMultilevel"/>
    <w:tmpl w:val="B134B104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54429"/>
    <w:multiLevelType w:val="hybridMultilevel"/>
    <w:tmpl w:val="4796C41E"/>
    <w:lvl w:ilvl="0" w:tplc="E410F8F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4B429C8"/>
    <w:multiLevelType w:val="hybridMultilevel"/>
    <w:tmpl w:val="193EB1DE"/>
    <w:lvl w:ilvl="0" w:tplc="14F66F04">
      <w:start w:val="1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7352721"/>
    <w:multiLevelType w:val="hybridMultilevel"/>
    <w:tmpl w:val="159A286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8C51F92"/>
    <w:multiLevelType w:val="hybridMultilevel"/>
    <w:tmpl w:val="698C8AB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1DE1500"/>
    <w:multiLevelType w:val="hybridMultilevel"/>
    <w:tmpl w:val="9A6800D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2"/>
  </w:num>
  <w:num w:numId="6">
    <w:abstractNumId w:val="4"/>
  </w:num>
  <w:num w:numId="7">
    <w:abstractNumId w:val="19"/>
  </w:num>
  <w:num w:numId="8">
    <w:abstractNumId w:val="17"/>
  </w:num>
  <w:num w:numId="9">
    <w:abstractNumId w:val="9"/>
  </w:num>
  <w:num w:numId="10">
    <w:abstractNumId w:val="18"/>
  </w:num>
  <w:num w:numId="11">
    <w:abstractNumId w:val="10"/>
  </w:num>
  <w:num w:numId="12">
    <w:abstractNumId w:val="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13"/>
  </w:num>
  <w:num w:numId="20">
    <w:abstractNumId w:val="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50EED"/>
    <w:rsid w:val="00051BD5"/>
    <w:rsid w:val="000625DC"/>
    <w:rsid w:val="0009249D"/>
    <w:rsid w:val="000962FF"/>
    <w:rsid w:val="0009665F"/>
    <w:rsid w:val="000B74D8"/>
    <w:rsid w:val="000C1D50"/>
    <w:rsid w:val="000E4607"/>
    <w:rsid w:val="000F0C60"/>
    <w:rsid w:val="000F5869"/>
    <w:rsid w:val="000F7254"/>
    <w:rsid w:val="0012611C"/>
    <w:rsid w:val="001276A5"/>
    <w:rsid w:val="00132FCF"/>
    <w:rsid w:val="001505BE"/>
    <w:rsid w:val="00164A8F"/>
    <w:rsid w:val="001679DA"/>
    <w:rsid w:val="00167C40"/>
    <w:rsid w:val="001E06E4"/>
    <w:rsid w:val="00211325"/>
    <w:rsid w:val="002355D4"/>
    <w:rsid w:val="0025036E"/>
    <w:rsid w:val="0026532A"/>
    <w:rsid w:val="002671BA"/>
    <w:rsid w:val="0027756D"/>
    <w:rsid w:val="00290195"/>
    <w:rsid w:val="002940F3"/>
    <w:rsid w:val="002A1CFB"/>
    <w:rsid w:val="002A4635"/>
    <w:rsid w:val="002B1F88"/>
    <w:rsid w:val="0030224A"/>
    <w:rsid w:val="00310128"/>
    <w:rsid w:val="0033458E"/>
    <w:rsid w:val="00346C30"/>
    <w:rsid w:val="00377DE5"/>
    <w:rsid w:val="003B1DF9"/>
    <w:rsid w:val="003B540F"/>
    <w:rsid w:val="003D2691"/>
    <w:rsid w:val="003D68B5"/>
    <w:rsid w:val="003F24C0"/>
    <w:rsid w:val="003F4130"/>
    <w:rsid w:val="0040797B"/>
    <w:rsid w:val="00414694"/>
    <w:rsid w:val="00437231"/>
    <w:rsid w:val="00447CFB"/>
    <w:rsid w:val="00461ACA"/>
    <w:rsid w:val="004874B5"/>
    <w:rsid w:val="00491B8C"/>
    <w:rsid w:val="005326B2"/>
    <w:rsid w:val="00543210"/>
    <w:rsid w:val="005461CA"/>
    <w:rsid w:val="005474F5"/>
    <w:rsid w:val="00550FA1"/>
    <w:rsid w:val="00573D89"/>
    <w:rsid w:val="005753BF"/>
    <w:rsid w:val="00584720"/>
    <w:rsid w:val="00585FE6"/>
    <w:rsid w:val="00587F04"/>
    <w:rsid w:val="005A6179"/>
    <w:rsid w:val="005D7B6F"/>
    <w:rsid w:val="0063315E"/>
    <w:rsid w:val="00633672"/>
    <w:rsid w:val="00666C56"/>
    <w:rsid w:val="00687817"/>
    <w:rsid w:val="006A7151"/>
    <w:rsid w:val="006C1945"/>
    <w:rsid w:val="006C1F8F"/>
    <w:rsid w:val="00747C60"/>
    <w:rsid w:val="00770936"/>
    <w:rsid w:val="007957F7"/>
    <w:rsid w:val="007A3E36"/>
    <w:rsid w:val="007B3357"/>
    <w:rsid w:val="007C0353"/>
    <w:rsid w:val="007E00DF"/>
    <w:rsid w:val="007F072F"/>
    <w:rsid w:val="008532E4"/>
    <w:rsid w:val="008676CD"/>
    <w:rsid w:val="00874F6B"/>
    <w:rsid w:val="008876A8"/>
    <w:rsid w:val="0089221B"/>
    <w:rsid w:val="00893CE7"/>
    <w:rsid w:val="008B487C"/>
    <w:rsid w:val="008C4BB0"/>
    <w:rsid w:val="008D1DFC"/>
    <w:rsid w:val="008F0998"/>
    <w:rsid w:val="008F5D8E"/>
    <w:rsid w:val="0093450F"/>
    <w:rsid w:val="00953DCF"/>
    <w:rsid w:val="00962880"/>
    <w:rsid w:val="00991778"/>
    <w:rsid w:val="0099724E"/>
    <w:rsid w:val="009A5774"/>
    <w:rsid w:val="009A6E8D"/>
    <w:rsid w:val="009B7ED0"/>
    <w:rsid w:val="009C6B12"/>
    <w:rsid w:val="009D35BE"/>
    <w:rsid w:val="009D37FE"/>
    <w:rsid w:val="009E1D90"/>
    <w:rsid w:val="00A04A52"/>
    <w:rsid w:val="00A107F2"/>
    <w:rsid w:val="00A40698"/>
    <w:rsid w:val="00A52999"/>
    <w:rsid w:val="00A62C33"/>
    <w:rsid w:val="00A7581A"/>
    <w:rsid w:val="00A94F19"/>
    <w:rsid w:val="00A95C6C"/>
    <w:rsid w:val="00AA41F4"/>
    <w:rsid w:val="00AA5FB7"/>
    <w:rsid w:val="00AA75DD"/>
    <w:rsid w:val="00AB2B75"/>
    <w:rsid w:val="00AB2FFC"/>
    <w:rsid w:val="00AC6C8F"/>
    <w:rsid w:val="00AD0817"/>
    <w:rsid w:val="00AE11E2"/>
    <w:rsid w:val="00AE1F84"/>
    <w:rsid w:val="00AE6EB3"/>
    <w:rsid w:val="00AE7543"/>
    <w:rsid w:val="00AF4C92"/>
    <w:rsid w:val="00B00A35"/>
    <w:rsid w:val="00B02CD9"/>
    <w:rsid w:val="00B11D22"/>
    <w:rsid w:val="00B309B5"/>
    <w:rsid w:val="00B34B6A"/>
    <w:rsid w:val="00B5022B"/>
    <w:rsid w:val="00B623C8"/>
    <w:rsid w:val="00B73AF6"/>
    <w:rsid w:val="00B92F14"/>
    <w:rsid w:val="00BC1415"/>
    <w:rsid w:val="00BF732F"/>
    <w:rsid w:val="00C27EF1"/>
    <w:rsid w:val="00C36D99"/>
    <w:rsid w:val="00C4637D"/>
    <w:rsid w:val="00CA5947"/>
    <w:rsid w:val="00CB09F8"/>
    <w:rsid w:val="00CB1917"/>
    <w:rsid w:val="00CB26CA"/>
    <w:rsid w:val="00CB6445"/>
    <w:rsid w:val="00CC094B"/>
    <w:rsid w:val="00CC572C"/>
    <w:rsid w:val="00CC7DEE"/>
    <w:rsid w:val="00CE4DD2"/>
    <w:rsid w:val="00CF2EC0"/>
    <w:rsid w:val="00CF3F6D"/>
    <w:rsid w:val="00D13AD0"/>
    <w:rsid w:val="00D57033"/>
    <w:rsid w:val="00D605DB"/>
    <w:rsid w:val="00D81051"/>
    <w:rsid w:val="00D82975"/>
    <w:rsid w:val="00D916D5"/>
    <w:rsid w:val="00DC6B43"/>
    <w:rsid w:val="00DC78D9"/>
    <w:rsid w:val="00E10C0B"/>
    <w:rsid w:val="00E27E8C"/>
    <w:rsid w:val="00E45B6F"/>
    <w:rsid w:val="00E9048A"/>
    <w:rsid w:val="00E9119C"/>
    <w:rsid w:val="00EB4F39"/>
    <w:rsid w:val="00EC6499"/>
    <w:rsid w:val="00ED2DA5"/>
    <w:rsid w:val="00F00C62"/>
    <w:rsid w:val="00F03B71"/>
    <w:rsid w:val="00F500F5"/>
    <w:rsid w:val="00F87DA4"/>
    <w:rsid w:val="00FB3995"/>
    <w:rsid w:val="00FC24DC"/>
    <w:rsid w:val="00FD7A55"/>
    <w:rsid w:val="00FE1ABF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iPriority w:val="99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99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4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4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NoSpacing">
    <w:name w:val="No Spacing"/>
    <w:rsid w:val="007F072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DD5D4-9C5A-4B10-BAB2-89B2C2F1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63</cp:revision>
  <cp:lastPrinted>2016-06-15T13:58:00Z</cp:lastPrinted>
  <dcterms:created xsi:type="dcterms:W3CDTF">2015-03-19T18:44:00Z</dcterms:created>
  <dcterms:modified xsi:type="dcterms:W3CDTF">2016-07-07T08:57:00Z</dcterms:modified>
</cp:coreProperties>
</file>