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27756D" w:rsidRDefault="0036557F" w:rsidP="0027756D">
      <w:pPr>
        <w:spacing w:before="240" w:line="276" w:lineRule="auto"/>
        <w:rPr>
          <w:rFonts w:ascii="Arial Narrow" w:eastAsiaTheme="minorHAnsi" w:hAnsi="Arial Narrow"/>
          <w:b/>
          <w:sz w:val="28"/>
          <w:szCs w:val="32"/>
          <w:lang w:eastAsia="en-US"/>
        </w:rPr>
      </w:pPr>
      <w:r w:rsidRPr="0036557F">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B11D22">
        <w:rPr>
          <w:rFonts w:ascii="Arial Narrow" w:eastAsiaTheme="minorHAnsi" w:hAnsi="Arial Narrow" w:cstheme="minorBidi"/>
          <w:b/>
          <w:sz w:val="56"/>
          <w:szCs w:val="42"/>
          <w:lang w:eastAsia="en-US"/>
        </w:rPr>
        <w:t xml:space="preserve">ОФИЦИАЛЬНЫЙ ВЕСТНИК   </w:t>
      </w:r>
      <w:r w:rsidR="00772E17">
        <w:rPr>
          <w:rFonts w:ascii="Arial Narrow" w:eastAsiaTheme="minorHAnsi" w:hAnsi="Arial Narrow" w:cstheme="minorBidi"/>
          <w:b/>
          <w:sz w:val="32"/>
          <w:szCs w:val="32"/>
          <w:lang w:eastAsia="en-US"/>
        </w:rPr>
        <w:t>23</w:t>
      </w:r>
      <w:r w:rsidR="005D27F5">
        <w:rPr>
          <w:rFonts w:ascii="Arial Narrow" w:eastAsiaTheme="minorHAnsi" w:hAnsi="Arial Narrow" w:cstheme="minorBidi"/>
          <w:b/>
          <w:sz w:val="32"/>
          <w:szCs w:val="32"/>
          <w:lang w:eastAsia="en-US"/>
        </w:rPr>
        <w:t xml:space="preserve"> июня</w:t>
      </w:r>
      <w:r w:rsidR="006A4365">
        <w:rPr>
          <w:rFonts w:ascii="Arial Narrow" w:eastAsiaTheme="minorHAnsi" w:hAnsi="Arial Narrow" w:cstheme="minorBidi"/>
          <w:b/>
          <w:sz w:val="32"/>
          <w:szCs w:val="32"/>
          <w:lang w:eastAsia="en-US"/>
        </w:rPr>
        <w:t xml:space="preserve"> </w:t>
      </w:r>
      <w:r w:rsidR="008D2A2E">
        <w:rPr>
          <w:rFonts w:ascii="Arial Narrow" w:eastAsiaTheme="minorHAnsi" w:hAnsi="Arial Narrow"/>
          <w:b/>
          <w:sz w:val="32"/>
          <w:szCs w:val="32"/>
          <w:lang w:eastAsia="en-US"/>
        </w:rPr>
        <w:t>2017</w:t>
      </w:r>
      <w:r w:rsidR="0027756D" w:rsidRPr="0027756D">
        <w:rPr>
          <w:rFonts w:ascii="Arial Narrow" w:eastAsiaTheme="minorHAnsi" w:hAnsi="Arial Narrow"/>
          <w:b/>
          <w:sz w:val="32"/>
          <w:szCs w:val="32"/>
          <w:lang w:eastAsia="en-US"/>
        </w:rPr>
        <w:t xml:space="preserve"> г.</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5D27F5">
        <w:rPr>
          <w:rFonts w:ascii="Arial Narrow" w:eastAsiaTheme="minorHAnsi" w:hAnsi="Arial Narrow"/>
          <w:b/>
          <w:sz w:val="32"/>
          <w:szCs w:val="22"/>
          <w:lang w:eastAsia="en-US"/>
        </w:rPr>
        <w:t>1</w:t>
      </w:r>
      <w:r w:rsidR="00772E17">
        <w:rPr>
          <w:rFonts w:ascii="Arial Narrow" w:eastAsiaTheme="minorHAnsi" w:hAnsi="Arial Narrow"/>
          <w:b/>
          <w:sz w:val="32"/>
          <w:szCs w:val="22"/>
          <w:lang w:eastAsia="en-US"/>
        </w:rPr>
        <w:t>5</w:t>
      </w:r>
    </w:p>
    <w:p w:rsidR="0027756D" w:rsidRPr="0027756D" w:rsidRDefault="0027756D" w:rsidP="0027756D">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Учредитель: Совет депутатов Дружногорского городского поселения; Главный редактор: Володкович В.В.</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772E17" w:rsidRDefault="00772E17" w:rsidP="00772E17">
      <w:pPr>
        <w:jc w:val="center"/>
        <w:rPr>
          <w:b/>
        </w:rPr>
      </w:pPr>
      <w:r w:rsidRPr="005474DF">
        <w:rPr>
          <w:b/>
        </w:rPr>
        <w:t xml:space="preserve">СОВЕТ ДЕПУТАТОВ ДРУЖНОГОРСКОГО ГОРОДСКОГО ПОСЕЛЕНИЯ </w:t>
      </w:r>
    </w:p>
    <w:p w:rsidR="00772E17" w:rsidRPr="005474DF" w:rsidRDefault="00772E17" w:rsidP="00772E17">
      <w:pPr>
        <w:jc w:val="center"/>
        <w:rPr>
          <w:b/>
        </w:rPr>
      </w:pPr>
      <w:r w:rsidRPr="005474DF">
        <w:rPr>
          <w:b/>
        </w:rPr>
        <w:t xml:space="preserve"> ГАТЧИНСКОГО МУНИЦИПАЛЬНОГО РАЙОНА ЛЕНИНГРАДСКОЙ ОБЛАСТИ</w:t>
      </w:r>
    </w:p>
    <w:p w:rsidR="00772E17" w:rsidRPr="005474DF" w:rsidRDefault="00772E17" w:rsidP="00772E17">
      <w:pPr>
        <w:jc w:val="center"/>
        <w:rPr>
          <w:b/>
        </w:rPr>
      </w:pPr>
      <w:r w:rsidRPr="005474DF">
        <w:rPr>
          <w:b/>
        </w:rPr>
        <w:t>(Третьего созыва)</w:t>
      </w:r>
    </w:p>
    <w:p w:rsidR="00772E17" w:rsidRPr="005474DF" w:rsidRDefault="00772E17" w:rsidP="00772E17">
      <w:pPr>
        <w:jc w:val="center"/>
        <w:rPr>
          <w:b/>
        </w:rPr>
      </w:pPr>
    </w:p>
    <w:p w:rsidR="00772E17" w:rsidRPr="005474DF" w:rsidRDefault="00772E17" w:rsidP="00772E17">
      <w:pPr>
        <w:pStyle w:val="afffffff5"/>
        <w:jc w:val="center"/>
        <w:rPr>
          <w:rFonts w:ascii="Times New Roman" w:hAnsi="Times New Roman"/>
          <w:b/>
          <w:sz w:val="18"/>
          <w:szCs w:val="18"/>
          <w:lang w:val="ru-RU"/>
        </w:rPr>
      </w:pPr>
      <w:r w:rsidRPr="005474DF">
        <w:rPr>
          <w:rFonts w:ascii="Times New Roman" w:hAnsi="Times New Roman"/>
          <w:b/>
          <w:sz w:val="18"/>
          <w:szCs w:val="18"/>
          <w:lang w:val="ru-RU"/>
        </w:rPr>
        <w:t>РЕШЕНИЕ</w:t>
      </w:r>
    </w:p>
    <w:p w:rsidR="00772E17" w:rsidRPr="005474DF" w:rsidRDefault="00772E17" w:rsidP="00772E17">
      <w:pPr>
        <w:pStyle w:val="afffffff5"/>
        <w:jc w:val="both"/>
        <w:rPr>
          <w:rFonts w:ascii="Times New Roman" w:hAnsi="Times New Roman"/>
          <w:b/>
          <w:sz w:val="18"/>
          <w:szCs w:val="18"/>
          <w:lang w:val="ru-RU"/>
        </w:rPr>
      </w:pPr>
      <w:r w:rsidRPr="005474DF">
        <w:rPr>
          <w:rFonts w:ascii="Times New Roman" w:hAnsi="Times New Roman"/>
          <w:b/>
          <w:sz w:val="18"/>
          <w:szCs w:val="18"/>
          <w:lang w:val="ru-RU"/>
        </w:rPr>
        <w:t xml:space="preserve">От  23 июня 2017 г.                                                                                  </w:t>
      </w:r>
      <w:r>
        <w:rPr>
          <w:rFonts w:ascii="Times New Roman" w:hAnsi="Times New Roman"/>
          <w:b/>
          <w:sz w:val="18"/>
          <w:szCs w:val="18"/>
          <w:lang w:val="ru-RU"/>
        </w:rPr>
        <w:t xml:space="preserve">                                                                                     </w:t>
      </w:r>
      <w:r w:rsidRPr="005474DF">
        <w:rPr>
          <w:rFonts w:ascii="Times New Roman" w:hAnsi="Times New Roman"/>
          <w:b/>
          <w:sz w:val="18"/>
          <w:szCs w:val="18"/>
          <w:lang w:val="ru-RU"/>
        </w:rPr>
        <w:t>№ 32</w:t>
      </w:r>
    </w:p>
    <w:p w:rsidR="00772E17" w:rsidRPr="005474DF" w:rsidRDefault="00772E17" w:rsidP="00772E17">
      <w:pPr>
        <w:pStyle w:val="4"/>
        <w:ind w:left="-360" w:firstLine="1069"/>
        <w:rPr>
          <w:sz w:val="18"/>
          <w:szCs w:val="18"/>
        </w:rPr>
      </w:pPr>
      <w:r w:rsidRPr="005474DF">
        <w:rPr>
          <w:sz w:val="18"/>
          <w:szCs w:val="18"/>
        </w:rPr>
        <w:t>О внесении изменений и дополнений</w:t>
      </w:r>
    </w:p>
    <w:p w:rsidR="00772E17" w:rsidRPr="005474DF" w:rsidRDefault="00772E17" w:rsidP="00772E17">
      <w:pPr>
        <w:ind w:firstLine="709"/>
        <w:jc w:val="both"/>
        <w:rPr>
          <w:b/>
        </w:rPr>
      </w:pPr>
      <w:r w:rsidRPr="005474DF">
        <w:rPr>
          <w:b/>
        </w:rPr>
        <w:t>в решение Совета депутатов Дружногорского</w:t>
      </w:r>
    </w:p>
    <w:p w:rsidR="00772E17" w:rsidRPr="005474DF" w:rsidRDefault="00772E17" w:rsidP="00772E17">
      <w:pPr>
        <w:ind w:firstLine="709"/>
        <w:jc w:val="both"/>
        <w:rPr>
          <w:b/>
        </w:rPr>
      </w:pPr>
      <w:r w:rsidRPr="005474DF">
        <w:rPr>
          <w:b/>
        </w:rPr>
        <w:t>городского   поселения № 56 от 21 декабря 2016 г.</w:t>
      </w:r>
    </w:p>
    <w:p w:rsidR="00772E17" w:rsidRPr="005474DF" w:rsidRDefault="00772E17" w:rsidP="00772E17">
      <w:pPr>
        <w:ind w:firstLine="709"/>
        <w:jc w:val="both"/>
        <w:rPr>
          <w:b/>
        </w:rPr>
      </w:pPr>
      <w:r w:rsidRPr="005474DF">
        <w:rPr>
          <w:b/>
        </w:rPr>
        <w:t>«О бюджете Дружногорского городского поселения на 2017 год»,</w:t>
      </w:r>
    </w:p>
    <w:p w:rsidR="00772E17" w:rsidRPr="005474DF" w:rsidRDefault="00772E17" w:rsidP="00772E17">
      <w:pPr>
        <w:ind w:firstLine="709"/>
        <w:jc w:val="both"/>
        <w:rPr>
          <w:b/>
        </w:rPr>
      </w:pPr>
      <w:r w:rsidRPr="005474DF">
        <w:rPr>
          <w:b/>
        </w:rPr>
        <w:t>В редакции решения от 22.02.2017 № 7</w:t>
      </w:r>
    </w:p>
    <w:p w:rsidR="00772E17" w:rsidRPr="005474DF" w:rsidRDefault="00772E17" w:rsidP="00772E17">
      <w:pPr>
        <w:ind w:firstLine="709"/>
        <w:jc w:val="both"/>
        <w:rPr>
          <w:b/>
        </w:rPr>
      </w:pPr>
    </w:p>
    <w:p w:rsidR="00772E17" w:rsidRPr="005474DF" w:rsidRDefault="00772E17" w:rsidP="00772E17">
      <w:pPr>
        <w:ind w:firstLine="709"/>
        <w:jc w:val="both"/>
      </w:pPr>
      <w:r w:rsidRPr="005474DF">
        <w:rPr>
          <w:b/>
        </w:rPr>
        <w:t xml:space="preserve">  </w:t>
      </w:r>
      <w:r w:rsidRPr="005474DF">
        <w:t xml:space="preserve">    Руководствуясь ст. 153 Бюджетного Кодекса Российской Федерации, статьей 5, ст. 34 Устава Дружногорского городского поселения Гатчинского муниципального района Ленинградской области, </w:t>
      </w:r>
    </w:p>
    <w:p w:rsidR="00772E17" w:rsidRPr="005474DF" w:rsidRDefault="00772E17" w:rsidP="00772E17">
      <w:pPr>
        <w:ind w:firstLine="709"/>
        <w:jc w:val="both"/>
      </w:pPr>
    </w:p>
    <w:p w:rsidR="00772E17" w:rsidRDefault="00772E17" w:rsidP="00772E17">
      <w:pPr>
        <w:jc w:val="center"/>
        <w:rPr>
          <w:b/>
        </w:rPr>
      </w:pPr>
      <w:r w:rsidRPr="005474DF">
        <w:rPr>
          <w:b/>
        </w:rPr>
        <w:t>Совет депутатов Дружногорского городского поселения</w:t>
      </w:r>
    </w:p>
    <w:p w:rsidR="00772E17" w:rsidRPr="005474DF" w:rsidRDefault="00772E17" w:rsidP="00772E17">
      <w:pPr>
        <w:jc w:val="center"/>
        <w:rPr>
          <w:b/>
        </w:rPr>
      </w:pPr>
    </w:p>
    <w:p w:rsidR="00772E17" w:rsidRDefault="00772E17" w:rsidP="00772E17">
      <w:pPr>
        <w:jc w:val="center"/>
        <w:rPr>
          <w:b/>
        </w:rPr>
      </w:pPr>
      <w:r w:rsidRPr="005474DF">
        <w:rPr>
          <w:b/>
        </w:rPr>
        <w:t>РЕШИЛ:</w:t>
      </w:r>
    </w:p>
    <w:p w:rsidR="00772E17" w:rsidRPr="005474DF" w:rsidRDefault="00772E17" w:rsidP="00772E17">
      <w:pPr>
        <w:jc w:val="center"/>
        <w:rPr>
          <w:b/>
        </w:rPr>
      </w:pPr>
    </w:p>
    <w:p w:rsidR="00772E17" w:rsidRPr="005474DF" w:rsidRDefault="00772E17" w:rsidP="00772E17">
      <w:pPr>
        <w:ind w:firstLine="709"/>
        <w:jc w:val="both"/>
      </w:pPr>
      <w:r w:rsidRPr="005474DF">
        <w:t xml:space="preserve">   Внести изменения и дополнения в решение Совета депутатов Дружногорского городского поселения от 21 декабря 2016 г. № 56 «О бюджете Дружногорского городского   поселения на 2017 год», в редакции решения от 22.02.2017 № 7</w:t>
      </w:r>
    </w:p>
    <w:p w:rsidR="00772E17" w:rsidRPr="005474DF" w:rsidRDefault="00772E17" w:rsidP="00772E17">
      <w:pPr>
        <w:pStyle w:val="af0"/>
        <w:suppressAutoHyphens/>
        <w:ind w:firstLine="0"/>
        <w:rPr>
          <w:sz w:val="18"/>
          <w:szCs w:val="18"/>
        </w:rPr>
      </w:pPr>
      <w:r w:rsidRPr="005474DF">
        <w:rPr>
          <w:sz w:val="18"/>
          <w:szCs w:val="18"/>
        </w:rPr>
        <w:t>1. Изложить пункт 1 статьи 1 в следующей редакции:</w:t>
      </w:r>
    </w:p>
    <w:p w:rsidR="00772E17" w:rsidRPr="005474DF" w:rsidRDefault="00772E17" w:rsidP="00772E17">
      <w:pPr>
        <w:jc w:val="both"/>
      </w:pPr>
      <w:r w:rsidRPr="005474DF">
        <w:t xml:space="preserve">Утвердить основные характеристики бюджета </w:t>
      </w:r>
      <w:r w:rsidRPr="005474DF">
        <w:rPr>
          <w:bCs/>
        </w:rPr>
        <w:t>Дружногорского городского   поселения</w:t>
      </w:r>
      <w:r w:rsidRPr="005474DF">
        <w:t xml:space="preserve">  на 2017 год:</w:t>
      </w:r>
    </w:p>
    <w:p w:rsidR="00772E17" w:rsidRPr="005474DF" w:rsidRDefault="00772E17" w:rsidP="00772E17">
      <w:pPr>
        <w:ind w:firstLine="709"/>
        <w:jc w:val="both"/>
      </w:pPr>
      <w:r w:rsidRPr="005474DF">
        <w:t xml:space="preserve">прогнозируемый общий объем доходов бюджета </w:t>
      </w:r>
      <w:r w:rsidRPr="005474DF">
        <w:rPr>
          <w:bCs/>
        </w:rPr>
        <w:t xml:space="preserve">Дружногорского городского   поселения </w:t>
      </w:r>
      <w:r w:rsidRPr="005474DF">
        <w:t>в сумме  45 564,29 тысячи  рублей;</w:t>
      </w:r>
    </w:p>
    <w:p w:rsidR="00772E17" w:rsidRPr="005474DF" w:rsidRDefault="00772E17" w:rsidP="00772E17">
      <w:pPr>
        <w:ind w:firstLine="709"/>
        <w:jc w:val="both"/>
      </w:pPr>
      <w:r w:rsidRPr="005474DF">
        <w:t xml:space="preserve">общий объем расходов бюджета </w:t>
      </w:r>
      <w:r w:rsidRPr="005474DF">
        <w:rPr>
          <w:bCs/>
        </w:rPr>
        <w:t>Дружногорского городского поселения</w:t>
      </w:r>
      <w:r w:rsidRPr="005474DF">
        <w:t xml:space="preserve"> в сумме 50 330,05 тысячи рублей;</w:t>
      </w:r>
    </w:p>
    <w:p w:rsidR="00772E17" w:rsidRPr="005474DF" w:rsidRDefault="00772E17" w:rsidP="00772E17">
      <w:pPr>
        <w:ind w:firstLine="709"/>
        <w:jc w:val="both"/>
      </w:pPr>
      <w:r w:rsidRPr="005474DF">
        <w:t xml:space="preserve">прогнозируемый дефицит бюджета </w:t>
      </w:r>
      <w:r w:rsidRPr="005474DF">
        <w:rPr>
          <w:bCs/>
        </w:rPr>
        <w:t>Дружногорского городского поселения</w:t>
      </w:r>
      <w:r w:rsidRPr="005474DF">
        <w:t xml:space="preserve"> в сумме  4 765,76 тысяч рублей.                                                                                   </w:t>
      </w:r>
    </w:p>
    <w:p w:rsidR="00772E17" w:rsidRPr="005474DF" w:rsidRDefault="00772E17" w:rsidP="00772E17">
      <w:pPr>
        <w:jc w:val="both"/>
      </w:pPr>
      <w:r w:rsidRPr="005474DF">
        <w:t>2. Внести изменения в  Приложение № 1 «Источники  финансирования дефицита бюджета Дружногорского  городского поселения на 2017 год» и изложить в новой редакции (прилагается).</w:t>
      </w:r>
    </w:p>
    <w:p w:rsidR="00772E17" w:rsidRPr="005474DF" w:rsidRDefault="00772E17" w:rsidP="00772E17">
      <w:pPr>
        <w:jc w:val="both"/>
      </w:pPr>
      <w:r w:rsidRPr="005474DF">
        <w:t>3. Внести изменения в  Приложение № 2 «Прогнозируемые поступления доходов в бюджет Дружногорского городского поселения на 2017 год» и изложить в новой редакции (прилагается).</w:t>
      </w:r>
    </w:p>
    <w:p w:rsidR="00772E17" w:rsidRPr="005474DF" w:rsidRDefault="00772E17" w:rsidP="00772E17">
      <w:pPr>
        <w:pStyle w:val="af0"/>
        <w:ind w:firstLine="0"/>
        <w:rPr>
          <w:sz w:val="18"/>
          <w:szCs w:val="18"/>
        </w:rPr>
      </w:pPr>
      <w:r w:rsidRPr="005474DF">
        <w:rPr>
          <w:sz w:val="18"/>
          <w:szCs w:val="18"/>
        </w:rPr>
        <w:t>4. Внести изменения в  Приложение № 3 «Межбюджетные  трансферты, получаемые из других бюджетов в 2017 году» и изложить в новой редакции (прилагается).</w:t>
      </w:r>
    </w:p>
    <w:p w:rsidR="00772E17" w:rsidRPr="005474DF" w:rsidRDefault="00772E17" w:rsidP="00772E17">
      <w:pPr>
        <w:jc w:val="both"/>
      </w:pPr>
      <w:r w:rsidRPr="005474DF">
        <w:t>5. Внести изменения в  Приложение № 4 «Главные администраторы (администраторы) доходов бюджета  Дружногорского городского поселения на 2017  год»</w:t>
      </w:r>
    </w:p>
    <w:p w:rsidR="00772E17" w:rsidRPr="005474DF" w:rsidRDefault="00772E17" w:rsidP="00772E17">
      <w:pPr>
        <w:pStyle w:val="af0"/>
        <w:ind w:firstLine="0"/>
        <w:rPr>
          <w:sz w:val="18"/>
          <w:szCs w:val="18"/>
        </w:rPr>
      </w:pPr>
    </w:p>
    <w:p w:rsidR="00772E17" w:rsidRPr="005474DF" w:rsidRDefault="00772E17" w:rsidP="00772E17">
      <w:pPr>
        <w:jc w:val="both"/>
      </w:pPr>
      <w:r w:rsidRPr="005474DF">
        <w:t>6. Внести изменения в  Приложение № 6 «Распределение бюджетных ассигнований по разделам и подразделам, классификации расходов бюджета Дружногорского городского поселения на  2017 год» и изложить в новой редакции (прилагается).</w:t>
      </w:r>
    </w:p>
    <w:p w:rsidR="00772E17" w:rsidRPr="005474DF" w:rsidRDefault="00772E17" w:rsidP="00772E17">
      <w:pPr>
        <w:jc w:val="both"/>
      </w:pPr>
      <w:r w:rsidRPr="005474DF">
        <w:t>7. Внести изменения в  Приложение № 6.1 «Распределение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бюджета Дружногорского городского поселения на 2017 год»  и  изложить  в новой редакции (прилагается).</w:t>
      </w:r>
    </w:p>
    <w:p w:rsidR="00772E17" w:rsidRPr="005474DF" w:rsidRDefault="00772E17" w:rsidP="00772E17">
      <w:pPr>
        <w:jc w:val="both"/>
      </w:pPr>
      <w:r w:rsidRPr="005474DF">
        <w:t>8. Внести изменения в  Приложение № 7 «Ведомственная структура расходов бюджета Дружногорского городского  поселения на 2017 год»  и  изложить  в новой редакции (прилагается).</w:t>
      </w:r>
    </w:p>
    <w:p w:rsidR="00772E17" w:rsidRPr="005474DF" w:rsidRDefault="00772E17" w:rsidP="00772E17">
      <w:pPr>
        <w:jc w:val="both"/>
        <w:rPr>
          <w:b/>
          <w:bCs/>
        </w:rPr>
      </w:pPr>
      <w:r w:rsidRPr="005474DF">
        <w:t xml:space="preserve">9. Внести изменения в Статью </w:t>
      </w:r>
      <w:r w:rsidRPr="005474DF">
        <w:rPr>
          <w:b/>
          <w:bCs/>
        </w:rPr>
        <w:t xml:space="preserve">2. Доходы бюджета </w:t>
      </w:r>
      <w:r w:rsidRPr="005474DF">
        <w:rPr>
          <w:b/>
        </w:rPr>
        <w:t xml:space="preserve"> Дружногорского городского   поселения</w:t>
      </w:r>
      <w:r w:rsidRPr="005474DF">
        <w:t xml:space="preserve"> </w:t>
      </w:r>
      <w:r w:rsidRPr="005474DF">
        <w:rPr>
          <w:b/>
          <w:bCs/>
        </w:rPr>
        <w:t>на 2017 год</w:t>
      </w:r>
    </w:p>
    <w:p w:rsidR="00772E17" w:rsidRPr="005474DF" w:rsidRDefault="00772E17" w:rsidP="00772E17">
      <w:pPr>
        <w:jc w:val="both"/>
      </w:pPr>
      <w:r w:rsidRPr="005474DF">
        <w:t xml:space="preserve">Пункт 2 изложить в новой редакции </w:t>
      </w:r>
    </w:p>
    <w:p w:rsidR="00772E17" w:rsidRPr="005474DF" w:rsidRDefault="00772E17" w:rsidP="00772E17">
      <w:pPr>
        <w:jc w:val="both"/>
      </w:pPr>
      <w:r w:rsidRPr="005474DF">
        <w:t xml:space="preserve">«2. Утвердить в пределах общего объема бюджета Дружногорского городского   поселения, установленного статьей 1 настоящего решения  в бюджете Дружногорского городского   поселения объем межбюджетных трансфертов, получаемых из других бюджетов на 2017 год в общей сумме </w:t>
      </w:r>
    </w:p>
    <w:p w:rsidR="00772E17" w:rsidRPr="005474DF" w:rsidRDefault="00772E17" w:rsidP="00772E17">
      <w:pPr>
        <w:jc w:val="both"/>
      </w:pPr>
      <w:r w:rsidRPr="005474DF">
        <w:t>15 416,39 тысяч рублей согласно приложению 3.»</w:t>
      </w:r>
    </w:p>
    <w:p w:rsidR="00772E17" w:rsidRPr="005474DF" w:rsidRDefault="00772E17" w:rsidP="00772E17">
      <w:pPr>
        <w:jc w:val="both"/>
      </w:pPr>
      <w:r w:rsidRPr="005474DF">
        <w:t>10.  Внести изменения в  Статью 5 Бюджетные ассигнования бюджета Дружногорского городского   поселения на  2017 год.</w:t>
      </w:r>
    </w:p>
    <w:p w:rsidR="00772E17" w:rsidRPr="005474DF" w:rsidRDefault="00772E17" w:rsidP="00772E17">
      <w:pPr>
        <w:jc w:val="both"/>
      </w:pPr>
      <w:r w:rsidRPr="005474DF">
        <w:t xml:space="preserve">  Пункт 12 изложить в новой редакции </w:t>
      </w:r>
    </w:p>
    <w:p w:rsidR="00772E17" w:rsidRPr="005474DF" w:rsidRDefault="00772E17" w:rsidP="00772E17">
      <w:pPr>
        <w:jc w:val="both"/>
      </w:pPr>
      <w:r w:rsidRPr="005474DF">
        <w:t xml:space="preserve">«Утвердить объем бюджетных ассигнований дорожного фонда </w:t>
      </w:r>
      <w:r w:rsidRPr="005474DF">
        <w:rPr>
          <w:bCs/>
        </w:rPr>
        <w:t>Дружногорского городского   поселения</w:t>
      </w:r>
      <w:r w:rsidRPr="005474DF">
        <w:t xml:space="preserve"> на 2017 год в сумме 2 888,21 тыс.руб.</w:t>
      </w:r>
    </w:p>
    <w:p w:rsidR="00772E17" w:rsidRPr="005474DF" w:rsidRDefault="00772E17" w:rsidP="00772E17">
      <w:pPr>
        <w:jc w:val="both"/>
      </w:pPr>
      <w:r w:rsidRPr="005474DF">
        <w:t xml:space="preserve">11. Внести изменения в  </w:t>
      </w:r>
      <w:r w:rsidRPr="005474DF">
        <w:rPr>
          <w:bCs/>
        </w:rPr>
        <w:t xml:space="preserve">Статью 6.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w:t>
      </w:r>
      <w:r w:rsidRPr="005474DF">
        <w:t>Дружногорского городского   поселения и муниципальных учреждений Дружногорского городского</w:t>
      </w:r>
      <w:r w:rsidRPr="005474DF">
        <w:rPr>
          <w:bCs/>
        </w:rPr>
        <w:t xml:space="preserve">   </w:t>
      </w:r>
      <w:r w:rsidRPr="005474DF">
        <w:t>поселения.</w:t>
      </w:r>
      <w:bookmarkStart w:id="0" w:name="sub_707"/>
    </w:p>
    <w:bookmarkEnd w:id="0"/>
    <w:p w:rsidR="00772E17" w:rsidRPr="005474DF" w:rsidRDefault="00772E17" w:rsidP="00772E17">
      <w:pPr>
        <w:jc w:val="both"/>
      </w:pPr>
      <w:r w:rsidRPr="005474DF">
        <w:t xml:space="preserve">Пункт 3 изложить в новой редакции </w:t>
      </w:r>
    </w:p>
    <w:p w:rsidR="00772E17" w:rsidRPr="005474DF" w:rsidRDefault="00772E17" w:rsidP="00772E17">
      <w:pPr>
        <w:jc w:val="both"/>
      </w:pPr>
      <w:r w:rsidRPr="005474DF">
        <w:rPr>
          <w:rStyle w:val="aff4"/>
          <w:b w:val="0"/>
          <w:bCs/>
        </w:rPr>
        <w:t xml:space="preserve">    «3.</w:t>
      </w:r>
      <w:r w:rsidRPr="005474DF">
        <w:rPr>
          <w:rStyle w:val="aff4"/>
        </w:rPr>
        <w:t xml:space="preserve"> </w:t>
      </w:r>
      <w:r w:rsidRPr="005474DF">
        <w:t xml:space="preserve">Утвердить расходы на обеспечение деятельности администрации </w:t>
      </w:r>
      <w:r w:rsidRPr="005474DF">
        <w:rPr>
          <w:bCs/>
        </w:rPr>
        <w:t>Дружногорского городского   поселения</w:t>
      </w:r>
      <w:r w:rsidRPr="005474DF">
        <w:t xml:space="preserve">  на 2017 год в сумме 9 092,78 тысяч рублей;</w:t>
      </w:r>
    </w:p>
    <w:p w:rsidR="00772E17" w:rsidRPr="005474DF" w:rsidRDefault="00772E17" w:rsidP="00772E17">
      <w:pPr>
        <w:jc w:val="both"/>
      </w:pPr>
      <w:r w:rsidRPr="005474DF">
        <w:lastRenderedPageBreak/>
        <w:t>12. Решение вступает в силу с момента принятия.</w:t>
      </w:r>
    </w:p>
    <w:p w:rsidR="00772E17" w:rsidRPr="005474DF" w:rsidRDefault="00772E17" w:rsidP="00772E17">
      <w:pPr>
        <w:jc w:val="both"/>
      </w:pPr>
      <w:r w:rsidRPr="005474DF">
        <w:t>13. Решение подлежит официальному опубликованию.</w:t>
      </w:r>
    </w:p>
    <w:p w:rsidR="00772E17" w:rsidRPr="005474DF" w:rsidRDefault="00772E17" w:rsidP="00772E17">
      <w:pPr>
        <w:ind w:firstLine="709"/>
        <w:jc w:val="both"/>
      </w:pPr>
    </w:p>
    <w:p w:rsidR="00772E17" w:rsidRPr="005474DF" w:rsidRDefault="00772E17" w:rsidP="00772E17">
      <w:pPr>
        <w:jc w:val="both"/>
      </w:pPr>
      <w:r w:rsidRPr="005474DF">
        <w:t>Глава Дружногорского</w:t>
      </w:r>
    </w:p>
    <w:p w:rsidR="00772E17" w:rsidRPr="005474DF" w:rsidRDefault="00772E17" w:rsidP="00772E17">
      <w:pPr>
        <w:jc w:val="both"/>
      </w:pPr>
      <w:r w:rsidRPr="005474DF">
        <w:t xml:space="preserve">городского поселения:                                                                        </w:t>
      </w:r>
      <w:r>
        <w:t xml:space="preserve">                                                                       </w:t>
      </w:r>
      <w:r w:rsidRPr="005474DF">
        <w:t>С.И. Тарновский</w:t>
      </w:r>
    </w:p>
    <w:p w:rsidR="00772E17" w:rsidRPr="005474DF" w:rsidRDefault="00772E17" w:rsidP="00772E17">
      <w:pPr>
        <w:jc w:val="both"/>
      </w:pPr>
    </w:p>
    <w:p w:rsidR="00772E17" w:rsidRPr="005474DF" w:rsidRDefault="00772E17" w:rsidP="00772E17">
      <w:pPr>
        <w:jc w:val="right"/>
        <w:rPr>
          <w:b/>
        </w:rPr>
      </w:pPr>
      <w:r w:rsidRPr="005474DF">
        <w:rPr>
          <w:b/>
        </w:rPr>
        <w:t>Приложение № 1</w:t>
      </w:r>
    </w:p>
    <w:p w:rsidR="00772E17" w:rsidRPr="005474DF" w:rsidRDefault="00772E17" w:rsidP="00772E17">
      <w:pPr>
        <w:ind w:left="2124"/>
        <w:jc w:val="both"/>
      </w:pPr>
      <w:r w:rsidRPr="005474DF">
        <w:rPr>
          <w:b/>
        </w:rPr>
        <w:tab/>
      </w:r>
      <w:r w:rsidRPr="005474DF">
        <w:rPr>
          <w:b/>
        </w:rPr>
        <w:tab/>
      </w:r>
      <w:r w:rsidRPr="005474DF">
        <w:rPr>
          <w:b/>
        </w:rPr>
        <w:tab/>
      </w:r>
      <w:r w:rsidRPr="005474DF">
        <w:rPr>
          <w:b/>
        </w:rPr>
        <w:tab/>
      </w:r>
      <w:r w:rsidRPr="005474DF">
        <w:rPr>
          <w:b/>
        </w:rPr>
        <w:tab/>
      </w:r>
      <w:r w:rsidRPr="005474DF">
        <w:rPr>
          <w:b/>
        </w:rPr>
        <w:tab/>
      </w:r>
      <w:r w:rsidRPr="005474DF">
        <w:rPr>
          <w:b/>
        </w:rPr>
        <w:tab/>
      </w:r>
      <w:r w:rsidRPr="005474DF">
        <w:t>к решению Совета депутатов</w:t>
      </w:r>
    </w:p>
    <w:p w:rsidR="00772E17" w:rsidRPr="005474DF" w:rsidRDefault="00772E17" w:rsidP="00772E17">
      <w:pPr>
        <w:ind w:left="2124"/>
        <w:jc w:val="both"/>
      </w:pPr>
      <w:r w:rsidRPr="005474DF">
        <w:tab/>
      </w:r>
      <w:r w:rsidRPr="005474DF">
        <w:tab/>
      </w:r>
      <w:r w:rsidRPr="005474DF">
        <w:tab/>
      </w:r>
      <w:r w:rsidRPr="005474DF">
        <w:tab/>
      </w:r>
      <w:r w:rsidRPr="005474DF">
        <w:tab/>
      </w:r>
      <w:r w:rsidRPr="005474DF">
        <w:tab/>
      </w:r>
      <w:r w:rsidRPr="005474DF">
        <w:tab/>
        <w:t>Дружногорского городского поселения</w:t>
      </w:r>
    </w:p>
    <w:p w:rsidR="00772E17" w:rsidRPr="005474DF" w:rsidRDefault="00772E17" w:rsidP="00772E17">
      <w:pPr>
        <w:ind w:left="2124"/>
        <w:jc w:val="both"/>
      </w:pPr>
      <w:r w:rsidRPr="005474DF">
        <w:t xml:space="preserve">                                                                        </w:t>
      </w:r>
      <w:r>
        <w:t xml:space="preserve">                           </w:t>
      </w:r>
      <w:r w:rsidRPr="005474DF">
        <w:t>№ 32  от  23 июня 2017 г.</w:t>
      </w:r>
    </w:p>
    <w:p w:rsidR="00772E17" w:rsidRPr="005474DF" w:rsidRDefault="00772E17" w:rsidP="00772E17">
      <w:pPr>
        <w:jc w:val="both"/>
      </w:pPr>
      <w:r w:rsidRPr="005474DF">
        <w:tab/>
      </w:r>
      <w:r w:rsidRPr="005474DF">
        <w:tab/>
      </w:r>
      <w:r w:rsidRPr="005474DF">
        <w:tab/>
      </w:r>
      <w:r w:rsidRPr="005474DF">
        <w:tab/>
      </w:r>
      <w:r w:rsidRPr="005474DF">
        <w:tab/>
      </w:r>
      <w:r w:rsidRPr="005474DF">
        <w:tab/>
      </w:r>
      <w:r w:rsidRPr="005474D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5386"/>
        <w:gridCol w:w="2127"/>
      </w:tblGrid>
      <w:tr w:rsidR="00772E17" w:rsidRPr="005474DF" w:rsidTr="00772E17">
        <w:trPr>
          <w:cantSplit/>
          <w:trHeight w:val="847"/>
        </w:trPr>
        <w:tc>
          <w:tcPr>
            <w:tcW w:w="10173" w:type="dxa"/>
            <w:gridSpan w:val="3"/>
            <w:tcBorders>
              <w:top w:val="nil"/>
              <w:left w:val="nil"/>
              <w:bottom w:val="single" w:sz="4" w:space="0" w:color="auto"/>
              <w:right w:val="nil"/>
            </w:tcBorders>
          </w:tcPr>
          <w:p w:rsidR="00772E17" w:rsidRPr="005474DF" w:rsidRDefault="00772E17" w:rsidP="00772E17">
            <w:pPr>
              <w:jc w:val="center"/>
              <w:rPr>
                <w:b/>
              </w:rPr>
            </w:pPr>
            <w:r w:rsidRPr="005474DF">
              <w:rPr>
                <w:b/>
              </w:rPr>
              <w:t xml:space="preserve">Источники  финансирования дефицита </w:t>
            </w:r>
          </w:p>
          <w:p w:rsidR="00772E17" w:rsidRPr="005474DF" w:rsidRDefault="00772E17" w:rsidP="00772E17">
            <w:pPr>
              <w:jc w:val="center"/>
              <w:rPr>
                <w:b/>
              </w:rPr>
            </w:pPr>
            <w:r w:rsidRPr="005474DF">
              <w:rPr>
                <w:b/>
              </w:rPr>
              <w:t>бюджета Дружногорского  городского поселения</w:t>
            </w:r>
          </w:p>
          <w:p w:rsidR="00772E17" w:rsidRPr="005474DF" w:rsidRDefault="00772E17" w:rsidP="00772E17">
            <w:pPr>
              <w:jc w:val="center"/>
              <w:rPr>
                <w:b/>
              </w:rPr>
            </w:pPr>
            <w:r w:rsidRPr="005474DF">
              <w:rPr>
                <w:b/>
              </w:rPr>
              <w:t>на 2017 год</w:t>
            </w:r>
          </w:p>
          <w:p w:rsidR="00772E17" w:rsidRPr="005474DF" w:rsidRDefault="00772E17" w:rsidP="00772E17">
            <w:pPr>
              <w:jc w:val="center"/>
              <w:rPr>
                <w:b/>
              </w:rPr>
            </w:pPr>
          </w:p>
          <w:p w:rsidR="00772E17" w:rsidRPr="005474DF" w:rsidRDefault="00772E17" w:rsidP="00772E17">
            <w:pPr>
              <w:jc w:val="right"/>
            </w:pPr>
          </w:p>
        </w:tc>
      </w:tr>
      <w:tr w:rsidR="00772E17" w:rsidRPr="005474DF" w:rsidTr="00772E17">
        <w:trPr>
          <w:trHeight w:val="521"/>
        </w:trPr>
        <w:tc>
          <w:tcPr>
            <w:tcW w:w="2660" w:type="dxa"/>
            <w:tcBorders>
              <w:top w:val="single" w:sz="4" w:space="0" w:color="auto"/>
            </w:tcBorders>
          </w:tcPr>
          <w:p w:rsidR="00772E17" w:rsidRPr="005474DF" w:rsidRDefault="00772E17" w:rsidP="00772E17">
            <w:pPr>
              <w:jc w:val="center"/>
              <w:rPr>
                <w:b/>
              </w:rPr>
            </w:pPr>
            <w:r w:rsidRPr="005474DF">
              <w:rPr>
                <w:b/>
              </w:rPr>
              <w:t>Код</w:t>
            </w:r>
          </w:p>
        </w:tc>
        <w:tc>
          <w:tcPr>
            <w:tcW w:w="5386" w:type="dxa"/>
            <w:tcBorders>
              <w:top w:val="single" w:sz="4" w:space="0" w:color="auto"/>
            </w:tcBorders>
          </w:tcPr>
          <w:p w:rsidR="00772E17" w:rsidRPr="005474DF" w:rsidRDefault="00772E17" w:rsidP="00772E17">
            <w:pPr>
              <w:pStyle w:val="1"/>
              <w:rPr>
                <w:rFonts w:ascii="Times New Roman" w:hAnsi="Times New Roman" w:cs="Times New Roman"/>
                <w:sz w:val="18"/>
                <w:szCs w:val="18"/>
              </w:rPr>
            </w:pPr>
            <w:r w:rsidRPr="005474DF">
              <w:rPr>
                <w:rFonts w:ascii="Times New Roman" w:hAnsi="Times New Roman" w:cs="Times New Roman"/>
                <w:sz w:val="18"/>
                <w:szCs w:val="18"/>
              </w:rPr>
              <w:t>Наименование</w:t>
            </w:r>
          </w:p>
        </w:tc>
        <w:tc>
          <w:tcPr>
            <w:tcW w:w="2127" w:type="dxa"/>
            <w:tcBorders>
              <w:top w:val="single" w:sz="4" w:space="0" w:color="auto"/>
            </w:tcBorders>
          </w:tcPr>
          <w:p w:rsidR="00772E17" w:rsidRPr="005474DF" w:rsidRDefault="00772E17" w:rsidP="00772E17">
            <w:pPr>
              <w:pStyle w:val="1"/>
              <w:rPr>
                <w:rFonts w:ascii="Times New Roman" w:hAnsi="Times New Roman" w:cs="Times New Roman"/>
                <w:sz w:val="18"/>
                <w:szCs w:val="18"/>
              </w:rPr>
            </w:pPr>
            <w:r w:rsidRPr="005474DF">
              <w:rPr>
                <w:rFonts w:ascii="Times New Roman" w:hAnsi="Times New Roman" w:cs="Times New Roman"/>
                <w:sz w:val="18"/>
                <w:szCs w:val="18"/>
              </w:rPr>
              <w:t>Сумма</w:t>
            </w:r>
          </w:p>
          <w:p w:rsidR="00772E17" w:rsidRPr="005474DF" w:rsidRDefault="00772E17" w:rsidP="00772E17">
            <w:pPr>
              <w:jc w:val="center"/>
              <w:rPr>
                <w:b/>
              </w:rPr>
            </w:pPr>
            <w:r w:rsidRPr="005474DF">
              <w:rPr>
                <w:b/>
              </w:rPr>
              <w:t>(тысяч рублей)</w:t>
            </w:r>
          </w:p>
        </w:tc>
      </w:tr>
      <w:tr w:rsidR="00772E17" w:rsidRPr="005474DF" w:rsidTr="00772E17">
        <w:trPr>
          <w:trHeight w:val="365"/>
        </w:trPr>
        <w:tc>
          <w:tcPr>
            <w:tcW w:w="2660" w:type="dxa"/>
            <w:tcBorders>
              <w:top w:val="single" w:sz="4" w:space="0" w:color="auto"/>
              <w:bottom w:val="nil"/>
            </w:tcBorders>
          </w:tcPr>
          <w:p w:rsidR="00772E17" w:rsidRPr="005474DF" w:rsidRDefault="00772E17" w:rsidP="00772E17">
            <w:pPr>
              <w:jc w:val="center"/>
            </w:pPr>
            <w:r w:rsidRPr="005474DF">
              <w:t>000 01 05 00 00 00 0000 000</w:t>
            </w:r>
          </w:p>
        </w:tc>
        <w:tc>
          <w:tcPr>
            <w:tcW w:w="5386" w:type="dxa"/>
            <w:tcBorders>
              <w:top w:val="single" w:sz="4" w:space="0" w:color="auto"/>
              <w:bottom w:val="nil"/>
            </w:tcBorders>
            <w:vAlign w:val="bottom"/>
          </w:tcPr>
          <w:p w:rsidR="00772E17" w:rsidRPr="005474DF" w:rsidRDefault="00772E17" w:rsidP="00772E17">
            <w:r w:rsidRPr="005474DF">
              <w:t xml:space="preserve">Изменение остатков средств на счетах по учету средств  бюджета </w:t>
            </w:r>
          </w:p>
        </w:tc>
        <w:tc>
          <w:tcPr>
            <w:tcW w:w="2127" w:type="dxa"/>
            <w:tcBorders>
              <w:top w:val="single" w:sz="4" w:space="0" w:color="auto"/>
              <w:bottom w:val="nil"/>
            </w:tcBorders>
          </w:tcPr>
          <w:p w:rsidR="00772E17" w:rsidRPr="005474DF" w:rsidRDefault="00772E17" w:rsidP="00772E17">
            <w:r w:rsidRPr="005474DF">
              <w:t xml:space="preserve">      4 765,76</w:t>
            </w:r>
          </w:p>
        </w:tc>
      </w:tr>
      <w:tr w:rsidR="00772E17" w:rsidRPr="005474DF" w:rsidTr="00772E17">
        <w:trPr>
          <w:trHeight w:val="507"/>
        </w:trPr>
        <w:tc>
          <w:tcPr>
            <w:tcW w:w="2660" w:type="dxa"/>
            <w:vAlign w:val="bottom"/>
          </w:tcPr>
          <w:p w:rsidR="00772E17" w:rsidRPr="005474DF" w:rsidRDefault="00772E17" w:rsidP="00772E17"/>
        </w:tc>
        <w:tc>
          <w:tcPr>
            <w:tcW w:w="5386" w:type="dxa"/>
            <w:vAlign w:val="bottom"/>
          </w:tcPr>
          <w:p w:rsidR="00772E17" w:rsidRPr="005474DF" w:rsidRDefault="00772E17" w:rsidP="00772E17">
            <w:pPr>
              <w:rPr>
                <w:b/>
              </w:rPr>
            </w:pPr>
            <w:r w:rsidRPr="005474DF">
              <w:rPr>
                <w:b/>
              </w:rPr>
              <w:t>Всего источников внутреннего финансирования дефицита</w:t>
            </w:r>
          </w:p>
        </w:tc>
        <w:tc>
          <w:tcPr>
            <w:tcW w:w="2127" w:type="dxa"/>
          </w:tcPr>
          <w:p w:rsidR="00772E17" w:rsidRPr="005474DF" w:rsidRDefault="00772E17" w:rsidP="00772E17">
            <w:pPr>
              <w:rPr>
                <w:b/>
              </w:rPr>
            </w:pPr>
            <w:r w:rsidRPr="005474DF">
              <w:t xml:space="preserve">      4 765,76</w:t>
            </w:r>
          </w:p>
        </w:tc>
      </w:tr>
    </w:tbl>
    <w:p w:rsidR="00772E17" w:rsidRPr="005474DF" w:rsidRDefault="00772E17" w:rsidP="00772E17"/>
    <w:tbl>
      <w:tblPr>
        <w:tblW w:w="10503" w:type="dxa"/>
        <w:tblInd w:w="95" w:type="dxa"/>
        <w:tblLook w:val="04A0"/>
      </w:tblPr>
      <w:tblGrid>
        <w:gridCol w:w="3115"/>
        <w:gridCol w:w="5413"/>
        <w:gridCol w:w="1975"/>
      </w:tblGrid>
      <w:tr w:rsidR="00772E17" w:rsidRPr="005474DF" w:rsidTr="00772E17">
        <w:trPr>
          <w:trHeight w:val="255"/>
        </w:trPr>
        <w:tc>
          <w:tcPr>
            <w:tcW w:w="3115"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5413" w:type="dxa"/>
            <w:tcBorders>
              <w:top w:val="nil"/>
              <w:left w:val="nil"/>
              <w:bottom w:val="nil"/>
              <w:right w:val="nil"/>
            </w:tcBorders>
            <w:shd w:val="clear" w:color="auto" w:fill="auto"/>
            <w:noWrap/>
            <w:vAlign w:val="bottom"/>
            <w:hideMark/>
          </w:tcPr>
          <w:p w:rsidR="00772E17" w:rsidRPr="005474DF" w:rsidRDefault="00772E17" w:rsidP="00772E17"/>
        </w:tc>
        <w:tc>
          <w:tcPr>
            <w:tcW w:w="1975" w:type="dxa"/>
            <w:tcBorders>
              <w:top w:val="nil"/>
              <w:left w:val="nil"/>
              <w:bottom w:val="nil"/>
              <w:right w:val="nil"/>
            </w:tcBorders>
            <w:shd w:val="clear" w:color="auto" w:fill="auto"/>
            <w:noWrap/>
            <w:vAlign w:val="bottom"/>
            <w:hideMark/>
          </w:tcPr>
          <w:p w:rsidR="00772E17" w:rsidRPr="005474DF" w:rsidRDefault="00772E17" w:rsidP="00772E17">
            <w:pPr>
              <w:jc w:val="right"/>
            </w:pPr>
            <w:r w:rsidRPr="005474DF">
              <w:t>Приложение № 2</w:t>
            </w:r>
          </w:p>
        </w:tc>
      </w:tr>
      <w:tr w:rsidR="00772E17" w:rsidRPr="005474DF" w:rsidTr="00772E17">
        <w:trPr>
          <w:trHeight w:val="315"/>
        </w:trPr>
        <w:tc>
          <w:tcPr>
            <w:tcW w:w="3115"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7388" w:type="dxa"/>
            <w:gridSpan w:val="2"/>
            <w:tcBorders>
              <w:top w:val="nil"/>
              <w:left w:val="nil"/>
              <w:bottom w:val="nil"/>
              <w:right w:val="nil"/>
            </w:tcBorders>
            <w:shd w:val="clear" w:color="auto" w:fill="auto"/>
            <w:vAlign w:val="bottom"/>
            <w:hideMark/>
          </w:tcPr>
          <w:p w:rsidR="00772E17" w:rsidRPr="005474DF" w:rsidRDefault="00772E17" w:rsidP="00772E17">
            <w:pPr>
              <w:jc w:val="right"/>
            </w:pPr>
            <w:r w:rsidRPr="005474DF">
              <w:t>к решению Совета депутатов</w:t>
            </w:r>
          </w:p>
        </w:tc>
      </w:tr>
      <w:tr w:rsidR="00772E17" w:rsidRPr="005474DF" w:rsidTr="00772E17">
        <w:trPr>
          <w:trHeight w:val="263"/>
        </w:trPr>
        <w:tc>
          <w:tcPr>
            <w:tcW w:w="10503" w:type="dxa"/>
            <w:gridSpan w:val="3"/>
            <w:tcBorders>
              <w:top w:val="nil"/>
              <w:left w:val="nil"/>
              <w:bottom w:val="nil"/>
              <w:right w:val="nil"/>
            </w:tcBorders>
            <w:shd w:val="clear" w:color="auto" w:fill="auto"/>
            <w:noWrap/>
            <w:vAlign w:val="bottom"/>
            <w:hideMark/>
          </w:tcPr>
          <w:p w:rsidR="00772E17" w:rsidRPr="005474DF" w:rsidRDefault="00772E17" w:rsidP="00772E17">
            <w:pPr>
              <w:jc w:val="right"/>
            </w:pPr>
            <w:r w:rsidRPr="005474DF">
              <w:t xml:space="preserve"> Дружногорского городского поселения</w:t>
            </w:r>
          </w:p>
        </w:tc>
      </w:tr>
      <w:tr w:rsidR="00772E17" w:rsidRPr="005474DF" w:rsidTr="00772E17">
        <w:trPr>
          <w:trHeight w:val="255"/>
        </w:trPr>
        <w:tc>
          <w:tcPr>
            <w:tcW w:w="3115"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7388" w:type="dxa"/>
            <w:gridSpan w:val="2"/>
            <w:tcBorders>
              <w:top w:val="nil"/>
              <w:left w:val="nil"/>
              <w:bottom w:val="nil"/>
              <w:right w:val="nil"/>
            </w:tcBorders>
            <w:shd w:val="clear" w:color="auto" w:fill="auto"/>
            <w:noWrap/>
            <w:vAlign w:val="bottom"/>
            <w:hideMark/>
          </w:tcPr>
          <w:p w:rsidR="00772E17" w:rsidRPr="005474DF" w:rsidRDefault="00772E17" w:rsidP="00772E17">
            <w:pPr>
              <w:jc w:val="right"/>
            </w:pPr>
            <w:r w:rsidRPr="005474DF">
              <w:t>№ 32   от  23 июня 2017 г.</w:t>
            </w:r>
          </w:p>
        </w:tc>
      </w:tr>
      <w:tr w:rsidR="00772E17" w:rsidRPr="005474DF" w:rsidTr="00772E17">
        <w:trPr>
          <w:trHeight w:val="630"/>
        </w:trPr>
        <w:tc>
          <w:tcPr>
            <w:tcW w:w="10503" w:type="dxa"/>
            <w:gridSpan w:val="3"/>
            <w:tcBorders>
              <w:top w:val="nil"/>
              <w:left w:val="nil"/>
              <w:bottom w:val="nil"/>
              <w:right w:val="nil"/>
            </w:tcBorders>
            <w:shd w:val="clear" w:color="auto" w:fill="auto"/>
            <w:noWrap/>
            <w:vAlign w:val="bottom"/>
            <w:hideMark/>
          </w:tcPr>
          <w:p w:rsidR="00772E17" w:rsidRPr="005474DF" w:rsidRDefault="00772E17" w:rsidP="00772E17">
            <w:pPr>
              <w:jc w:val="center"/>
              <w:rPr>
                <w:b/>
                <w:bCs/>
              </w:rPr>
            </w:pPr>
            <w:r w:rsidRPr="005474DF">
              <w:rPr>
                <w:b/>
                <w:bCs/>
              </w:rPr>
              <w:t>Прогнозируемые поступления доходов в бюджет Дружногорского городского поселения на 2017 год</w:t>
            </w:r>
          </w:p>
        </w:tc>
      </w:tr>
      <w:tr w:rsidR="00772E17" w:rsidRPr="005474DF" w:rsidTr="00772E17">
        <w:trPr>
          <w:trHeight w:val="195"/>
        </w:trPr>
        <w:tc>
          <w:tcPr>
            <w:tcW w:w="3115" w:type="dxa"/>
            <w:tcBorders>
              <w:top w:val="nil"/>
              <w:left w:val="nil"/>
              <w:bottom w:val="nil"/>
              <w:right w:val="nil"/>
            </w:tcBorders>
            <w:shd w:val="clear" w:color="auto" w:fill="auto"/>
            <w:noWrap/>
            <w:vAlign w:val="bottom"/>
            <w:hideMark/>
          </w:tcPr>
          <w:p w:rsidR="00772E17" w:rsidRPr="005474DF" w:rsidRDefault="00772E17" w:rsidP="00772E17">
            <w:pPr>
              <w:jc w:val="center"/>
              <w:rPr>
                <w:b/>
                <w:bCs/>
              </w:rPr>
            </w:pPr>
          </w:p>
        </w:tc>
        <w:tc>
          <w:tcPr>
            <w:tcW w:w="5413" w:type="dxa"/>
            <w:tcBorders>
              <w:top w:val="nil"/>
              <w:left w:val="nil"/>
              <w:bottom w:val="nil"/>
              <w:right w:val="nil"/>
            </w:tcBorders>
            <w:shd w:val="clear" w:color="auto" w:fill="auto"/>
            <w:noWrap/>
            <w:vAlign w:val="bottom"/>
            <w:hideMark/>
          </w:tcPr>
          <w:p w:rsidR="00772E17" w:rsidRPr="005474DF" w:rsidRDefault="00772E17" w:rsidP="00772E17">
            <w:pPr>
              <w:jc w:val="center"/>
              <w:rPr>
                <w:b/>
                <w:bCs/>
              </w:rPr>
            </w:pPr>
          </w:p>
        </w:tc>
        <w:tc>
          <w:tcPr>
            <w:tcW w:w="1975" w:type="dxa"/>
            <w:tcBorders>
              <w:top w:val="nil"/>
              <w:left w:val="nil"/>
              <w:bottom w:val="nil"/>
              <w:right w:val="nil"/>
            </w:tcBorders>
            <w:shd w:val="clear" w:color="auto" w:fill="auto"/>
            <w:noWrap/>
            <w:vAlign w:val="bottom"/>
            <w:hideMark/>
          </w:tcPr>
          <w:p w:rsidR="00772E17" w:rsidRPr="005474DF" w:rsidRDefault="00772E17" w:rsidP="00772E17">
            <w:pPr>
              <w:jc w:val="center"/>
              <w:rPr>
                <w:b/>
                <w:bCs/>
              </w:rPr>
            </w:pPr>
          </w:p>
        </w:tc>
      </w:tr>
      <w:tr w:rsidR="00772E17" w:rsidRPr="005474DF" w:rsidTr="00772E17">
        <w:trPr>
          <w:trHeight w:val="540"/>
        </w:trPr>
        <w:tc>
          <w:tcPr>
            <w:tcW w:w="3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Код бюджетной классификации</w:t>
            </w:r>
          </w:p>
        </w:tc>
        <w:tc>
          <w:tcPr>
            <w:tcW w:w="5413" w:type="dxa"/>
            <w:tcBorders>
              <w:top w:val="single" w:sz="4" w:space="0" w:color="auto"/>
              <w:left w:val="nil"/>
              <w:bottom w:val="single" w:sz="4" w:space="0" w:color="auto"/>
              <w:right w:val="single" w:sz="4" w:space="0" w:color="auto"/>
            </w:tcBorders>
            <w:shd w:val="clear" w:color="auto" w:fill="auto"/>
            <w:vAlign w:val="center"/>
            <w:hideMark/>
          </w:tcPr>
          <w:p w:rsidR="00772E17" w:rsidRPr="005474DF" w:rsidRDefault="00772E17" w:rsidP="00772E17">
            <w:pPr>
              <w:jc w:val="center"/>
              <w:rPr>
                <w:b/>
                <w:bCs/>
              </w:rPr>
            </w:pPr>
            <w:r w:rsidRPr="005474DF">
              <w:rPr>
                <w:b/>
                <w:bCs/>
              </w:rPr>
              <w:t>Источник доходов</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772E17" w:rsidRPr="005474DF" w:rsidRDefault="00772E17" w:rsidP="00772E17">
            <w:pPr>
              <w:jc w:val="center"/>
              <w:rPr>
                <w:b/>
                <w:bCs/>
              </w:rPr>
            </w:pPr>
            <w:r w:rsidRPr="005474DF">
              <w:rPr>
                <w:b/>
                <w:bCs/>
              </w:rPr>
              <w:t>Сумма бюджета на 2017 год (тыс.руб.)</w:t>
            </w:r>
          </w:p>
        </w:tc>
      </w:tr>
      <w:tr w:rsidR="00772E17" w:rsidRPr="005474DF" w:rsidTr="00772E17">
        <w:trPr>
          <w:trHeight w:val="25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 </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color w:val="000000"/>
              </w:rPr>
            </w:pPr>
            <w:r w:rsidRPr="005474DF">
              <w:rPr>
                <w:color w:val="000000"/>
              </w:rPr>
              <w:t>НАЛОГОВЫЕ И НЕНАЛОГОВЫЕ ДОХОДЫ</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27 421,00</w:t>
            </w:r>
          </w:p>
        </w:tc>
      </w:tr>
      <w:tr w:rsidR="00772E17" w:rsidRPr="005474DF" w:rsidTr="00772E17">
        <w:trPr>
          <w:trHeight w:val="25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 </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color w:val="000000"/>
              </w:rPr>
            </w:pPr>
            <w:r w:rsidRPr="005474DF">
              <w:rPr>
                <w:color w:val="000000"/>
              </w:rPr>
              <w:t xml:space="preserve">налоговые доходы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20 109,00</w:t>
            </w:r>
          </w:p>
        </w:tc>
      </w:tr>
      <w:tr w:rsidR="00772E17" w:rsidRPr="005474DF" w:rsidTr="00772E17">
        <w:trPr>
          <w:trHeight w:val="25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000 1 01 02000 01 0000 110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Налог на доходы физических лиц</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3 012,60</w:t>
            </w:r>
          </w:p>
        </w:tc>
      </w:tr>
      <w:tr w:rsidR="00772E17" w:rsidRPr="005474DF" w:rsidTr="00772E17">
        <w:trPr>
          <w:trHeight w:val="213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000 1 01 02010 01 1000 110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3 012,60</w:t>
            </w:r>
          </w:p>
        </w:tc>
      </w:tr>
      <w:tr w:rsidR="00772E17" w:rsidRPr="005474DF" w:rsidTr="00772E17">
        <w:trPr>
          <w:trHeight w:val="51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000 1 03 02000 01 0000 110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Акцизы по подакцизным товарам (продукции), производимым на территории Российской Федерации</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1 321,70</w:t>
            </w:r>
          </w:p>
        </w:tc>
      </w:tr>
      <w:tr w:rsidR="00772E17" w:rsidRPr="005474DF" w:rsidTr="00772E17">
        <w:trPr>
          <w:trHeight w:val="153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000 1 03 02230 01 0000 110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621,70</w:t>
            </w:r>
          </w:p>
        </w:tc>
      </w:tr>
      <w:tr w:rsidR="00772E17" w:rsidRPr="005474DF" w:rsidTr="00772E17">
        <w:trPr>
          <w:trHeight w:val="153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000 1 03 02250 01 0000 110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700,00</w:t>
            </w:r>
          </w:p>
        </w:tc>
      </w:tr>
      <w:tr w:rsidR="00772E17" w:rsidRPr="005474DF" w:rsidTr="00772E17">
        <w:trPr>
          <w:trHeight w:val="25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000 1 05 03 00 0 01 0000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 xml:space="preserve">Единый сельскохозяйственный налог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120,50</w:t>
            </w:r>
          </w:p>
        </w:tc>
      </w:tr>
      <w:tr w:rsidR="00772E17" w:rsidRPr="005474DF" w:rsidTr="00772E17">
        <w:trPr>
          <w:trHeight w:val="25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000 1 05 03 01 0 01 0000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 xml:space="preserve">Единый сельскохозяйственный налог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120,50</w:t>
            </w:r>
          </w:p>
        </w:tc>
      </w:tr>
      <w:tr w:rsidR="00772E17" w:rsidRPr="005474DF" w:rsidTr="00772E17">
        <w:trPr>
          <w:trHeight w:val="25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000 1 06 01000 00 0000 110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Налог на имущество физических лиц</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1 291,10</w:t>
            </w:r>
          </w:p>
        </w:tc>
      </w:tr>
      <w:tr w:rsidR="00772E17" w:rsidRPr="005474DF" w:rsidTr="00772E17">
        <w:trPr>
          <w:trHeight w:val="76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lastRenderedPageBreak/>
              <w:t>000 1 06 01030 13 0000 110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1 291,10</w:t>
            </w:r>
          </w:p>
        </w:tc>
      </w:tr>
      <w:tr w:rsidR="00772E17" w:rsidRPr="005474DF" w:rsidTr="00772E17">
        <w:trPr>
          <w:trHeight w:val="25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000 1 06 06000 00 0000 110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Земельный налог</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14 363,10</w:t>
            </w:r>
          </w:p>
        </w:tc>
      </w:tr>
      <w:tr w:rsidR="00772E17" w:rsidRPr="005474DF" w:rsidTr="00772E17">
        <w:trPr>
          <w:trHeight w:val="25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000 1 06 06030 00 0000 110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 xml:space="preserve">Земельный налог с организаций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6 000,00</w:t>
            </w:r>
          </w:p>
        </w:tc>
      </w:tr>
      <w:tr w:rsidR="00772E17" w:rsidRPr="005474DF" w:rsidTr="00772E17">
        <w:trPr>
          <w:trHeight w:val="76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000 1 06 06033 13 0000 110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Земельный налог с организаций, обладающих земельным участком, расположенным в границах городских  поселений</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6 000,00</w:t>
            </w:r>
          </w:p>
        </w:tc>
      </w:tr>
      <w:tr w:rsidR="00772E17" w:rsidRPr="005474DF" w:rsidTr="00772E17">
        <w:trPr>
          <w:trHeight w:val="25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000 1 06 06040 00 0000 110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Земельный налог с физических лиц</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8 363,10</w:t>
            </w:r>
          </w:p>
        </w:tc>
      </w:tr>
      <w:tr w:rsidR="00772E17" w:rsidRPr="005474DF" w:rsidTr="00772E17">
        <w:trPr>
          <w:trHeight w:val="76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000 1 06 06043 13 0000 110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Земельный налог с физических лиц, обладающих земельным участком, расположенным в границах  городских  поселений</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8 363,10</w:t>
            </w:r>
          </w:p>
        </w:tc>
      </w:tr>
      <w:tr w:rsidR="00772E17" w:rsidRPr="005474DF" w:rsidTr="00772E17">
        <w:trPr>
          <w:trHeight w:val="25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 </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color w:val="000000"/>
              </w:rPr>
            </w:pPr>
            <w:r w:rsidRPr="005474DF">
              <w:rPr>
                <w:color w:val="000000"/>
              </w:rPr>
              <w:t>неналоговые доходы</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7 312,00</w:t>
            </w:r>
          </w:p>
        </w:tc>
      </w:tr>
      <w:tr w:rsidR="00772E17" w:rsidRPr="005474DF" w:rsidTr="00772E17">
        <w:trPr>
          <w:trHeight w:val="76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000 1 11 00000 00 0000 000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ДОХОДЫ ОТ ИСПОЛЬЗОВАНИЯ ИМУЩЕСТВА, НАХОДЯЩЕГОСЯ В ГОСУДАРСТВЕННОЙ И МУНИЦИПАЛЬНОЙ СОБСТВЕННОСТИ</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3 017,00</w:t>
            </w:r>
          </w:p>
        </w:tc>
      </w:tr>
      <w:tr w:rsidR="00772E17" w:rsidRPr="005474DF" w:rsidTr="00772E17">
        <w:trPr>
          <w:trHeight w:val="153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000 1 11 05013 13 0000 120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1 500,00</w:t>
            </w:r>
          </w:p>
        </w:tc>
      </w:tr>
      <w:tr w:rsidR="00772E17" w:rsidRPr="005474DF" w:rsidTr="00772E17">
        <w:trPr>
          <w:trHeight w:val="76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000 1 11 05075 13 0000 120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 xml:space="preserve">Доходы от сдачи в аренду имущества, составляющего казну городских поселений (за исключением земельных участков)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717,00</w:t>
            </w:r>
          </w:p>
        </w:tc>
      </w:tr>
      <w:tr w:rsidR="00772E17" w:rsidRPr="005474DF" w:rsidTr="00772E17">
        <w:trPr>
          <w:trHeight w:val="153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000 1 11 09045 13 0000 120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800,00</w:t>
            </w:r>
          </w:p>
        </w:tc>
      </w:tr>
      <w:tr w:rsidR="00772E17" w:rsidRPr="005474DF" w:rsidTr="00772E17">
        <w:trPr>
          <w:trHeight w:val="76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000 1 13 00000 00 0000 000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ДОХОДЫ ОТ ОКАЗАНИЯ ПЛАТНЫХ УСЛУГ (РАБОТ) И КОМПЕНСАЦИИ ЗАТРАТ ГОСУДАРСТВА</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1 150,00</w:t>
            </w:r>
          </w:p>
        </w:tc>
      </w:tr>
      <w:tr w:rsidR="00772E17" w:rsidRPr="005474DF" w:rsidTr="00772E17">
        <w:trPr>
          <w:trHeight w:val="51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000 1 13 01995 13 0000 130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Прочие доходы от оказания платных услуг (работ) получателями средств бюджетов городских поселений</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1 150,00</w:t>
            </w:r>
          </w:p>
        </w:tc>
      </w:tr>
      <w:tr w:rsidR="00772E17" w:rsidRPr="005474DF" w:rsidTr="00772E17">
        <w:trPr>
          <w:trHeight w:val="51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000 1 14 00000 00 0000 000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ДОХОДЫ ОТ ПРОДАЖИ МАТЕРИАЛЬНЫХ И НЕМАТЕРИАЛЬНЫХ АКТИВОВ</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3 000,00</w:t>
            </w:r>
          </w:p>
        </w:tc>
      </w:tr>
      <w:tr w:rsidR="00772E17" w:rsidRPr="005474DF" w:rsidTr="00772E17">
        <w:trPr>
          <w:trHeight w:val="76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000 1 14 06000 00 0000 430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Доходы от продажи земельных участков, находящихся в государственной и муниципальной собственности</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3 000,00</w:t>
            </w:r>
          </w:p>
        </w:tc>
      </w:tr>
      <w:tr w:rsidR="00772E17" w:rsidRPr="005474DF" w:rsidTr="00772E17">
        <w:trPr>
          <w:trHeight w:val="102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000 1 14 06013 13 0000 430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3 000,00</w:t>
            </w:r>
          </w:p>
        </w:tc>
      </w:tr>
      <w:tr w:rsidR="00772E17" w:rsidRPr="005474DF" w:rsidTr="00772E17">
        <w:trPr>
          <w:trHeight w:val="25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000 1 17 00000 00 0000 000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ПРОЧИЕ НЕНАЛОГОВЫЕ ДОХОДЫ</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145,00</w:t>
            </w:r>
          </w:p>
        </w:tc>
      </w:tr>
      <w:tr w:rsidR="00772E17" w:rsidRPr="005474DF" w:rsidTr="00772E17">
        <w:trPr>
          <w:trHeight w:val="51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000 1 17 05050 13 0000 180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Прочие неналоговые доходы бюджетов городских поселений</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145,00</w:t>
            </w:r>
          </w:p>
        </w:tc>
      </w:tr>
      <w:tr w:rsidR="00772E17" w:rsidRPr="005474DF" w:rsidTr="00772E17">
        <w:trPr>
          <w:trHeight w:val="25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000 2 00 00000 00 0000 000</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БЕЗВОЗМЕЗДНЫЕ ПОСТУПЛЕНИЯ</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18 143,29</w:t>
            </w:r>
          </w:p>
        </w:tc>
      </w:tr>
      <w:tr w:rsidR="00772E17" w:rsidRPr="005474DF" w:rsidTr="00772E17">
        <w:trPr>
          <w:trHeight w:val="765"/>
        </w:trPr>
        <w:tc>
          <w:tcPr>
            <w:tcW w:w="3115" w:type="dxa"/>
            <w:tcBorders>
              <w:top w:val="nil"/>
              <w:left w:val="single" w:sz="4" w:space="0" w:color="000000"/>
              <w:bottom w:val="nil"/>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000 2 02 00000 00 0000 000</w:t>
            </w:r>
          </w:p>
        </w:tc>
        <w:tc>
          <w:tcPr>
            <w:tcW w:w="5413" w:type="dxa"/>
            <w:tcBorders>
              <w:top w:val="nil"/>
              <w:left w:val="nil"/>
              <w:bottom w:val="nil"/>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БЕЗВОЗМЕЗДНЫЕ ПОСТУПЛЕНИЯ ОТ ДРУГИХ БЮДЖЕТОВ БЮДЖЕТНОЙ СИСТЕМЫ РОССИЙСКОЙ ФЕДЕРАЦИИ</w:t>
            </w:r>
          </w:p>
        </w:tc>
        <w:tc>
          <w:tcPr>
            <w:tcW w:w="1975" w:type="dxa"/>
            <w:tcBorders>
              <w:top w:val="nil"/>
              <w:left w:val="single" w:sz="4" w:space="0" w:color="auto"/>
              <w:bottom w:val="nil"/>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18 143,29</w:t>
            </w:r>
          </w:p>
        </w:tc>
      </w:tr>
      <w:tr w:rsidR="00772E17" w:rsidRPr="005474DF" w:rsidTr="00772E17">
        <w:trPr>
          <w:trHeight w:val="510"/>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jc w:val="center"/>
              <w:rPr>
                <w:color w:val="000000"/>
              </w:rPr>
            </w:pPr>
            <w:r w:rsidRPr="005474DF">
              <w:rPr>
                <w:color w:val="000000"/>
              </w:rPr>
              <w:t>000 2 02 15001 13 0000 151</w:t>
            </w:r>
          </w:p>
        </w:tc>
        <w:tc>
          <w:tcPr>
            <w:tcW w:w="5413" w:type="dxa"/>
            <w:tcBorders>
              <w:top w:val="single" w:sz="4" w:space="0" w:color="auto"/>
              <w:left w:val="nil"/>
              <w:bottom w:val="single" w:sz="4" w:space="0" w:color="auto"/>
              <w:right w:val="single" w:sz="4" w:space="0" w:color="auto"/>
            </w:tcBorders>
            <w:shd w:val="clear" w:color="auto" w:fill="auto"/>
            <w:vAlign w:val="center"/>
            <w:hideMark/>
          </w:tcPr>
          <w:p w:rsidR="00772E17" w:rsidRPr="005474DF" w:rsidRDefault="00772E17" w:rsidP="00772E17">
            <w:pPr>
              <w:rPr>
                <w:color w:val="000000"/>
              </w:rPr>
            </w:pPr>
            <w:r w:rsidRPr="005474DF">
              <w:rPr>
                <w:color w:val="000000"/>
              </w:rPr>
              <w:t>Дотации бюджетам городских поселений на выравнивание бюджетной обеспеченности</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6 923,60</w:t>
            </w:r>
          </w:p>
        </w:tc>
      </w:tr>
      <w:tr w:rsidR="00772E17" w:rsidRPr="005474DF" w:rsidTr="00772E17">
        <w:trPr>
          <w:trHeight w:val="510"/>
        </w:trPr>
        <w:tc>
          <w:tcPr>
            <w:tcW w:w="3115"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jc w:val="center"/>
              <w:rPr>
                <w:b/>
                <w:bCs/>
                <w:color w:val="000000"/>
              </w:rPr>
            </w:pPr>
            <w:r w:rsidRPr="005474DF">
              <w:rPr>
                <w:b/>
                <w:bCs/>
                <w:color w:val="000000"/>
              </w:rPr>
              <w:t>000 2 02 20000 00 0000 151</w:t>
            </w:r>
          </w:p>
        </w:tc>
        <w:tc>
          <w:tcPr>
            <w:tcW w:w="541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rPr>
                <w:b/>
                <w:bCs/>
                <w:color w:val="000000"/>
              </w:rPr>
            </w:pPr>
            <w:r w:rsidRPr="005474DF">
              <w:rPr>
                <w:b/>
                <w:bCs/>
                <w:color w:val="000000"/>
              </w:rPr>
              <w:t>Субсидии бюджетам бюджетной системы  Российской Федерации (межбюджетные субсидии)</w:t>
            </w:r>
          </w:p>
        </w:tc>
        <w:tc>
          <w:tcPr>
            <w:tcW w:w="1975" w:type="dxa"/>
            <w:tcBorders>
              <w:top w:val="nil"/>
              <w:left w:val="nil"/>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5 063,53</w:t>
            </w:r>
          </w:p>
        </w:tc>
      </w:tr>
      <w:tr w:rsidR="00772E17" w:rsidRPr="005474DF" w:rsidTr="00772E17">
        <w:trPr>
          <w:trHeight w:val="1275"/>
        </w:trPr>
        <w:tc>
          <w:tcPr>
            <w:tcW w:w="311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r w:rsidRPr="005474DF">
              <w:lastRenderedPageBreak/>
              <w:t xml:space="preserve">   000 2 02 20299 13 0000 151</w:t>
            </w:r>
          </w:p>
        </w:tc>
        <w:tc>
          <w:tcPr>
            <w:tcW w:w="5413" w:type="dxa"/>
            <w:tcBorders>
              <w:top w:val="nil"/>
              <w:left w:val="nil"/>
              <w:bottom w:val="nil"/>
              <w:right w:val="nil"/>
            </w:tcBorders>
            <w:shd w:val="clear" w:color="auto" w:fill="auto"/>
            <w:vAlign w:val="bottom"/>
            <w:hideMark/>
          </w:tcPr>
          <w:p w:rsidR="00772E17" w:rsidRPr="005474DF" w:rsidRDefault="00772E17" w:rsidP="00772E17">
            <w:pPr>
              <w:jc w:val="center"/>
            </w:pPr>
            <w:r w:rsidRPr="005474DF">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1 560,33</w:t>
            </w:r>
          </w:p>
        </w:tc>
      </w:tr>
      <w:tr w:rsidR="00772E17" w:rsidRPr="005474DF" w:rsidTr="00772E17">
        <w:trPr>
          <w:trHeight w:val="135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000 2 02 20216 13 0000 151</w:t>
            </w:r>
          </w:p>
        </w:tc>
        <w:tc>
          <w:tcPr>
            <w:tcW w:w="5413" w:type="dxa"/>
            <w:tcBorders>
              <w:top w:val="single" w:sz="4" w:space="0" w:color="000000"/>
              <w:left w:val="nil"/>
              <w:bottom w:val="single" w:sz="4" w:space="0" w:color="000000"/>
              <w:right w:val="nil"/>
            </w:tcBorders>
            <w:shd w:val="clear" w:color="auto" w:fill="auto"/>
            <w:vAlign w:val="center"/>
            <w:hideMark/>
          </w:tcPr>
          <w:p w:rsidR="00772E17" w:rsidRPr="005474DF" w:rsidRDefault="00772E17" w:rsidP="00772E17">
            <w:pPr>
              <w:jc w:val="center"/>
              <w:rPr>
                <w:color w:val="000000"/>
              </w:rPr>
            </w:pPr>
            <w:r w:rsidRPr="005474DF">
              <w:rPr>
                <w:color w:val="00000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772E17" w:rsidRPr="005474DF" w:rsidRDefault="00772E17" w:rsidP="00772E17">
            <w:pPr>
              <w:jc w:val="center"/>
            </w:pPr>
            <w:r w:rsidRPr="005474DF">
              <w:t>595,7</w:t>
            </w:r>
          </w:p>
        </w:tc>
      </w:tr>
      <w:tr w:rsidR="00772E17" w:rsidRPr="005474DF" w:rsidTr="00772E17">
        <w:trPr>
          <w:trHeight w:val="22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000 2 02 29999 13 0000 151</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color w:val="000000"/>
              </w:rPr>
            </w:pPr>
            <w:r w:rsidRPr="005474DF">
              <w:rPr>
                <w:color w:val="000000"/>
              </w:rPr>
              <w:t>Прочие субсидии бюджетам городских поселений</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2 907,50</w:t>
            </w:r>
          </w:p>
        </w:tc>
      </w:tr>
      <w:tr w:rsidR="00772E17" w:rsidRPr="005474DF" w:rsidTr="00772E17">
        <w:trPr>
          <w:trHeight w:val="42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000 2 02 30000 00 0000 151</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 xml:space="preserve">Субвенции бюджетам субъектов Российской Федерации и муниципальных образований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794,48</w:t>
            </w:r>
          </w:p>
        </w:tc>
      </w:tr>
      <w:tr w:rsidR="00772E17" w:rsidRPr="005474DF" w:rsidTr="00772E17">
        <w:trPr>
          <w:trHeight w:val="67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 xml:space="preserve">000 2 02 35118 13 0000 151 </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233,70</w:t>
            </w:r>
          </w:p>
        </w:tc>
      </w:tr>
      <w:tr w:rsidR="00772E17" w:rsidRPr="005474DF" w:rsidTr="00772E17">
        <w:trPr>
          <w:trHeight w:val="45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000 2 02 30024 13 0000 151</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Субвенции бюджетам городских поселений на выполнение передаваемых полномочий субъектов Российской Федерации</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560,78</w:t>
            </w:r>
          </w:p>
        </w:tc>
      </w:tr>
      <w:tr w:rsidR="00772E17" w:rsidRPr="005474DF" w:rsidTr="00772E17">
        <w:trPr>
          <w:trHeight w:val="255"/>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000 2 02 40000 00 0000 151</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Иные межбюджетные трансферты</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5 361,68</w:t>
            </w:r>
          </w:p>
        </w:tc>
      </w:tr>
      <w:tr w:rsidR="00772E17" w:rsidRPr="005474DF" w:rsidTr="00772E17">
        <w:trPr>
          <w:trHeight w:val="510"/>
        </w:trPr>
        <w:tc>
          <w:tcPr>
            <w:tcW w:w="3115" w:type="dxa"/>
            <w:tcBorders>
              <w:top w:val="nil"/>
              <w:left w:val="single" w:sz="4" w:space="0" w:color="000000"/>
              <w:bottom w:val="single" w:sz="4" w:space="0" w:color="000000"/>
              <w:right w:val="single" w:sz="4" w:space="0" w:color="000000"/>
            </w:tcBorders>
            <w:shd w:val="clear" w:color="auto" w:fill="auto"/>
            <w:vAlign w:val="center"/>
            <w:hideMark/>
          </w:tcPr>
          <w:p w:rsidR="00772E17" w:rsidRPr="005474DF" w:rsidRDefault="00772E17" w:rsidP="00772E17">
            <w:pPr>
              <w:jc w:val="center"/>
              <w:rPr>
                <w:color w:val="000000"/>
              </w:rPr>
            </w:pPr>
            <w:r w:rsidRPr="005474DF">
              <w:rPr>
                <w:color w:val="000000"/>
              </w:rPr>
              <w:t>000 2 02 49999 13 0000 151</w:t>
            </w:r>
          </w:p>
        </w:tc>
        <w:tc>
          <w:tcPr>
            <w:tcW w:w="5413" w:type="dxa"/>
            <w:tcBorders>
              <w:top w:val="nil"/>
              <w:left w:val="nil"/>
              <w:bottom w:val="single" w:sz="4" w:space="0" w:color="000000"/>
              <w:right w:val="nil"/>
            </w:tcBorders>
            <w:shd w:val="clear" w:color="auto" w:fill="auto"/>
            <w:vAlign w:val="center"/>
            <w:hideMark/>
          </w:tcPr>
          <w:p w:rsidR="00772E17" w:rsidRPr="005474DF" w:rsidRDefault="00772E17" w:rsidP="00772E17">
            <w:pPr>
              <w:rPr>
                <w:color w:val="000000"/>
              </w:rPr>
            </w:pPr>
            <w:r w:rsidRPr="005474DF">
              <w:rPr>
                <w:color w:val="000000"/>
              </w:rPr>
              <w:t>Прочие межбюджетные трансферты, передаваемые бюджетам городских поселений</w:t>
            </w:r>
          </w:p>
        </w:tc>
        <w:tc>
          <w:tcPr>
            <w:tcW w:w="1975" w:type="dxa"/>
            <w:tcBorders>
              <w:top w:val="nil"/>
              <w:left w:val="single" w:sz="4" w:space="0" w:color="auto"/>
              <w:bottom w:val="single" w:sz="4" w:space="0" w:color="auto"/>
              <w:right w:val="single" w:sz="4" w:space="0" w:color="auto"/>
            </w:tcBorders>
            <w:shd w:val="clear" w:color="000000" w:fill="FFFFFF"/>
            <w:noWrap/>
            <w:vAlign w:val="bottom"/>
            <w:hideMark/>
          </w:tcPr>
          <w:p w:rsidR="00772E17" w:rsidRPr="005474DF" w:rsidRDefault="00772E17" w:rsidP="00772E17">
            <w:pPr>
              <w:jc w:val="center"/>
            </w:pPr>
            <w:r w:rsidRPr="005474DF">
              <w:t>5 361,68</w:t>
            </w:r>
          </w:p>
        </w:tc>
      </w:tr>
      <w:tr w:rsidR="00772E17" w:rsidRPr="005474DF" w:rsidTr="00772E17">
        <w:trPr>
          <w:trHeight w:val="255"/>
        </w:trPr>
        <w:tc>
          <w:tcPr>
            <w:tcW w:w="3115" w:type="dxa"/>
            <w:tcBorders>
              <w:top w:val="nil"/>
              <w:left w:val="single" w:sz="4" w:space="0" w:color="000000"/>
              <w:bottom w:val="single" w:sz="4" w:space="0" w:color="auto"/>
              <w:right w:val="single" w:sz="4" w:space="0" w:color="000000"/>
            </w:tcBorders>
            <w:shd w:val="clear" w:color="auto" w:fill="auto"/>
            <w:vAlign w:val="center"/>
            <w:hideMark/>
          </w:tcPr>
          <w:p w:rsidR="00772E17" w:rsidRPr="005474DF" w:rsidRDefault="00772E17" w:rsidP="00772E17">
            <w:pPr>
              <w:jc w:val="center"/>
              <w:rPr>
                <w:b/>
                <w:bCs/>
                <w:color w:val="000000"/>
              </w:rPr>
            </w:pPr>
            <w:r w:rsidRPr="005474DF">
              <w:rPr>
                <w:b/>
                <w:bCs/>
                <w:color w:val="000000"/>
              </w:rPr>
              <w:t> </w:t>
            </w:r>
          </w:p>
        </w:tc>
        <w:tc>
          <w:tcPr>
            <w:tcW w:w="5413" w:type="dxa"/>
            <w:tcBorders>
              <w:top w:val="nil"/>
              <w:left w:val="nil"/>
              <w:bottom w:val="single" w:sz="4" w:space="0" w:color="auto"/>
              <w:right w:val="nil"/>
            </w:tcBorders>
            <w:shd w:val="clear" w:color="auto" w:fill="auto"/>
            <w:vAlign w:val="center"/>
            <w:hideMark/>
          </w:tcPr>
          <w:p w:rsidR="00772E17" w:rsidRPr="005474DF" w:rsidRDefault="00772E17" w:rsidP="00772E17">
            <w:pPr>
              <w:jc w:val="center"/>
              <w:rPr>
                <w:b/>
                <w:bCs/>
                <w:color w:val="000000"/>
              </w:rPr>
            </w:pPr>
            <w:r w:rsidRPr="005474DF">
              <w:rPr>
                <w:b/>
                <w:bCs/>
                <w:color w:val="000000"/>
              </w:rPr>
              <w:t>Доходы бюджета - Всего</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rPr>
                <w:b/>
                <w:bCs/>
              </w:rPr>
            </w:pPr>
            <w:r w:rsidRPr="005474DF">
              <w:rPr>
                <w:b/>
                <w:bCs/>
              </w:rPr>
              <w:t>45 564,29</w:t>
            </w:r>
          </w:p>
        </w:tc>
      </w:tr>
    </w:tbl>
    <w:p w:rsidR="00772E17" w:rsidRDefault="00772E17" w:rsidP="00772E17"/>
    <w:p w:rsidR="00772E17" w:rsidRPr="005474DF" w:rsidRDefault="00772E17" w:rsidP="00772E17">
      <w:pPr>
        <w:ind w:left="1416"/>
        <w:rPr>
          <w:b/>
        </w:rPr>
      </w:pPr>
      <w:r w:rsidRPr="005474DF">
        <w:rPr>
          <w:b/>
        </w:rPr>
        <w:t xml:space="preserve">                                                                                                                    Приложение № 3</w:t>
      </w:r>
    </w:p>
    <w:p w:rsidR="00772E17" w:rsidRPr="005474DF" w:rsidRDefault="00772E17" w:rsidP="00772E17">
      <w:pPr>
        <w:ind w:left="1416" w:firstLine="2052"/>
        <w:jc w:val="both"/>
      </w:pPr>
      <w:r w:rsidRPr="005474DF">
        <w:rPr>
          <w:b/>
        </w:rPr>
        <w:tab/>
      </w:r>
      <w:r w:rsidRPr="005474DF">
        <w:rPr>
          <w:b/>
        </w:rPr>
        <w:tab/>
      </w:r>
      <w:r w:rsidRPr="005474DF">
        <w:rPr>
          <w:b/>
        </w:rPr>
        <w:tab/>
      </w:r>
      <w:r w:rsidRPr="005474DF">
        <w:rPr>
          <w:b/>
        </w:rPr>
        <w:tab/>
      </w:r>
      <w:r w:rsidRPr="005474DF">
        <w:rPr>
          <w:b/>
        </w:rPr>
        <w:tab/>
      </w:r>
      <w:r w:rsidRPr="005474DF">
        <w:rPr>
          <w:b/>
        </w:rPr>
        <w:tab/>
      </w:r>
      <w:r w:rsidRPr="005474DF">
        <w:rPr>
          <w:b/>
        </w:rPr>
        <w:tab/>
      </w:r>
      <w:r w:rsidRPr="005474DF">
        <w:t>к решению Совета депутатов</w:t>
      </w:r>
    </w:p>
    <w:p w:rsidR="00772E17" w:rsidRPr="005474DF" w:rsidRDefault="00772E17" w:rsidP="00772E17">
      <w:pPr>
        <w:ind w:left="1416" w:firstLine="2052"/>
        <w:jc w:val="both"/>
      </w:pPr>
      <w:r w:rsidRPr="005474DF">
        <w:tab/>
      </w:r>
      <w:r w:rsidRPr="005474DF">
        <w:tab/>
      </w:r>
      <w:r w:rsidRPr="005474DF">
        <w:tab/>
      </w:r>
      <w:r w:rsidRPr="005474DF">
        <w:tab/>
      </w:r>
      <w:r w:rsidRPr="005474DF">
        <w:tab/>
      </w:r>
      <w:r w:rsidRPr="005474DF">
        <w:tab/>
      </w:r>
      <w:r w:rsidRPr="005474DF">
        <w:tab/>
        <w:t xml:space="preserve">Дружногорского городского   </w:t>
      </w:r>
    </w:p>
    <w:p w:rsidR="00772E17" w:rsidRPr="005474DF" w:rsidRDefault="00772E17" w:rsidP="00772E17">
      <w:pPr>
        <w:ind w:left="1416" w:firstLine="2052"/>
        <w:jc w:val="both"/>
      </w:pPr>
      <w:r w:rsidRPr="005474DF">
        <w:t xml:space="preserve">                                                                              поселения</w:t>
      </w:r>
    </w:p>
    <w:p w:rsidR="00772E17" w:rsidRPr="005474DF" w:rsidRDefault="00772E17" w:rsidP="00772E17">
      <w:pPr>
        <w:ind w:left="1416" w:firstLine="2052"/>
        <w:jc w:val="both"/>
      </w:pPr>
      <w:r w:rsidRPr="005474DF">
        <w:tab/>
      </w:r>
      <w:r w:rsidRPr="005474DF">
        <w:tab/>
      </w:r>
      <w:r w:rsidRPr="005474DF">
        <w:tab/>
      </w:r>
      <w:r w:rsidRPr="005474DF">
        <w:tab/>
      </w:r>
      <w:r w:rsidRPr="005474DF">
        <w:tab/>
      </w:r>
      <w:r w:rsidRPr="005474DF">
        <w:tab/>
      </w:r>
      <w:r w:rsidRPr="005474DF">
        <w:tab/>
        <w:t>№ 32 от 23 июня 2017 г.</w:t>
      </w:r>
    </w:p>
    <w:p w:rsidR="00772E17" w:rsidRPr="005474DF" w:rsidRDefault="00772E17" w:rsidP="00772E17">
      <w:pPr>
        <w:ind w:firstLine="2052"/>
        <w:jc w:val="both"/>
      </w:pPr>
    </w:p>
    <w:p w:rsidR="00772E17" w:rsidRPr="005474DF" w:rsidRDefault="00772E17" w:rsidP="00772E17">
      <w:pPr>
        <w:pStyle w:val="af0"/>
        <w:jc w:val="center"/>
        <w:rPr>
          <w:rFonts w:ascii="Times New Roman" w:hAnsi="Times New Roman" w:cs="Times New Roman"/>
          <w:sz w:val="18"/>
          <w:szCs w:val="18"/>
        </w:rPr>
      </w:pPr>
      <w:r w:rsidRPr="005474DF">
        <w:rPr>
          <w:rFonts w:ascii="Times New Roman" w:hAnsi="Times New Roman" w:cs="Times New Roman"/>
          <w:b/>
          <w:sz w:val="18"/>
          <w:szCs w:val="18"/>
        </w:rPr>
        <w:t>Межбюджетные  трансферты, получаемые из других бюджетов в 2017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4"/>
        <w:gridCol w:w="3355"/>
        <w:gridCol w:w="3889"/>
      </w:tblGrid>
      <w:tr w:rsidR="00772E17" w:rsidRPr="005474DF" w:rsidTr="00772E17">
        <w:tc>
          <w:tcPr>
            <w:tcW w:w="3354" w:type="dxa"/>
          </w:tcPr>
          <w:p w:rsidR="00772E17" w:rsidRPr="005474DF" w:rsidRDefault="00772E17" w:rsidP="00772E17">
            <w:r w:rsidRPr="005474DF">
              <w:t>Код бюджетной классификации</w:t>
            </w:r>
          </w:p>
        </w:tc>
        <w:tc>
          <w:tcPr>
            <w:tcW w:w="3355" w:type="dxa"/>
          </w:tcPr>
          <w:p w:rsidR="00772E17" w:rsidRPr="005474DF" w:rsidRDefault="00772E17" w:rsidP="00772E17">
            <w:r w:rsidRPr="005474DF">
              <w:t>Источники доходов</w:t>
            </w:r>
          </w:p>
        </w:tc>
        <w:tc>
          <w:tcPr>
            <w:tcW w:w="3889" w:type="dxa"/>
          </w:tcPr>
          <w:p w:rsidR="00772E17" w:rsidRPr="005474DF" w:rsidRDefault="00772E17" w:rsidP="00772E17">
            <w:r w:rsidRPr="005474DF">
              <w:t>Сумма(тысяч рублей)</w:t>
            </w:r>
          </w:p>
        </w:tc>
      </w:tr>
      <w:tr w:rsidR="00772E17" w:rsidRPr="005474DF" w:rsidTr="00772E17">
        <w:tc>
          <w:tcPr>
            <w:tcW w:w="3354" w:type="dxa"/>
          </w:tcPr>
          <w:p w:rsidR="00772E17" w:rsidRPr="005474DF" w:rsidRDefault="00772E17" w:rsidP="00772E17">
            <w:r w:rsidRPr="005474DF">
              <w:t>000</w:t>
            </w:r>
            <w:r w:rsidRPr="005474DF">
              <w:rPr>
                <w:lang w:val="en-US"/>
              </w:rPr>
              <w:t xml:space="preserve"> </w:t>
            </w:r>
            <w:r w:rsidRPr="005474DF">
              <w:t>2 02 15001 13 0000 151</w:t>
            </w:r>
          </w:p>
        </w:tc>
        <w:tc>
          <w:tcPr>
            <w:tcW w:w="3355" w:type="dxa"/>
          </w:tcPr>
          <w:p w:rsidR="00772E17" w:rsidRPr="005474DF" w:rsidRDefault="00772E17" w:rsidP="00772E17">
            <w:pPr>
              <w:autoSpaceDE w:val="0"/>
              <w:autoSpaceDN w:val="0"/>
              <w:adjustRightInd w:val="0"/>
              <w:jc w:val="center"/>
            </w:pPr>
            <w:r w:rsidRPr="005474DF">
              <w:t>Дотации  бюджетам   поселений   на   выравнивание</w:t>
            </w:r>
          </w:p>
          <w:p w:rsidR="00772E17" w:rsidRPr="005474DF" w:rsidRDefault="00772E17" w:rsidP="00772E17">
            <w:pPr>
              <w:autoSpaceDE w:val="0"/>
              <w:autoSpaceDN w:val="0"/>
              <w:adjustRightInd w:val="0"/>
              <w:jc w:val="center"/>
            </w:pPr>
            <w:r w:rsidRPr="005474DF">
              <w:t>бюджетной обеспеченности</w:t>
            </w:r>
          </w:p>
        </w:tc>
        <w:tc>
          <w:tcPr>
            <w:tcW w:w="3889" w:type="dxa"/>
          </w:tcPr>
          <w:p w:rsidR="00772E17" w:rsidRPr="005474DF" w:rsidRDefault="00772E17" w:rsidP="00772E17">
            <w:pPr>
              <w:jc w:val="center"/>
            </w:pPr>
            <w:r w:rsidRPr="005474DF">
              <w:t>6923,60</w:t>
            </w:r>
          </w:p>
        </w:tc>
      </w:tr>
      <w:tr w:rsidR="00772E17" w:rsidRPr="005474DF" w:rsidTr="00772E17">
        <w:tc>
          <w:tcPr>
            <w:tcW w:w="3354" w:type="dxa"/>
          </w:tcPr>
          <w:p w:rsidR="00772E17" w:rsidRPr="005474DF" w:rsidRDefault="00772E17" w:rsidP="00772E17">
            <w:r w:rsidRPr="005474DF">
              <w:t>000 2 02 20216 13 0000 151</w:t>
            </w:r>
          </w:p>
        </w:tc>
        <w:tc>
          <w:tcPr>
            <w:tcW w:w="3355" w:type="dxa"/>
          </w:tcPr>
          <w:p w:rsidR="00772E17" w:rsidRPr="005474DF" w:rsidRDefault="00772E17" w:rsidP="00772E17">
            <w:pPr>
              <w:autoSpaceDE w:val="0"/>
              <w:autoSpaceDN w:val="0"/>
              <w:adjustRightInd w:val="0"/>
              <w:jc w:val="center"/>
            </w:pPr>
            <w:r w:rsidRPr="005474DF">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889" w:type="dxa"/>
          </w:tcPr>
          <w:p w:rsidR="00772E17" w:rsidRPr="005474DF" w:rsidRDefault="00772E17" w:rsidP="00772E17">
            <w:pPr>
              <w:jc w:val="center"/>
            </w:pPr>
            <w:r w:rsidRPr="005474DF">
              <w:t>595,70</w:t>
            </w:r>
          </w:p>
        </w:tc>
      </w:tr>
      <w:tr w:rsidR="00772E17" w:rsidRPr="005474DF" w:rsidTr="00772E17">
        <w:tc>
          <w:tcPr>
            <w:tcW w:w="3354" w:type="dxa"/>
          </w:tcPr>
          <w:p w:rsidR="00772E17" w:rsidRPr="005474DF" w:rsidRDefault="00772E17" w:rsidP="00772E17">
            <w:r w:rsidRPr="005474DF">
              <w:t>000 2 02 20299 13 0000 151</w:t>
            </w:r>
          </w:p>
        </w:tc>
        <w:tc>
          <w:tcPr>
            <w:tcW w:w="3355" w:type="dxa"/>
          </w:tcPr>
          <w:p w:rsidR="00772E17" w:rsidRPr="005474DF" w:rsidRDefault="00772E17" w:rsidP="00772E17">
            <w:pPr>
              <w:autoSpaceDE w:val="0"/>
              <w:autoSpaceDN w:val="0"/>
              <w:adjustRightInd w:val="0"/>
              <w:jc w:val="center"/>
            </w:pPr>
            <w:r w:rsidRPr="005474DF">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3889" w:type="dxa"/>
          </w:tcPr>
          <w:p w:rsidR="00772E17" w:rsidRPr="005474DF" w:rsidRDefault="00772E17" w:rsidP="00772E17">
            <w:pPr>
              <w:jc w:val="center"/>
            </w:pPr>
            <w:r w:rsidRPr="005474DF">
              <w:t>1560,33</w:t>
            </w:r>
          </w:p>
        </w:tc>
      </w:tr>
      <w:tr w:rsidR="00772E17" w:rsidRPr="005474DF" w:rsidTr="00772E17">
        <w:tc>
          <w:tcPr>
            <w:tcW w:w="3354" w:type="dxa"/>
          </w:tcPr>
          <w:p w:rsidR="00772E17" w:rsidRPr="005474DF" w:rsidRDefault="00772E17" w:rsidP="00772E17">
            <w:r w:rsidRPr="005474DF">
              <w:t>000 2 02 29999 13 0000 151</w:t>
            </w:r>
          </w:p>
        </w:tc>
        <w:tc>
          <w:tcPr>
            <w:tcW w:w="3355" w:type="dxa"/>
          </w:tcPr>
          <w:p w:rsidR="00772E17" w:rsidRPr="005474DF" w:rsidRDefault="00772E17" w:rsidP="00772E17">
            <w:pPr>
              <w:autoSpaceDE w:val="0"/>
              <w:autoSpaceDN w:val="0"/>
              <w:adjustRightInd w:val="0"/>
              <w:jc w:val="center"/>
            </w:pPr>
            <w:r w:rsidRPr="005474DF">
              <w:t>Прочие субсидии бюджетам городских поселений</w:t>
            </w:r>
          </w:p>
        </w:tc>
        <w:tc>
          <w:tcPr>
            <w:tcW w:w="3889" w:type="dxa"/>
          </w:tcPr>
          <w:p w:rsidR="00772E17" w:rsidRPr="005474DF" w:rsidRDefault="00772E17" w:rsidP="00772E17">
            <w:pPr>
              <w:jc w:val="center"/>
            </w:pPr>
            <w:r w:rsidRPr="005474DF">
              <w:t>2907,50</w:t>
            </w:r>
          </w:p>
        </w:tc>
      </w:tr>
      <w:tr w:rsidR="00772E17" w:rsidRPr="005474DF" w:rsidTr="00772E17">
        <w:trPr>
          <w:trHeight w:val="1765"/>
        </w:trPr>
        <w:tc>
          <w:tcPr>
            <w:tcW w:w="3354" w:type="dxa"/>
          </w:tcPr>
          <w:p w:rsidR="00772E17" w:rsidRPr="005474DF" w:rsidRDefault="00772E17" w:rsidP="00772E17">
            <w:r w:rsidRPr="005474DF">
              <w:t>000 2 02 35118 13 0000 151</w:t>
            </w:r>
          </w:p>
        </w:tc>
        <w:tc>
          <w:tcPr>
            <w:tcW w:w="3355" w:type="dxa"/>
          </w:tcPr>
          <w:p w:rsidR="00772E17" w:rsidRPr="005474DF" w:rsidRDefault="00772E17" w:rsidP="00772E17">
            <w:pPr>
              <w:autoSpaceDE w:val="0"/>
              <w:autoSpaceDN w:val="0"/>
              <w:adjustRightInd w:val="0"/>
              <w:jc w:val="center"/>
            </w:pPr>
            <w:r w:rsidRPr="005474DF">
              <w:t>Субвенции  бюджетам  поселений  на  осуществление</w:t>
            </w:r>
          </w:p>
          <w:p w:rsidR="00772E17" w:rsidRPr="005474DF" w:rsidRDefault="00772E17" w:rsidP="00772E17">
            <w:pPr>
              <w:autoSpaceDE w:val="0"/>
              <w:autoSpaceDN w:val="0"/>
              <w:adjustRightInd w:val="0"/>
              <w:jc w:val="center"/>
            </w:pPr>
            <w:r w:rsidRPr="005474DF">
              <w:t>первичного воинского учета  на  территориях,  где</w:t>
            </w:r>
          </w:p>
          <w:p w:rsidR="00772E17" w:rsidRPr="005474DF" w:rsidRDefault="00772E17" w:rsidP="00772E17">
            <w:pPr>
              <w:autoSpaceDE w:val="0"/>
              <w:autoSpaceDN w:val="0"/>
              <w:adjustRightInd w:val="0"/>
              <w:jc w:val="center"/>
            </w:pPr>
            <w:r w:rsidRPr="005474DF">
              <w:t>отсутствуют военные комиссариаты</w:t>
            </w:r>
          </w:p>
        </w:tc>
        <w:tc>
          <w:tcPr>
            <w:tcW w:w="3889" w:type="dxa"/>
          </w:tcPr>
          <w:p w:rsidR="00772E17" w:rsidRPr="005474DF" w:rsidRDefault="00772E17" w:rsidP="00772E17">
            <w:pPr>
              <w:pStyle w:val="ab"/>
              <w:tabs>
                <w:tab w:val="clear" w:pos="4677"/>
                <w:tab w:val="clear" w:pos="9355"/>
              </w:tabs>
              <w:jc w:val="center"/>
            </w:pPr>
            <w:r w:rsidRPr="005474DF">
              <w:t>233,70</w:t>
            </w:r>
          </w:p>
        </w:tc>
      </w:tr>
      <w:tr w:rsidR="00772E17" w:rsidRPr="005474DF" w:rsidTr="00772E17">
        <w:tc>
          <w:tcPr>
            <w:tcW w:w="3354" w:type="dxa"/>
          </w:tcPr>
          <w:p w:rsidR="00772E17" w:rsidRPr="005474DF" w:rsidRDefault="00772E17" w:rsidP="00772E17">
            <w:r w:rsidRPr="005474DF">
              <w:t>000 2 02 30024 13 0000 151</w:t>
            </w:r>
          </w:p>
        </w:tc>
        <w:tc>
          <w:tcPr>
            <w:tcW w:w="3355" w:type="dxa"/>
          </w:tcPr>
          <w:p w:rsidR="00772E17" w:rsidRPr="005474DF" w:rsidRDefault="00772E17" w:rsidP="00772E17">
            <w:pPr>
              <w:autoSpaceDE w:val="0"/>
              <w:autoSpaceDN w:val="0"/>
              <w:adjustRightInd w:val="0"/>
              <w:jc w:val="center"/>
            </w:pPr>
            <w:r w:rsidRPr="005474DF">
              <w:t>Субвенции  бюджетам  муниципальных образований  на  осуществление отдельных государственных полномочий Ленинградской области в сфере административных правонарушений</w:t>
            </w:r>
          </w:p>
        </w:tc>
        <w:tc>
          <w:tcPr>
            <w:tcW w:w="3889" w:type="dxa"/>
          </w:tcPr>
          <w:p w:rsidR="00772E17" w:rsidRPr="005474DF" w:rsidRDefault="00772E17" w:rsidP="00772E17">
            <w:pPr>
              <w:pStyle w:val="ab"/>
              <w:tabs>
                <w:tab w:val="clear" w:pos="4677"/>
                <w:tab w:val="clear" w:pos="9355"/>
              </w:tabs>
              <w:jc w:val="center"/>
            </w:pPr>
            <w:r w:rsidRPr="005474DF">
              <w:t>560,78</w:t>
            </w:r>
          </w:p>
        </w:tc>
      </w:tr>
      <w:tr w:rsidR="00772E17" w:rsidRPr="005474DF" w:rsidTr="00772E17">
        <w:tc>
          <w:tcPr>
            <w:tcW w:w="3354" w:type="dxa"/>
          </w:tcPr>
          <w:p w:rsidR="00772E17" w:rsidRPr="005474DF" w:rsidRDefault="00772E17" w:rsidP="00772E17">
            <w:r w:rsidRPr="005474DF">
              <w:lastRenderedPageBreak/>
              <w:t>000 2 02 49999 13 0000 151</w:t>
            </w:r>
          </w:p>
        </w:tc>
        <w:tc>
          <w:tcPr>
            <w:tcW w:w="3355" w:type="dxa"/>
          </w:tcPr>
          <w:p w:rsidR="00772E17" w:rsidRPr="005474DF" w:rsidRDefault="00772E17" w:rsidP="00772E17">
            <w:pPr>
              <w:autoSpaceDE w:val="0"/>
              <w:autoSpaceDN w:val="0"/>
              <w:adjustRightInd w:val="0"/>
              <w:jc w:val="center"/>
            </w:pPr>
            <w:r w:rsidRPr="005474DF">
              <w:t>Прочие межбюджетные трансферты, передаваемые бюджетам городских поселений</w:t>
            </w:r>
          </w:p>
        </w:tc>
        <w:tc>
          <w:tcPr>
            <w:tcW w:w="3889" w:type="dxa"/>
          </w:tcPr>
          <w:p w:rsidR="00772E17" w:rsidRPr="005474DF" w:rsidRDefault="00772E17" w:rsidP="00772E17">
            <w:pPr>
              <w:pStyle w:val="ab"/>
              <w:tabs>
                <w:tab w:val="clear" w:pos="4677"/>
                <w:tab w:val="clear" w:pos="9355"/>
              </w:tabs>
              <w:jc w:val="center"/>
            </w:pPr>
            <w:r w:rsidRPr="005474DF">
              <w:t>5 361,68</w:t>
            </w:r>
          </w:p>
        </w:tc>
      </w:tr>
      <w:tr w:rsidR="00772E17" w:rsidRPr="005474DF" w:rsidTr="00772E17">
        <w:tc>
          <w:tcPr>
            <w:tcW w:w="3354" w:type="dxa"/>
          </w:tcPr>
          <w:p w:rsidR="00772E17" w:rsidRPr="005474DF" w:rsidRDefault="00772E17" w:rsidP="00772E17"/>
        </w:tc>
        <w:tc>
          <w:tcPr>
            <w:tcW w:w="3355" w:type="dxa"/>
          </w:tcPr>
          <w:p w:rsidR="00772E17" w:rsidRPr="005474DF" w:rsidRDefault="00772E17" w:rsidP="00772E17">
            <w:r w:rsidRPr="005474DF">
              <w:t>итого</w:t>
            </w:r>
          </w:p>
        </w:tc>
        <w:tc>
          <w:tcPr>
            <w:tcW w:w="3889" w:type="dxa"/>
          </w:tcPr>
          <w:p w:rsidR="00772E17" w:rsidRPr="005474DF" w:rsidRDefault="00772E17" w:rsidP="00772E17">
            <w:pPr>
              <w:jc w:val="center"/>
            </w:pPr>
            <w:r w:rsidRPr="005474DF">
              <w:t>18 143,29</w:t>
            </w:r>
          </w:p>
        </w:tc>
      </w:tr>
    </w:tbl>
    <w:p w:rsidR="00772E17" w:rsidRPr="005474DF" w:rsidRDefault="00772E17" w:rsidP="00772E17"/>
    <w:p w:rsidR="00772E17" w:rsidRPr="005474DF" w:rsidRDefault="00772E17" w:rsidP="00772E17">
      <w:pPr>
        <w:jc w:val="right"/>
        <w:rPr>
          <w:b/>
        </w:rPr>
      </w:pPr>
      <w:r w:rsidRPr="005474DF">
        <w:rPr>
          <w:b/>
        </w:rPr>
        <w:t>Приложение № 4</w:t>
      </w:r>
    </w:p>
    <w:p w:rsidR="00772E17" w:rsidRPr="005474DF" w:rsidRDefault="00772E17" w:rsidP="00772E17">
      <w:pPr>
        <w:jc w:val="right"/>
      </w:pPr>
      <w:r w:rsidRPr="005474DF">
        <w:rPr>
          <w:b/>
        </w:rPr>
        <w:tab/>
      </w:r>
      <w:r w:rsidRPr="005474DF">
        <w:rPr>
          <w:b/>
        </w:rPr>
        <w:tab/>
      </w:r>
      <w:r w:rsidRPr="005474DF">
        <w:rPr>
          <w:b/>
        </w:rPr>
        <w:tab/>
      </w:r>
      <w:r w:rsidRPr="005474DF">
        <w:rPr>
          <w:b/>
        </w:rPr>
        <w:tab/>
      </w:r>
      <w:r w:rsidRPr="005474DF">
        <w:rPr>
          <w:b/>
        </w:rPr>
        <w:tab/>
      </w:r>
      <w:r w:rsidRPr="005474DF">
        <w:rPr>
          <w:b/>
        </w:rPr>
        <w:tab/>
      </w:r>
      <w:r w:rsidRPr="005474DF">
        <w:rPr>
          <w:b/>
        </w:rPr>
        <w:tab/>
      </w:r>
      <w:r w:rsidRPr="005474DF">
        <w:t>к решению Совета депутатов</w:t>
      </w:r>
    </w:p>
    <w:p w:rsidR="00772E17" w:rsidRPr="005474DF" w:rsidRDefault="00772E17" w:rsidP="00772E17">
      <w:pPr>
        <w:jc w:val="right"/>
      </w:pPr>
      <w:r w:rsidRPr="005474DF">
        <w:tab/>
      </w:r>
      <w:r w:rsidRPr="005474DF">
        <w:tab/>
      </w:r>
      <w:r w:rsidRPr="005474DF">
        <w:tab/>
      </w:r>
      <w:r w:rsidRPr="005474DF">
        <w:tab/>
      </w:r>
      <w:r w:rsidRPr="005474DF">
        <w:tab/>
      </w:r>
      <w:r w:rsidRPr="005474DF">
        <w:tab/>
      </w:r>
      <w:r w:rsidRPr="005474DF">
        <w:tab/>
        <w:t>Дружногорского городского поселения</w:t>
      </w:r>
    </w:p>
    <w:p w:rsidR="00772E17" w:rsidRDefault="00772E17" w:rsidP="00772E17">
      <w:pPr>
        <w:jc w:val="center"/>
      </w:pPr>
      <w:r w:rsidRPr="005474DF">
        <w:t xml:space="preserve">                                                                                                    </w:t>
      </w:r>
      <w:r>
        <w:t xml:space="preserve">                                       </w:t>
      </w:r>
      <w:r w:rsidRPr="005474DF">
        <w:t>№ 32  от  23 июня 2017 г.</w:t>
      </w:r>
      <w:r w:rsidRPr="005474DF">
        <w:tab/>
      </w:r>
    </w:p>
    <w:p w:rsidR="00772E17" w:rsidRPr="005474DF" w:rsidRDefault="00772E17" w:rsidP="00772E17">
      <w:pPr>
        <w:jc w:val="center"/>
        <w:rPr>
          <w:b/>
        </w:rPr>
      </w:pPr>
      <w:r w:rsidRPr="005474DF">
        <w:tab/>
      </w:r>
      <w:r w:rsidRPr="005474DF">
        <w:tab/>
      </w:r>
    </w:p>
    <w:p w:rsidR="00772E17" w:rsidRPr="005474DF" w:rsidRDefault="00772E17" w:rsidP="00772E17">
      <w:pPr>
        <w:jc w:val="center"/>
        <w:rPr>
          <w:b/>
        </w:rPr>
      </w:pPr>
      <w:r w:rsidRPr="005474DF">
        <w:rPr>
          <w:b/>
        </w:rPr>
        <w:t xml:space="preserve">Главные администраторы (администраторы) доходов бюджета  </w:t>
      </w:r>
    </w:p>
    <w:p w:rsidR="00772E17" w:rsidRPr="005474DF" w:rsidRDefault="00772E17" w:rsidP="00772E17">
      <w:pPr>
        <w:jc w:val="center"/>
        <w:rPr>
          <w:b/>
        </w:rPr>
      </w:pPr>
      <w:r w:rsidRPr="005474DF">
        <w:rPr>
          <w:b/>
        </w:rPr>
        <w:t>Дружногорского городского поселения на 2017  год</w:t>
      </w:r>
    </w:p>
    <w:p w:rsidR="00772E17" w:rsidRPr="005474DF" w:rsidRDefault="00772E17" w:rsidP="00772E17"/>
    <w:p w:rsidR="00772E17" w:rsidRPr="005474DF" w:rsidRDefault="00772E17" w:rsidP="00772E17"/>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6962"/>
      </w:tblGrid>
      <w:tr w:rsidR="00772E17" w:rsidRPr="005474DF" w:rsidTr="00772E17">
        <w:tc>
          <w:tcPr>
            <w:tcW w:w="3670" w:type="dxa"/>
          </w:tcPr>
          <w:p w:rsidR="00772E17" w:rsidRPr="005474DF" w:rsidRDefault="00772E17" w:rsidP="00772E17">
            <w:pPr>
              <w:ind w:left="-360" w:right="-242" w:firstLine="360"/>
              <w:jc w:val="center"/>
            </w:pPr>
            <w:r w:rsidRPr="005474DF">
              <w:t>Код бюджетной</w:t>
            </w:r>
          </w:p>
          <w:p w:rsidR="00772E17" w:rsidRPr="005474DF" w:rsidRDefault="00772E17" w:rsidP="00772E17">
            <w:pPr>
              <w:jc w:val="center"/>
            </w:pPr>
            <w:r w:rsidRPr="005474DF">
              <w:t>классификации</w:t>
            </w:r>
          </w:p>
        </w:tc>
        <w:tc>
          <w:tcPr>
            <w:tcW w:w="6962" w:type="dxa"/>
          </w:tcPr>
          <w:p w:rsidR="00772E17" w:rsidRPr="005474DF" w:rsidRDefault="00772E17" w:rsidP="00772E17">
            <w:pPr>
              <w:ind w:left="-108" w:right="-5"/>
              <w:jc w:val="center"/>
            </w:pPr>
            <w:r w:rsidRPr="005474DF">
              <w:rPr>
                <w:b/>
              </w:rPr>
              <w:t>Наименование кода бюджетной классификации</w:t>
            </w:r>
          </w:p>
        </w:tc>
      </w:tr>
      <w:tr w:rsidR="00772E17" w:rsidRPr="005474DF" w:rsidTr="00772E17">
        <w:tc>
          <w:tcPr>
            <w:tcW w:w="3670" w:type="dxa"/>
          </w:tcPr>
          <w:p w:rsidR="00772E17" w:rsidRPr="005474DF" w:rsidRDefault="00772E17" w:rsidP="00772E17">
            <w:pPr>
              <w:jc w:val="center"/>
            </w:pPr>
            <w:r w:rsidRPr="005474DF">
              <w:t>606</w:t>
            </w:r>
          </w:p>
        </w:tc>
        <w:tc>
          <w:tcPr>
            <w:tcW w:w="6962" w:type="dxa"/>
          </w:tcPr>
          <w:p w:rsidR="00772E17" w:rsidRPr="005474DF" w:rsidRDefault="00772E17" w:rsidP="00772E17">
            <w:pPr>
              <w:ind w:left="-108" w:right="-5"/>
              <w:jc w:val="both"/>
            </w:pPr>
            <w:r w:rsidRPr="005474DF">
              <w:t xml:space="preserve"> </w:t>
            </w:r>
            <w:r w:rsidRPr="005474DF">
              <w:rPr>
                <w:snapToGrid w:val="0"/>
              </w:rPr>
              <w:t>администрация муниципального образования Дружногорское городское поселение Гатчинского муниципального района Ленинградской области</w:t>
            </w:r>
          </w:p>
        </w:tc>
      </w:tr>
      <w:tr w:rsidR="00772E17" w:rsidRPr="005474DF" w:rsidTr="00772E17">
        <w:trPr>
          <w:trHeight w:val="824"/>
        </w:trPr>
        <w:tc>
          <w:tcPr>
            <w:tcW w:w="3670" w:type="dxa"/>
          </w:tcPr>
          <w:p w:rsidR="00772E17" w:rsidRPr="005474DF" w:rsidRDefault="00772E17" w:rsidP="00772E17">
            <w:pPr>
              <w:jc w:val="both"/>
              <w:rPr>
                <w:snapToGrid w:val="0"/>
              </w:rPr>
            </w:pPr>
            <w:r w:rsidRPr="005474DF">
              <w:rPr>
                <w:snapToGrid w:val="0"/>
              </w:rPr>
              <w:t>606 1 11 09045 13 0111 120</w:t>
            </w:r>
          </w:p>
          <w:p w:rsidR="00772E17" w:rsidRPr="005474DF" w:rsidRDefault="00772E17" w:rsidP="00772E17">
            <w:pPr>
              <w:jc w:val="both"/>
              <w:rPr>
                <w:snapToGrid w:val="0"/>
              </w:rPr>
            </w:pPr>
            <w:r w:rsidRPr="005474DF">
              <w:rPr>
                <w:snapToGrid w:val="0"/>
              </w:rPr>
              <w:t>Плата за наем жилого помещения</w:t>
            </w:r>
          </w:p>
        </w:tc>
        <w:tc>
          <w:tcPr>
            <w:tcW w:w="6962" w:type="dxa"/>
          </w:tcPr>
          <w:p w:rsidR="00772E17" w:rsidRPr="005474DF" w:rsidRDefault="00772E17" w:rsidP="00772E17">
            <w:pPr>
              <w:jc w:val="both"/>
              <w:rPr>
                <w:snapToGrid w:val="0"/>
              </w:rPr>
            </w:pPr>
            <w:r w:rsidRPr="005474DF">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72E17" w:rsidRPr="005474DF" w:rsidTr="00772E17">
        <w:trPr>
          <w:trHeight w:val="824"/>
        </w:trPr>
        <w:tc>
          <w:tcPr>
            <w:tcW w:w="3670" w:type="dxa"/>
          </w:tcPr>
          <w:p w:rsidR="00772E17" w:rsidRPr="005474DF" w:rsidRDefault="00772E17" w:rsidP="00772E17">
            <w:pPr>
              <w:jc w:val="both"/>
              <w:rPr>
                <w:snapToGrid w:val="0"/>
              </w:rPr>
            </w:pPr>
            <w:r w:rsidRPr="005474DF">
              <w:rPr>
                <w:snapToGrid w:val="0"/>
              </w:rPr>
              <w:t>606 1 13 02995 13 0000 130</w:t>
            </w:r>
          </w:p>
          <w:p w:rsidR="00772E17" w:rsidRPr="005474DF" w:rsidRDefault="00772E17" w:rsidP="00772E17">
            <w:pPr>
              <w:jc w:val="both"/>
              <w:rPr>
                <w:snapToGrid w:val="0"/>
              </w:rPr>
            </w:pPr>
          </w:p>
        </w:tc>
        <w:tc>
          <w:tcPr>
            <w:tcW w:w="6962" w:type="dxa"/>
          </w:tcPr>
          <w:p w:rsidR="00772E17" w:rsidRPr="005474DF" w:rsidRDefault="00772E17" w:rsidP="00772E17">
            <w:pPr>
              <w:jc w:val="both"/>
              <w:rPr>
                <w:snapToGrid w:val="0"/>
              </w:rPr>
            </w:pPr>
            <w:r w:rsidRPr="005474DF">
              <w:rPr>
                <w:snapToGrid w:val="0"/>
              </w:rPr>
              <w:t xml:space="preserve">Прочие доходы от компенсации затрат бюджетов </w:t>
            </w:r>
            <w:r w:rsidRPr="005474DF">
              <w:t>городских</w:t>
            </w:r>
            <w:r w:rsidRPr="005474DF">
              <w:rPr>
                <w:snapToGrid w:val="0"/>
              </w:rPr>
              <w:t xml:space="preserve"> поселений</w:t>
            </w:r>
          </w:p>
        </w:tc>
      </w:tr>
      <w:tr w:rsidR="00772E17" w:rsidRPr="005474DF" w:rsidTr="00772E17">
        <w:trPr>
          <w:trHeight w:val="824"/>
        </w:trPr>
        <w:tc>
          <w:tcPr>
            <w:tcW w:w="3670" w:type="dxa"/>
            <w:tcBorders>
              <w:bottom w:val="nil"/>
            </w:tcBorders>
          </w:tcPr>
          <w:p w:rsidR="00772E17" w:rsidRPr="005474DF" w:rsidRDefault="00772E17" w:rsidP="00772E17">
            <w:pPr>
              <w:jc w:val="both"/>
              <w:rPr>
                <w:snapToGrid w:val="0"/>
              </w:rPr>
            </w:pPr>
            <w:r w:rsidRPr="005474DF">
              <w:rPr>
                <w:snapToGrid w:val="0"/>
              </w:rPr>
              <w:t>606 1 13 01995 13 0539 130</w:t>
            </w:r>
          </w:p>
          <w:p w:rsidR="00772E17" w:rsidRPr="005474DF" w:rsidRDefault="00772E17" w:rsidP="00772E17">
            <w:pPr>
              <w:jc w:val="both"/>
              <w:rPr>
                <w:snapToGrid w:val="0"/>
              </w:rPr>
            </w:pPr>
            <w:r w:rsidRPr="005474DF">
              <w:rPr>
                <w:snapToGrid w:val="0"/>
              </w:rPr>
              <w:t>МКУ «ДРУЖНОГОРСКИЙ ФИЗКУЛЬТУРНО-СПОРТИВНЫЙ ЦЕНТР «РОСИЧ»</w:t>
            </w:r>
          </w:p>
        </w:tc>
        <w:tc>
          <w:tcPr>
            <w:tcW w:w="6962" w:type="dxa"/>
            <w:vMerge w:val="restart"/>
            <w:vAlign w:val="center"/>
          </w:tcPr>
          <w:p w:rsidR="00772E17" w:rsidRPr="005474DF" w:rsidRDefault="00772E17" w:rsidP="00772E17">
            <w:pPr>
              <w:jc w:val="center"/>
              <w:rPr>
                <w:snapToGrid w:val="0"/>
              </w:rPr>
            </w:pPr>
            <w:r w:rsidRPr="005474DF">
              <w:t>Прочие доходы от оказания платных услуг (работ) получателями средств бюджетов городских поселений</w:t>
            </w:r>
          </w:p>
        </w:tc>
      </w:tr>
      <w:tr w:rsidR="00772E17" w:rsidRPr="005474DF" w:rsidTr="00772E17">
        <w:trPr>
          <w:trHeight w:val="824"/>
        </w:trPr>
        <w:tc>
          <w:tcPr>
            <w:tcW w:w="3670" w:type="dxa"/>
            <w:tcBorders>
              <w:top w:val="nil"/>
              <w:bottom w:val="nil"/>
            </w:tcBorders>
          </w:tcPr>
          <w:p w:rsidR="00772E17" w:rsidRPr="005474DF" w:rsidRDefault="00772E17" w:rsidP="00772E17">
            <w:pPr>
              <w:rPr>
                <w:snapToGrid w:val="0"/>
              </w:rPr>
            </w:pPr>
            <w:r w:rsidRPr="005474DF">
              <w:rPr>
                <w:snapToGrid w:val="0"/>
              </w:rPr>
              <w:t>606 1 13 01995 13 0526 130</w:t>
            </w:r>
          </w:p>
          <w:p w:rsidR="00772E17" w:rsidRPr="005474DF" w:rsidRDefault="00772E17" w:rsidP="00772E17">
            <w:pPr>
              <w:jc w:val="both"/>
              <w:rPr>
                <w:snapToGrid w:val="0"/>
              </w:rPr>
            </w:pPr>
            <w:r w:rsidRPr="005474DF">
              <w:rPr>
                <w:color w:val="000000"/>
              </w:rPr>
              <w:t>МКУК «ДРУЖНОГОРСКИЙ КУЛЬТУРНО-ДОСУГОВЫЙ ЦЕНТР»</w:t>
            </w:r>
          </w:p>
        </w:tc>
        <w:tc>
          <w:tcPr>
            <w:tcW w:w="6962" w:type="dxa"/>
            <w:vMerge/>
          </w:tcPr>
          <w:p w:rsidR="00772E17" w:rsidRPr="005474DF" w:rsidRDefault="00772E17" w:rsidP="00772E17">
            <w:pPr>
              <w:jc w:val="both"/>
              <w:rPr>
                <w:snapToGrid w:val="0"/>
              </w:rPr>
            </w:pPr>
          </w:p>
        </w:tc>
      </w:tr>
      <w:tr w:rsidR="00772E17" w:rsidRPr="005474DF" w:rsidTr="00772E17">
        <w:trPr>
          <w:trHeight w:val="824"/>
        </w:trPr>
        <w:tc>
          <w:tcPr>
            <w:tcW w:w="3670" w:type="dxa"/>
            <w:tcBorders>
              <w:top w:val="nil"/>
              <w:bottom w:val="nil"/>
            </w:tcBorders>
          </w:tcPr>
          <w:p w:rsidR="00772E17" w:rsidRPr="005474DF" w:rsidRDefault="00772E17" w:rsidP="00772E17">
            <w:pPr>
              <w:rPr>
                <w:snapToGrid w:val="0"/>
              </w:rPr>
            </w:pPr>
            <w:r w:rsidRPr="005474DF">
              <w:rPr>
                <w:snapToGrid w:val="0"/>
              </w:rPr>
              <w:t>606 1 13 01995 13 0536 130</w:t>
            </w:r>
          </w:p>
          <w:p w:rsidR="00772E17" w:rsidRPr="005474DF" w:rsidRDefault="00772E17" w:rsidP="00772E17">
            <w:pPr>
              <w:rPr>
                <w:snapToGrid w:val="0"/>
              </w:rPr>
            </w:pPr>
            <w:r w:rsidRPr="005474DF">
              <w:rPr>
                <w:color w:val="000000"/>
              </w:rPr>
              <w:t>МКУ «Центр бытового обслуживания и благоустройства»</w:t>
            </w:r>
          </w:p>
          <w:p w:rsidR="00772E17" w:rsidRPr="005474DF" w:rsidRDefault="00772E17" w:rsidP="00772E17">
            <w:pPr>
              <w:jc w:val="both"/>
              <w:rPr>
                <w:snapToGrid w:val="0"/>
              </w:rPr>
            </w:pPr>
          </w:p>
        </w:tc>
        <w:tc>
          <w:tcPr>
            <w:tcW w:w="6962" w:type="dxa"/>
            <w:vMerge/>
          </w:tcPr>
          <w:p w:rsidR="00772E17" w:rsidRPr="005474DF" w:rsidRDefault="00772E17" w:rsidP="00772E17">
            <w:pPr>
              <w:jc w:val="both"/>
              <w:rPr>
                <w:snapToGrid w:val="0"/>
              </w:rPr>
            </w:pPr>
          </w:p>
        </w:tc>
      </w:tr>
      <w:tr w:rsidR="00772E17" w:rsidRPr="005474DF" w:rsidTr="00772E17">
        <w:trPr>
          <w:trHeight w:val="824"/>
        </w:trPr>
        <w:tc>
          <w:tcPr>
            <w:tcW w:w="3670" w:type="dxa"/>
          </w:tcPr>
          <w:p w:rsidR="00772E17" w:rsidRPr="005474DF" w:rsidRDefault="00772E17" w:rsidP="00772E17">
            <w:pPr>
              <w:jc w:val="both"/>
              <w:rPr>
                <w:snapToGrid w:val="0"/>
              </w:rPr>
            </w:pPr>
            <w:r w:rsidRPr="005474DF">
              <w:rPr>
                <w:snapToGrid w:val="0"/>
              </w:rPr>
              <w:t>606 1 17 05050 13 0000 180</w:t>
            </w:r>
          </w:p>
          <w:p w:rsidR="00772E17" w:rsidRPr="005474DF" w:rsidRDefault="00772E17" w:rsidP="00772E17">
            <w:pPr>
              <w:jc w:val="both"/>
              <w:rPr>
                <w:snapToGrid w:val="0"/>
              </w:rPr>
            </w:pPr>
          </w:p>
        </w:tc>
        <w:tc>
          <w:tcPr>
            <w:tcW w:w="6962" w:type="dxa"/>
          </w:tcPr>
          <w:p w:rsidR="00772E17" w:rsidRPr="005474DF" w:rsidRDefault="00772E17" w:rsidP="00772E17">
            <w:pPr>
              <w:jc w:val="both"/>
              <w:rPr>
                <w:snapToGrid w:val="0"/>
              </w:rPr>
            </w:pPr>
            <w:r w:rsidRPr="005474DF">
              <w:t>Прочие неналоговые доходы бюджетов городских поселений</w:t>
            </w:r>
          </w:p>
        </w:tc>
      </w:tr>
      <w:tr w:rsidR="00772E17" w:rsidRPr="005474DF" w:rsidTr="00772E17">
        <w:trPr>
          <w:trHeight w:val="824"/>
        </w:trPr>
        <w:tc>
          <w:tcPr>
            <w:tcW w:w="3670" w:type="dxa"/>
          </w:tcPr>
          <w:p w:rsidR="00772E17" w:rsidRPr="005474DF" w:rsidRDefault="00772E17" w:rsidP="00772E17">
            <w:pPr>
              <w:jc w:val="both"/>
              <w:rPr>
                <w:snapToGrid w:val="0"/>
              </w:rPr>
            </w:pPr>
            <w:r w:rsidRPr="005474DF">
              <w:rPr>
                <w:snapToGrid w:val="0"/>
              </w:rPr>
              <w:t>606 1 17 01050 13 0</w:t>
            </w:r>
            <w:r w:rsidRPr="005474DF">
              <w:rPr>
                <w:snapToGrid w:val="0"/>
                <w:lang w:val="en-US"/>
              </w:rPr>
              <w:t>0</w:t>
            </w:r>
            <w:r w:rsidRPr="005474DF">
              <w:rPr>
                <w:snapToGrid w:val="0"/>
              </w:rPr>
              <w:t>0</w:t>
            </w:r>
            <w:r w:rsidRPr="005474DF">
              <w:rPr>
                <w:snapToGrid w:val="0"/>
                <w:lang w:val="en-US"/>
              </w:rPr>
              <w:t>0</w:t>
            </w:r>
            <w:r w:rsidRPr="005474DF">
              <w:rPr>
                <w:snapToGrid w:val="0"/>
              </w:rPr>
              <w:t xml:space="preserve"> 180</w:t>
            </w:r>
          </w:p>
        </w:tc>
        <w:tc>
          <w:tcPr>
            <w:tcW w:w="6962" w:type="dxa"/>
          </w:tcPr>
          <w:p w:rsidR="00772E17" w:rsidRPr="005474DF" w:rsidRDefault="00772E17" w:rsidP="00772E17">
            <w:pPr>
              <w:jc w:val="both"/>
              <w:rPr>
                <w:snapToGrid w:val="0"/>
              </w:rPr>
            </w:pPr>
            <w:r w:rsidRPr="005474DF">
              <w:t>Невыясненные поступления, зачисляемые в бюджеты городских поселений</w:t>
            </w:r>
          </w:p>
        </w:tc>
      </w:tr>
      <w:tr w:rsidR="00772E17" w:rsidRPr="005474DF" w:rsidTr="00772E17">
        <w:trPr>
          <w:trHeight w:val="824"/>
        </w:trPr>
        <w:tc>
          <w:tcPr>
            <w:tcW w:w="3670" w:type="dxa"/>
          </w:tcPr>
          <w:p w:rsidR="00772E17" w:rsidRPr="005474DF" w:rsidRDefault="00772E17" w:rsidP="00772E17">
            <w:pPr>
              <w:rPr>
                <w:snapToGrid w:val="0"/>
              </w:rPr>
            </w:pPr>
            <w:r w:rsidRPr="005474DF">
              <w:rPr>
                <w:snapToGrid w:val="0"/>
              </w:rPr>
              <w:t>606 1 17 05050 13 0524  180</w:t>
            </w:r>
          </w:p>
          <w:p w:rsidR="00772E17" w:rsidRPr="005474DF" w:rsidRDefault="00772E17" w:rsidP="00772E17">
            <w:pPr>
              <w:rPr>
                <w:color w:val="000000"/>
              </w:rPr>
            </w:pPr>
            <w:r w:rsidRPr="005474DF">
              <w:t xml:space="preserve">администрация </w:t>
            </w:r>
            <w:r w:rsidRPr="005474DF">
              <w:rPr>
                <w:color w:val="000000"/>
              </w:rPr>
              <w:t>Дружногорского городского поселения</w:t>
            </w:r>
          </w:p>
          <w:p w:rsidR="00772E17" w:rsidRPr="005474DF" w:rsidRDefault="00772E17" w:rsidP="00772E17">
            <w:pPr>
              <w:rPr>
                <w:snapToGrid w:val="0"/>
              </w:rPr>
            </w:pPr>
          </w:p>
          <w:p w:rsidR="00772E17" w:rsidRPr="005474DF" w:rsidRDefault="00772E17" w:rsidP="00772E17">
            <w:pPr>
              <w:jc w:val="both"/>
            </w:pPr>
          </w:p>
        </w:tc>
        <w:tc>
          <w:tcPr>
            <w:tcW w:w="6962" w:type="dxa"/>
            <w:vMerge w:val="restart"/>
            <w:vAlign w:val="center"/>
          </w:tcPr>
          <w:p w:rsidR="00772E17" w:rsidRPr="005474DF" w:rsidRDefault="00772E17" w:rsidP="00772E17">
            <w:pPr>
              <w:jc w:val="center"/>
              <w:rPr>
                <w:iCs/>
              </w:rPr>
            </w:pPr>
            <w:r w:rsidRPr="005474DF">
              <w:t>Прочие неналоговые доходы бюджетов городских поселений</w:t>
            </w:r>
          </w:p>
        </w:tc>
      </w:tr>
      <w:tr w:rsidR="00772E17" w:rsidRPr="005474DF" w:rsidTr="00772E17">
        <w:trPr>
          <w:trHeight w:val="824"/>
        </w:trPr>
        <w:tc>
          <w:tcPr>
            <w:tcW w:w="3670" w:type="dxa"/>
          </w:tcPr>
          <w:p w:rsidR="00772E17" w:rsidRPr="005474DF" w:rsidRDefault="00772E17" w:rsidP="00772E17">
            <w:pPr>
              <w:rPr>
                <w:snapToGrid w:val="0"/>
              </w:rPr>
            </w:pPr>
            <w:r w:rsidRPr="005474DF">
              <w:rPr>
                <w:snapToGrid w:val="0"/>
              </w:rPr>
              <w:t>606 1 17 05050 13 0539 180</w:t>
            </w:r>
          </w:p>
          <w:p w:rsidR="00772E17" w:rsidRPr="005474DF" w:rsidRDefault="00772E17" w:rsidP="00772E17">
            <w:pPr>
              <w:rPr>
                <w:snapToGrid w:val="0"/>
              </w:rPr>
            </w:pPr>
            <w:r w:rsidRPr="005474DF">
              <w:rPr>
                <w:snapToGrid w:val="0"/>
              </w:rPr>
              <w:t>МКУ «ДРУЖНОГОРСКИЙ ФИЗКУЛЬТУРНО-СПОРТИВНЫЙ ЦЕНТР «РОСИЧ»</w:t>
            </w:r>
          </w:p>
          <w:p w:rsidR="00772E17" w:rsidRPr="005474DF" w:rsidRDefault="00772E17" w:rsidP="00772E17">
            <w:pPr>
              <w:jc w:val="both"/>
              <w:rPr>
                <w:snapToGrid w:val="0"/>
              </w:rPr>
            </w:pPr>
          </w:p>
        </w:tc>
        <w:tc>
          <w:tcPr>
            <w:tcW w:w="6962" w:type="dxa"/>
            <w:vMerge/>
          </w:tcPr>
          <w:p w:rsidR="00772E17" w:rsidRPr="005474DF" w:rsidRDefault="00772E17" w:rsidP="00772E17">
            <w:pPr>
              <w:jc w:val="both"/>
              <w:rPr>
                <w:snapToGrid w:val="0"/>
              </w:rPr>
            </w:pPr>
          </w:p>
        </w:tc>
      </w:tr>
      <w:tr w:rsidR="00772E17" w:rsidRPr="005474DF" w:rsidTr="00772E17">
        <w:trPr>
          <w:trHeight w:val="824"/>
        </w:trPr>
        <w:tc>
          <w:tcPr>
            <w:tcW w:w="3670" w:type="dxa"/>
          </w:tcPr>
          <w:p w:rsidR="00772E17" w:rsidRPr="005474DF" w:rsidRDefault="00772E17" w:rsidP="00772E17">
            <w:pPr>
              <w:rPr>
                <w:snapToGrid w:val="0"/>
              </w:rPr>
            </w:pPr>
            <w:r w:rsidRPr="005474DF">
              <w:rPr>
                <w:snapToGrid w:val="0"/>
              </w:rPr>
              <w:t>606 1 17 05050 13</w:t>
            </w:r>
          </w:p>
          <w:p w:rsidR="00772E17" w:rsidRPr="005474DF" w:rsidRDefault="00772E17" w:rsidP="00772E17">
            <w:pPr>
              <w:rPr>
                <w:snapToGrid w:val="0"/>
              </w:rPr>
            </w:pPr>
            <w:r w:rsidRPr="005474DF">
              <w:rPr>
                <w:snapToGrid w:val="0"/>
              </w:rPr>
              <w:t xml:space="preserve"> 0526 180</w:t>
            </w:r>
          </w:p>
          <w:p w:rsidR="00772E17" w:rsidRPr="005474DF" w:rsidRDefault="00772E17" w:rsidP="00772E17">
            <w:pPr>
              <w:rPr>
                <w:snapToGrid w:val="0"/>
              </w:rPr>
            </w:pPr>
            <w:r w:rsidRPr="005474DF">
              <w:rPr>
                <w:color w:val="000000"/>
              </w:rPr>
              <w:t>МКУК «ДРУЖНОГОРСКИЙ КУЛЬТУРНО-ДОСУГОВЫЙ ЦЕНТР»</w:t>
            </w:r>
          </w:p>
          <w:p w:rsidR="00772E17" w:rsidRPr="005474DF" w:rsidRDefault="00772E17" w:rsidP="00772E17">
            <w:pPr>
              <w:jc w:val="both"/>
              <w:rPr>
                <w:snapToGrid w:val="0"/>
              </w:rPr>
            </w:pPr>
          </w:p>
        </w:tc>
        <w:tc>
          <w:tcPr>
            <w:tcW w:w="6962" w:type="dxa"/>
            <w:vMerge/>
          </w:tcPr>
          <w:p w:rsidR="00772E17" w:rsidRPr="005474DF" w:rsidRDefault="00772E17" w:rsidP="00772E17">
            <w:pPr>
              <w:jc w:val="both"/>
              <w:rPr>
                <w:snapToGrid w:val="0"/>
              </w:rPr>
            </w:pPr>
          </w:p>
        </w:tc>
      </w:tr>
      <w:tr w:rsidR="00772E17" w:rsidRPr="005474DF" w:rsidTr="00772E17">
        <w:trPr>
          <w:trHeight w:val="824"/>
        </w:trPr>
        <w:tc>
          <w:tcPr>
            <w:tcW w:w="3670" w:type="dxa"/>
          </w:tcPr>
          <w:p w:rsidR="00772E17" w:rsidRPr="005474DF" w:rsidRDefault="00772E17" w:rsidP="00772E17">
            <w:pPr>
              <w:rPr>
                <w:snapToGrid w:val="0"/>
              </w:rPr>
            </w:pPr>
            <w:r w:rsidRPr="005474DF">
              <w:rPr>
                <w:snapToGrid w:val="0"/>
              </w:rPr>
              <w:t>606 1 17 05050 13 0 536 180</w:t>
            </w:r>
          </w:p>
          <w:p w:rsidR="00772E17" w:rsidRPr="005474DF" w:rsidRDefault="00772E17" w:rsidP="00772E17">
            <w:pPr>
              <w:rPr>
                <w:snapToGrid w:val="0"/>
              </w:rPr>
            </w:pPr>
            <w:r w:rsidRPr="005474DF">
              <w:rPr>
                <w:color w:val="000000"/>
              </w:rPr>
              <w:t>МКУ «Центр бытового обслуживания и благоустройства»</w:t>
            </w:r>
          </w:p>
          <w:p w:rsidR="00772E17" w:rsidRPr="005474DF" w:rsidRDefault="00772E17" w:rsidP="00772E17">
            <w:pPr>
              <w:jc w:val="both"/>
              <w:rPr>
                <w:snapToGrid w:val="0"/>
              </w:rPr>
            </w:pPr>
          </w:p>
        </w:tc>
        <w:tc>
          <w:tcPr>
            <w:tcW w:w="6962" w:type="dxa"/>
            <w:vMerge/>
          </w:tcPr>
          <w:p w:rsidR="00772E17" w:rsidRPr="005474DF" w:rsidRDefault="00772E17" w:rsidP="00772E17">
            <w:pPr>
              <w:jc w:val="both"/>
              <w:rPr>
                <w:snapToGrid w:val="0"/>
              </w:rPr>
            </w:pPr>
          </w:p>
        </w:tc>
      </w:tr>
      <w:tr w:rsidR="00772E17" w:rsidRPr="005474DF" w:rsidTr="00772E17">
        <w:trPr>
          <w:trHeight w:val="690"/>
        </w:trPr>
        <w:tc>
          <w:tcPr>
            <w:tcW w:w="3670" w:type="dxa"/>
          </w:tcPr>
          <w:p w:rsidR="00772E17" w:rsidRPr="005474DF" w:rsidRDefault="00772E17" w:rsidP="00772E17">
            <w:pPr>
              <w:jc w:val="both"/>
              <w:rPr>
                <w:lang w:val="en-US"/>
              </w:rPr>
            </w:pPr>
            <w:r w:rsidRPr="005474DF">
              <w:t>606</w:t>
            </w:r>
            <w:r w:rsidRPr="005474DF">
              <w:rPr>
                <w:lang w:val="en-US"/>
              </w:rPr>
              <w:t xml:space="preserve"> </w:t>
            </w:r>
            <w:r w:rsidRPr="005474DF">
              <w:t>2 02 15001 13 0000 151</w:t>
            </w:r>
          </w:p>
        </w:tc>
        <w:tc>
          <w:tcPr>
            <w:tcW w:w="6962" w:type="dxa"/>
          </w:tcPr>
          <w:p w:rsidR="00772E17" w:rsidRPr="005474DF" w:rsidRDefault="00772E17" w:rsidP="00772E17">
            <w:pPr>
              <w:jc w:val="both"/>
              <w:rPr>
                <w:snapToGrid w:val="0"/>
              </w:rPr>
            </w:pPr>
            <w:r w:rsidRPr="005474DF">
              <w:t>Дотации бюджетам городских поселений на выравнивание бюджетной обеспеченности</w:t>
            </w:r>
          </w:p>
        </w:tc>
      </w:tr>
      <w:tr w:rsidR="00772E17" w:rsidRPr="005474DF" w:rsidTr="00772E17">
        <w:trPr>
          <w:trHeight w:val="690"/>
        </w:trPr>
        <w:tc>
          <w:tcPr>
            <w:tcW w:w="3670" w:type="dxa"/>
          </w:tcPr>
          <w:p w:rsidR="00772E17" w:rsidRPr="005474DF" w:rsidRDefault="00772E17" w:rsidP="00772E17">
            <w:pPr>
              <w:jc w:val="both"/>
              <w:rPr>
                <w:lang w:val="en-US"/>
              </w:rPr>
            </w:pPr>
            <w:r w:rsidRPr="005474DF">
              <w:t>606</w:t>
            </w:r>
            <w:r w:rsidRPr="005474DF">
              <w:rPr>
                <w:lang w:val="en-US"/>
              </w:rPr>
              <w:t xml:space="preserve"> </w:t>
            </w:r>
            <w:r w:rsidRPr="005474DF">
              <w:t>2 02 15002 13 0000 151</w:t>
            </w:r>
          </w:p>
        </w:tc>
        <w:tc>
          <w:tcPr>
            <w:tcW w:w="6962" w:type="dxa"/>
          </w:tcPr>
          <w:p w:rsidR="00772E17" w:rsidRPr="005474DF" w:rsidRDefault="00772E17" w:rsidP="00772E17">
            <w:pPr>
              <w:jc w:val="both"/>
              <w:rPr>
                <w:snapToGrid w:val="0"/>
              </w:rPr>
            </w:pPr>
            <w:r w:rsidRPr="005474DF">
              <w:t>Дотации бюджетам городских поселений на поддержку мер по обеспечению сбалансированности бюджетов</w:t>
            </w:r>
          </w:p>
        </w:tc>
      </w:tr>
      <w:tr w:rsidR="00772E17" w:rsidRPr="005474DF" w:rsidTr="00772E17">
        <w:trPr>
          <w:trHeight w:val="827"/>
        </w:trPr>
        <w:tc>
          <w:tcPr>
            <w:tcW w:w="3670" w:type="dxa"/>
          </w:tcPr>
          <w:p w:rsidR="00772E17" w:rsidRPr="005474DF" w:rsidRDefault="00772E17" w:rsidP="00772E17">
            <w:pPr>
              <w:jc w:val="both"/>
              <w:rPr>
                <w:snapToGrid w:val="0"/>
              </w:rPr>
            </w:pPr>
            <w:r w:rsidRPr="005474DF">
              <w:rPr>
                <w:snapToGrid w:val="0"/>
              </w:rPr>
              <w:lastRenderedPageBreak/>
              <w:t xml:space="preserve">606 </w:t>
            </w:r>
            <w:r w:rsidRPr="005474DF">
              <w:t>2 02 29999 13 0000 151</w:t>
            </w:r>
          </w:p>
        </w:tc>
        <w:tc>
          <w:tcPr>
            <w:tcW w:w="6962" w:type="dxa"/>
          </w:tcPr>
          <w:p w:rsidR="00772E17" w:rsidRPr="005474DF" w:rsidRDefault="00772E17" w:rsidP="00772E17">
            <w:pPr>
              <w:jc w:val="both"/>
              <w:rPr>
                <w:snapToGrid w:val="0"/>
              </w:rPr>
            </w:pPr>
            <w:r w:rsidRPr="005474DF">
              <w:t>Прочие субсидии бюджетам городских поселений</w:t>
            </w:r>
          </w:p>
        </w:tc>
      </w:tr>
      <w:tr w:rsidR="00772E17" w:rsidRPr="005474DF" w:rsidTr="00772E17">
        <w:trPr>
          <w:trHeight w:val="690"/>
        </w:trPr>
        <w:tc>
          <w:tcPr>
            <w:tcW w:w="3670" w:type="dxa"/>
          </w:tcPr>
          <w:p w:rsidR="00772E17" w:rsidRPr="005474DF" w:rsidRDefault="00772E17" w:rsidP="00772E17">
            <w:pPr>
              <w:jc w:val="both"/>
              <w:rPr>
                <w:snapToGrid w:val="0"/>
              </w:rPr>
            </w:pPr>
            <w:r w:rsidRPr="005474DF">
              <w:rPr>
                <w:snapToGrid w:val="0"/>
              </w:rPr>
              <w:t>606</w:t>
            </w:r>
            <w:r w:rsidRPr="005474DF">
              <w:rPr>
                <w:snapToGrid w:val="0"/>
                <w:lang w:val="en-US"/>
              </w:rPr>
              <w:t xml:space="preserve"> </w:t>
            </w:r>
            <w:r w:rsidRPr="005474DF">
              <w:t>2 02 20051 13 0000 151</w:t>
            </w:r>
          </w:p>
        </w:tc>
        <w:tc>
          <w:tcPr>
            <w:tcW w:w="6962" w:type="dxa"/>
          </w:tcPr>
          <w:p w:rsidR="00772E17" w:rsidRPr="005474DF" w:rsidRDefault="00772E17" w:rsidP="00772E17">
            <w:pPr>
              <w:jc w:val="both"/>
              <w:rPr>
                <w:snapToGrid w:val="0"/>
              </w:rPr>
            </w:pPr>
            <w:r w:rsidRPr="005474DF">
              <w:t>Субсидии бюджетам городских поселений на реализацию федеральных целевых программ</w:t>
            </w:r>
          </w:p>
        </w:tc>
      </w:tr>
      <w:tr w:rsidR="00772E17" w:rsidRPr="005474DF" w:rsidTr="00772E17">
        <w:trPr>
          <w:trHeight w:val="690"/>
        </w:trPr>
        <w:tc>
          <w:tcPr>
            <w:tcW w:w="3670" w:type="dxa"/>
          </w:tcPr>
          <w:p w:rsidR="00772E17" w:rsidRPr="005474DF" w:rsidRDefault="00772E17" w:rsidP="00772E17">
            <w:pPr>
              <w:jc w:val="both"/>
              <w:rPr>
                <w:snapToGrid w:val="0"/>
                <w:lang w:val="en-US"/>
              </w:rPr>
            </w:pPr>
            <w:r w:rsidRPr="005474DF">
              <w:rPr>
                <w:snapToGrid w:val="0"/>
              </w:rPr>
              <w:t>606</w:t>
            </w:r>
            <w:r w:rsidRPr="005474DF">
              <w:rPr>
                <w:snapToGrid w:val="0"/>
                <w:lang w:val="en-US"/>
              </w:rPr>
              <w:t xml:space="preserve"> </w:t>
            </w:r>
            <w:r w:rsidRPr="005474DF">
              <w:t>2 02 20041 13 0000 151</w:t>
            </w:r>
          </w:p>
        </w:tc>
        <w:tc>
          <w:tcPr>
            <w:tcW w:w="6962" w:type="dxa"/>
          </w:tcPr>
          <w:p w:rsidR="00772E17" w:rsidRPr="005474DF" w:rsidRDefault="00772E17" w:rsidP="00772E17">
            <w:r w:rsidRPr="005474DF">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72E17" w:rsidRPr="005474DF" w:rsidTr="00772E17">
        <w:trPr>
          <w:trHeight w:val="690"/>
        </w:trPr>
        <w:tc>
          <w:tcPr>
            <w:tcW w:w="3670" w:type="dxa"/>
          </w:tcPr>
          <w:p w:rsidR="00772E17" w:rsidRPr="005474DF" w:rsidRDefault="00772E17" w:rsidP="00772E17">
            <w:pPr>
              <w:jc w:val="both"/>
              <w:rPr>
                <w:snapToGrid w:val="0"/>
                <w:lang w:val="en-US"/>
              </w:rPr>
            </w:pPr>
            <w:r w:rsidRPr="005474DF">
              <w:rPr>
                <w:snapToGrid w:val="0"/>
              </w:rPr>
              <w:t>606</w:t>
            </w:r>
            <w:r w:rsidRPr="005474DF">
              <w:rPr>
                <w:snapToGrid w:val="0"/>
                <w:lang w:val="en-US"/>
              </w:rPr>
              <w:t xml:space="preserve"> </w:t>
            </w:r>
            <w:r w:rsidRPr="005474DF">
              <w:t>2 02 20077 13 0000 151</w:t>
            </w:r>
          </w:p>
        </w:tc>
        <w:tc>
          <w:tcPr>
            <w:tcW w:w="6962" w:type="dxa"/>
          </w:tcPr>
          <w:p w:rsidR="00772E17" w:rsidRPr="005474DF" w:rsidRDefault="00772E17" w:rsidP="00772E17">
            <w:r w:rsidRPr="005474DF">
              <w:t>Субсидии бюджетам городских поселений на софинансирование капитальных вложений в объекты муниципальной собственности</w:t>
            </w:r>
          </w:p>
        </w:tc>
      </w:tr>
      <w:tr w:rsidR="00772E17" w:rsidRPr="005474DF" w:rsidTr="00772E17">
        <w:trPr>
          <w:trHeight w:val="690"/>
        </w:trPr>
        <w:tc>
          <w:tcPr>
            <w:tcW w:w="3670" w:type="dxa"/>
          </w:tcPr>
          <w:p w:rsidR="00772E17" w:rsidRPr="005474DF" w:rsidRDefault="00772E17" w:rsidP="00772E17">
            <w:pPr>
              <w:jc w:val="both"/>
              <w:rPr>
                <w:snapToGrid w:val="0"/>
              </w:rPr>
            </w:pPr>
            <w:r w:rsidRPr="005474DF">
              <w:rPr>
                <w:snapToGrid w:val="0"/>
              </w:rPr>
              <w:t xml:space="preserve">606 </w:t>
            </w:r>
            <w:r w:rsidRPr="005474DF">
              <w:t>2 02 20079 13 0000 151</w:t>
            </w:r>
          </w:p>
        </w:tc>
        <w:tc>
          <w:tcPr>
            <w:tcW w:w="6962" w:type="dxa"/>
          </w:tcPr>
          <w:p w:rsidR="00772E17" w:rsidRPr="005474DF" w:rsidRDefault="00772E17" w:rsidP="00772E17">
            <w:pPr>
              <w:jc w:val="both"/>
              <w:rPr>
                <w:snapToGrid w:val="0"/>
              </w:rPr>
            </w:pPr>
            <w:r w:rsidRPr="005474DF">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772E17" w:rsidRPr="005474DF" w:rsidTr="00772E17">
        <w:trPr>
          <w:trHeight w:val="690"/>
        </w:trPr>
        <w:tc>
          <w:tcPr>
            <w:tcW w:w="3670" w:type="dxa"/>
          </w:tcPr>
          <w:p w:rsidR="00772E17" w:rsidRPr="005474DF" w:rsidRDefault="00772E17" w:rsidP="00772E17">
            <w:pPr>
              <w:jc w:val="both"/>
              <w:rPr>
                <w:snapToGrid w:val="0"/>
              </w:rPr>
            </w:pPr>
            <w:r w:rsidRPr="005474DF">
              <w:rPr>
                <w:snapToGrid w:val="0"/>
              </w:rPr>
              <w:t>606</w:t>
            </w:r>
            <w:r w:rsidRPr="005474DF">
              <w:rPr>
                <w:snapToGrid w:val="0"/>
                <w:lang w:val="en-US"/>
              </w:rPr>
              <w:t xml:space="preserve"> </w:t>
            </w:r>
            <w:r w:rsidRPr="005474DF">
              <w:t>2 02 20301 13 0000 151</w:t>
            </w:r>
          </w:p>
        </w:tc>
        <w:tc>
          <w:tcPr>
            <w:tcW w:w="6962" w:type="dxa"/>
          </w:tcPr>
          <w:p w:rsidR="00772E17" w:rsidRPr="005474DF" w:rsidRDefault="00772E17" w:rsidP="00772E17">
            <w:pPr>
              <w:jc w:val="both"/>
              <w:rPr>
                <w:snapToGrid w:val="0"/>
                <w:highlight w:val="yellow"/>
              </w:rPr>
            </w:pPr>
            <w:r w:rsidRPr="005474DF">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772E17" w:rsidRPr="005474DF" w:rsidTr="00772E17">
        <w:trPr>
          <w:trHeight w:val="690"/>
        </w:trPr>
        <w:tc>
          <w:tcPr>
            <w:tcW w:w="3670" w:type="dxa"/>
          </w:tcPr>
          <w:p w:rsidR="00772E17" w:rsidRPr="005474DF" w:rsidRDefault="00772E17" w:rsidP="00772E17">
            <w:pPr>
              <w:jc w:val="both"/>
              <w:rPr>
                <w:snapToGrid w:val="0"/>
              </w:rPr>
            </w:pPr>
            <w:r w:rsidRPr="005474DF">
              <w:rPr>
                <w:snapToGrid w:val="0"/>
              </w:rPr>
              <w:t>606</w:t>
            </w:r>
            <w:r w:rsidRPr="005474DF">
              <w:rPr>
                <w:snapToGrid w:val="0"/>
                <w:lang w:val="en-US"/>
              </w:rPr>
              <w:t xml:space="preserve"> </w:t>
            </w:r>
            <w:r w:rsidRPr="005474DF">
              <w:t>2 02 20302 13 0000 151</w:t>
            </w:r>
          </w:p>
        </w:tc>
        <w:tc>
          <w:tcPr>
            <w:tcW w:w="6962" w:type="dxa"/>
          </w:tcPr>
          <w:p w:rsidR="00772E17" w:rsidRPr="005474DF" w:rsidRDefault="00772E17" w:rsidP="00772E17">
            <w:pPr>
              <w:jc w:val="both"/>
              <w:rPr>
                <w:snapToGrid w:val="0"/>
                <w:highlight w:val="yellow"/>
              </w:rPr>
            </w:pPr>
            <w:r w:rsidRPr="005474DF">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772E17" w:rsidRPr="005474DF" w:rsidTr="00772E17">
        <w:trPr>
          <w:trHeight w:val="690"/>
        </w:trPr>
        <w:tc>
          <w:tcPr>
            <w:tcW w:w="3670" w:type="dxa"/>
          </w:tcPr>
          <w:p w:rsidR="00772E17" w:rsidRPr="005474DF" w:rsidRDefault="00772E17" w:rsidP="00772E17">
            <w:pPr>
              <w:jc w:val="both"/>
              <w:rPr>
                <w:snapToGrid w:val="0"/>
              </w:rPr>
            </w:pPr>
            <w:r w:rsidRPr="005474DF">
              <w:rPr>
                <w:snapToGrid w:val="0"/>
              </w:rPr>
              <w:t>606</w:t>
            </w:r>
            <w:r w:rsidRPr="005474DF">
              <w:rPr>
                <w:snapToGrid w:val="0"/>
                <w:lang w:val="en-US"/>
              </w:rPr>
              <w:t xml:space="preserve"> </w:t>
            </w:r>
            <w:r w:rsidRPr="005474DF">
              <w:t>2 02 20303 13 0000 151</w:t>
            </w:r>
          </w:p>
        </w:tc>
        <w:tc>
          <w:tcPr>
            <w:tcW w:w="6962" w:type="dxa"/>
          </w:tcPr>
          <w:p w:rsidR="00772E17" w:rsidRPr="005474DF" w:rsidRDefault="00772E17" w:rsidP="00772E17">
            <w:pPr>
              <w:autoSpaceDE w:val="0"/>
              <w:autoSpaceDN w:val="0"/>
              <w:adjustRightInd w:val="0"/>
              <w:jc w:val="both"/>
              <w:rPr>
                <w:snapToGrid w:val="0"/>
              </w:rPr>
            </w:pPr>
            <w:r w:rsidRPr="005474DF">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772E17" w:rsidRPr="005474DF" w:rsidTr="00772E17">
        <w:trPr>
          <w:trHeight w:val="690"/>
        </w:trPr>
        <w:tc>
          <w:tcPr>
            <w:tcW w:w="3670" w:type="dxa"/>
          </w:tcPr>
          <w:p w:rsidR="00772E17" w:rsidRPr="005474DF" w:rsidRDefault="00772E17" w:rsidP="00772E17">
            <w:pPr>
              <w:jc w:val="both"/>
              <w:rPr>
                <w:snapToGrid w:val="0"/>
              </w:rPr>
            </w:pPr>
            <w:r w:rsidRPr="005474DF">
              <w:rPr>
                <w:snapToGrid w:val="0"/>
              </w:rPr>
              <w:t xml:space="preserve">606 </w:t>
            </w:r>
            <w:r w:rsidRPr="005474DF">
              <w:t>2 02 20298 13 0000 151</w:t>
            </w:r>
          </w:p>
        </w:tc>
        <w:tc>
          <w:tcPr>
            <w:tcW w:w="6962" w:type="dxa"/>
          </w:tcPr>
          <w:p w:rsidR="00772E17" w:rsidRPr="005474DF" w:rsidRDefault="00772E17" w:rsidP="00772E17">
            <w:pPr>
              <w:jc w:val="both"/>
              <w:rPr>
                <w:snapToGrid w:val="0"/>
              </w:rPr>
            </w:pPr>
            <w:r w:rsidRPr="005474DF">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772E17" w:rsidRPr="005474DF" w:rsidTr="00772E17">
        <w:trPr>
          <w:trHeight w:val="690"/>
        </w:trPr>
        <w:tc>
          <w:tcPr>
            <w:tcW w:w="3670" w:type="dxa"/>
          </w:tcPr>
          <w:p w:rsidR="00772E17" w:rsidRPr="005474DF" w:rsidRDefault="00772E17" w:rsidP="00772E17">
            <w:pPr>
              <w:jc w:val="both"/>
              <w:rPr>
                <w:snapToGrid w:val="0"/>
              </w:rPr>
            </w:pPr>
            <w:r w:rsidRPr="005474DF">
              <w:rPr>
                <w:snapToGrid w:val="0"/>
              </w:rPr>
              <w:t xml:space="preserve">606 </w:t>
            </w:r>
            <w:r w:rsidRPr="005474DF">
              <w:t>2 02 20299 13 0000 151</w:t>
            </w:r>
          </w:p>
        </w:tc>
        <w:tc>
          <w:tcPr>
            <w:tcW w:w="6962" w:type="dxa"/>
          </w:tcPr>
          <w:p w:rsidR="00772E17" w:rsidRPr="005474DF" w:rsidRDefault="00772E17" w:rsidP="00772E17">
            <w:pPr>
              <w:jc w:val="both"/>
              <w:rPr>
                <w:snapToGrid w:val="0"/>
              </w:rPr>
            </w:pPr>
            <w:r w:rsidRPr="005474DF">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772E17" w:rsidRPr="005474DF" w:rsidTr="00772E17">
        <w:trPr>
          <w:trHeight w:val="690"/>
        </w:trPr>
        <w:tc>
          <w:tcPr>
            <w:tcW w:w="3670" w:type="dxa"/>
          </w:tcPr>
          <w:p w:rsidR="00772E17" w:rsidRPr="005474DF" w:rsidRDefault="00772E17" w:rsidP="00772E17">
            <w:pPr>
              <w:jc w:val="both"/>
              <w:rPr>
                <w:snapToGrid w:val="0"/>
              </w:rPr>
            </w:pPr>
            <w:r w:rsidRPr="005474DF">
              <w:rPr>
                <w:snapToGrid w:val="0"/>
              </w:rPr>
              <w:t xml:space="preserve">606 </w:t>
            </w:r>
            <w:r w:rsidRPr="005474DF">
              <w:t>2 02 20300 13 0000 151</w:t>
            </w:r>
          </w:p>
        </w:tc>
        <w:tc>
          <w:tcPr>
            <w:tcW w:w="6962" w:type="dxa"/>
          </w:tcPr>
          <w:p w:rsidR="00772E17" w:rsidRPr="005474DF" w:rsidRDefault="00772E17" w:rsidP="00772E17">
            <w:pPr>
              <w:autoSpaceDE w:val="0"/>
              <w:autoSpaceDN w:val="0"/>
              <w:adjustRightInd w:val="0"/>
              <w:jc w:val="both"/>
              <w:rPr>
                <w:snapToGrid w:val="0"/>
              </w:rPr>
            </w:pPr>
            <w:r w:rsidRPr="005474DF">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772E17" w:rsidRPr="005474DF" w:rsidTr="00772E17">
        <w:trPr>
          <w:trHeight w:val="690"/>
        </w:trPr>
        <w:tc>
          <w:tcPr>
            <w:tcW w:w="3670" w:type="dxa"/>
          </w:tcPr>
          <w:p w:rsidR="00772E17" w:rsidRPr="005474DF" w:rsidRDefault="00772E17" w:rsidP="00772E17">
            <w:pPr>
              <w:jc w:val="both"/>
              <w:rPr>
                <w:lang w:val="en-US"/>
              </w:rPr>
            </w:pPr>
            <w:r w:rsidRPr="005474DF">
              <w:t>606</w:t>
            </w:r>
            <w:r w:rsidRPr="005474DF">
              <w:rPr>
                <w:lang w:val="en-US"/>
              </w:rPr>
              <w:t xml:space="preserve"> </w:t>
            </w:r>
            <w:r w:rsidRPr="005474DF">
              <w:t>2 02 39999 13 0000 151</w:t>
            </w:r>
          </w:p>
        </w:tc>
        <w:tc>
          <w:tcPr>
            <w:tcW w:w="6962" w:type="dxa"/>
          </w:tcPr>
          <w:p w:rsidR="00772E17" w:rsidRPr="005474DF" w:rsidRDefault="00772E17" w:rsidP="00772E17">
            <w:pPr>
              <w:jc w:val="both"/>
              <w:rPr>
                <w:snapToGrid w:val="0"/>
              </w:rPr>
            </w:pPr>
            <w:r w:rsidRPr="005474DF">
              <w:t>Прочие субвенции бюджетам городских поселений</w:t>
            </w:r>
          </w:p>
        </w:tc>
      </w:tr>
      <w:tr w:rsidR="00772E17" w:rsidRPr="005474DF" w:rsidTr="00772E17">
        <w:trPr>
          <w:trHeight w:val="690"/>
        </w:trPr>
        <w:tc>
          <w:tcPr>
            <w:tcW w:w="3670" w:type="dxa"/>
          </w:tcPr>
          <w:p w:rsidR="00772E17" w:rsidRPr="005474DF" w:rsidRDefault="00772E17" w:rsidP="00772E17">
            <w:pPr>
              <w:jc w:val="both"/>
              <w:rPr>
                <w:lang w:val="en-US"/>
              </w:rPr>
            </w:pPr>
            <w:r w:rsidRPr="005474DF">
              <w:t xml:space="preserve">6062 02 35118 13 0000 151 </w:t>
            </w:r>
          </w:p>
        </w:tc>
        <w:tc>
          <w:tcPr>
            <w:tcW w:w="6962" w:type="dxa"/>
          </w:tcPr>
          <w:p w:rsidR="00772E17" w:rsidRPr="005474DF" w:rsidRDefault="00772E17" w:rsidP="00772E17">
            <w:pPr>
              <w:jc w:val="both"/>
              <w:rPr>
                <w:snapToGrid w:val="0"/>
              </w:rPr>
            </w:pPr>
            <w:r w:rsidRPr="005474DF">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772E17" w:rsidRPr="005474DF" w:rsidTr="00772E17">
        <w:trPr>
          <w:trHeight w:val="690"/>
        </w:trPr>
        <w:tc>
          <w:tcPr>
            <w:tcW w:w="3670" w:type="dxa"/>
          </w:tcPr>
          <w:p w:rsidR="00772E17" w:rsidRPr="005474DF" w:rsidRDefault="00772E17" w:rsidP="00772E17">
            <w:pPr>
              <w:jc w:val="both"/>
              <w:rPr>
                <w:lang w:val="en-US"/>
              </w:rPr>
            </w:pPr>
            <w:r w:rsidRPr="005474DF">
              <w:t>606</w:t>
            </w:r>
            <w:r w:rsidRPr="005474DF">
              <w:rPr>
                <w:lang w:val="en-US"/>
              </w:rPr>
              <w:t xml:space="preserve"> </w:t>
            </w:r>
            <w:r w:rsidRPr="005474DF">
              <w:t>2 02 35120 13 0000 151</w:t>
            </w:r>
          </w:p>
        </w:tc>
        <w:tc>
          <w:tcPr>
            <w:tcW w:w="6962" w:type="dxa"/>
          </w:tcPr>
          <w:p w:rsidR="00772E17" w:rsidRPr="005474DF" w:rsidRDefault="00772E17" w:rsidP="00772E17">
            <w:pPr>
              <w:jc w:val="both"/>
              <w:rPr>
                <w:snapToGrid w:val="0"/>
              </w:rPr>
            </w:pPr>
            <w:r w:rsidRPr="005474DF">
              <w:t>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w:t>
            </w:r>
          </w:p>
        </w:tc>
      </w:tr>
      <w:tr w:rsidR="00772E17" w:rsidRPr="005474DF" w:rsidTr="00772E17">
        <w:trPr>
          <w:trHeight w:val="690"/>
        </w:trPr>
        <w:tc>
          <w:tcPr>
            <w:tcW w:w="3670" w:type="dxa"/>
          </w:tcPr>
          <w:p w:rsidR="00772E17" w:rsidRPr="005474DF" w:rsidRDefault="00772E17" w:rsidP="00772E17">
            <w:pPr>
              <w:jc w:val="both"/>
            </w:pPr>
          </w:p>
          <w:p w:rsidR="00772E17" w:rsidRPr="005474DF" w:rsidRDefault="00772E17" w:rsidP="00772E17">
            <w:pPr>
              <w:jc w:val="both"/>
              <w:rPr>
                <w:lang w:val="en-US"/>
              </w:rPr>
            </w:pPr>
            <w:r w:rsidRPr="005474DF">
              <w:t>606</w:t>
            </w:r>
            <w:r w:rsidRPr="005474DF">
              <w:rPr>
                <w:lang w:val="en-US"/>
              </w:rPr>
              <w:t xml:space="preserve"> </w:t>
            </w:r>
            <w:r w:rsidRPr="005474DF">
              <w:t>2 02 30024 13 0000 151</w:t>
            </w:r>
          </w:p>
        </w:tc>
        <w:tc>
          <w:tcPr>
            <w:tcW w:w="6962" w:type="dxa"/>
          </w:tcPr>
          <w:p w:rsidR="00772E17" w:rsidRPr="005474DF" w:rsidRDefault="00772E17" w:rsidP="00772E17">
            <w:pPr>
              <w:jc w:val="both"/>
              <w:rPr>
                <w:snapToGrid w:val="0"/>
              </w:rPr>
            </w:pPr>
            <w:r w:rsidRPr="005474DF">
              <w:t>Субвенции бюджетам городских поселений на выполнение передаваемых полномочий субъектов Российской Федерации</w:t>
            </w:r>
          </w:p>
        </w:tc>
      </w:tr>
      <w:tr w:rsidR="00772E17" w:rsidRPr="005474DF" w:rsidTr="00772E17">
        <w:trPr>
          <w:trHeight w:val="690"/>
        </w:trPr>
        <w:tc>
          <w:tcPr>
            <w:tcW w:w="3670" w:type="dxa"/>
          </w:tcPr>
          <w:p w:rsidR="00772E17" w:rsidRPr="005474DF" w:rsidRDefault="00772E17" w:rsidP="00772E17">
            <w:pPr>
              <w:jc w:val="both"/>
              <w:rPr>
                <w:lang w:val="en-US"/>
              </w:rPr>
            </w:pPr>
            <w:r w:rsidRPr="005474DF">
              <w:t>606</w:t>
            </w:r>
            <w:r w:rsidRPr="005474DF">
              <w:rPr>
                <w:lang w:val="en-US"/>
              </w:rPr>
              <w:t xml:space="preserve"> </w:t>
            </w:r>
            <w:r w:rsidRPr="005474DF">
              <w:t>2 02 49999 13 0000 151</w:t>
            </w:r>
          </w:p>
        </w:tc>
        <w:tc>
          <w:tcPr>
            <w:tcW w:w="6962" w:type="dxa"/>
          </w:tcPr>
          <w:p w:rsidR="00772E17" w:rsidRPr="005474DF" w:rsidRDefault="00772E17" w:rsidP="00772E17">
            <w:pPr>
              <w:jc w:val="both"/>
              <w:rPr>
                <w:snapToGrid w:val="0"/>
              </w:rPr>
            </w:pPr>
            <w:r w:rsidRPr="005474DF">
              <w:t>Прочие межбюджетные трансферты, передаваемые бюджетам городских поселений</w:t>
            </w:r>
          </w:p>
        </w:tc>
      </w:tr>
      <w:tr w:rsidR="00772E17" w:rsidRPr="005474DF" w:rsidTr="00772E17">
        <w:trPr>
          <w:trHeight w:val="690"/>
        </w:trPr>
        <w:tc>
          <w:tcPr>
            <w:tcW w:w="3670" w:type="dxa"/>
          </w:tcPr>
          <w:p w:rsidR="00772E17" w:rsidRPr="005474DF" w:rsidRDefault="00772E17" w:rsidP="00772E17">
            <w:pPr>
              <w:jc w:val="both"/>
              <w:rPr>
                <w:snapToGrid w:val="0"/>
                <w:lang w:val="en-US"/>
              </w:rPr>
            </w:pPr>
            <w:r w:rsidRPr="005474DF">
              <w:rPr>
                <w:snapToGrid w:val="0"/>
              </w:rPr>
              <w:t>606</w:t>
            </w:r>
            <w:r w:rsidRPr="005474DF">
              <w:rPr>
                <w:snapToGrid w:val="0"/>
                <w:lang w:val="en-US"/>
              </w:rPr>
              <w:t xml:space="preserve"> </w:t>
            </w:r>
            <w:r w:rsidRPr="005474DF">
              <w:t>2 02 40014 13 0000 151</w:t>
            </w:r>
          </w:p>
        </w:tc>
        <w:tc>
          <w:tcPr>
            <w:tcW w:w="6962" w:type="dxa"/>
          </w:tcPr>
          <w:p w:rsidR="00772E17" w:rsidRPr="005474DF" w:rsidRDefault="00772E17" w:rsidP="00772E17">
            <w:pPr>
              <w:jc w:val="both"/>
              <w:rPr>
                <w:snapToGrid w:val="0"/>
              </w:rPr>
            </w:pPr>
            <w:r w:rsidRPr="005474DF">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72E17" w:rsidRPr="005474DF" w:rsidTr="00772E17">
        <w:trPr>
          <w:trHeight w:val="690"/>
        </w:trPr>
        <w:tc>
          <w:tcPr>
            <w:tcW w:w="3670" w:type="dxa"/>
          </w:tcPr>
          <w:p w:rsidR="00772E17" w:rsidRPr="005474DF" w:rsidRDefault="00772E17" w:rsidP="00772E17">
            <w:pPr>
              <w:jc w:val="both"/>
            </w:pPr>
            <w:r w:rsidRPr="005474DF">
              <w:t>606</w:t>
            </w:r>
            <w:r w:rsidRPr="005474DF">
              <w:rPr>
                <w:lang w:val="en-US"/>
              </w:rPr>
              <w:t xml:space="preserve"> </w:t>
            </w:r>
            <w:r w:rsidRPr="005474DF">
              <w:t>2 18 05010 13 0000 180</w:t>
            </w:r>
          </w:p>
        </w:tc>
        <w:tc>
          <w:tcPr>
            <w:tcW w:w="6962" w:type="dxa"/>
          </w:tcPr>
          <w:p w:rsidR="00772E17" w:rsidRPr="005474DF" w:rsidRDefault="00772E17" w:rsidP="00772E17">
            <w:pPr>
              <w:ind w:right="252"/>
              <w:jc w:val="both"/>
            </w:pPr>
            <w:r w:rsidRPr="005474DF">
              <w:t>Доходы бюджетов городских поселений от возврата бюджетными учреждениями остатков субсидий прошлых лет</w:t>
            </w:r>
          </w:p>
        </w:tc>
      </w:tr>
      <w:tr w:rsidR="00772E17" w:rsidRPr="005474DF" w:rsidTr="00772E17">
        <w:trPr>
          <w:trHeight w:val="690"/>
        </w:trPr>
        <w:tc>
          <w:tcPr>
            <w:tcW w:w="3670" w:type="dxa"/>
          </w:tcPr>
          <w:p w:rsidR="00772E17" w:rsidRPr="005474DF" w:rsidRDefault="00772E17" w:rsidP="00772E17">
            <w:pPr>
              <w:jc w:val="both"/>
            </w:pPr>
            <w:r w:rsidRPr="005474DF">
              <w:t>606 2 18 05020 13 0000 180</w:t>
            </w:r>
          </w:p>
        </w:tc>
        <w:tc>
          <w:tcPr>
            <w:tcW w:w="6962" w:type="dxa"/>
          </w:tcPr>
          <w:p w:rsidR="00772E17" w:rsidRPr="005474DF" w:rsidRDefault="00772E17" w:rsidP="00772E17">
            <w:pPr>
              <w:ind w:right="252"/>
              <w:jc w:val="both"/>
            </w:pPr>
            <w:r w:rsidRPr="005474DF">
              <w:t>Доходы бюджетов городских поселений от возврата автономными учреждениями остатков субсидий прошлых лет</w:t>
            </w:r>
          </w:p>
        </w:tc>
      </w:tr>
      <w:tr w:rsidR="00772E17" w:rsidRPr="005474DF" w:rsidTr="00772E17">
        <w:trPr>
          <w:trHeight w:val="690"/>
        </w:trPr>
        <w:tc>
          <w:tcPr>
            <w:tcW w:w="3670" w:type="dxa"/>
          </w:tcPr>
          <w:p w:rsidR="00772E17" w:rsidRPr="005474DF" w:rsidRDefault="00772E17" w:rsidP="00772E17">
            <w:pPr>
              <w:jc w:val="both"/>
            </w:pPr>
            <w:r w:rsidRPr="005474DF">
              <w:t>606 2 18 05030 13 0000 180</w:t>
            </w:r>
          </w:p>
        </w:tc>
        <w:tc>
          <w:tcPr>
            <w:tcW w:w="6962" w:type="dxa"/>
          </w:tcPr>
          <w:p w:rsidR="00772E17" w:rsidRPr="005474DF" w:rsidRDefault="00772E17" w:rsidP="00772E17">
            <w:pPr>
              <w:ind w:right="252"/>
              <w:jc w:val="both"/>
            </w:pPr>
            <w:r w:rsidRPr="005474DF">
              <w:t>Доходы бюджетов городских поселений от возврата иными организациями остатков субсидий прошлых лет</w:t>
            </w:r>
          </w:p>
        </w:tc>
      </w:tr>
      <w:tr w:rsidR="00772E17" w:rsidRPr="005474DF" w:rsidTr="00772E17">
        <w:trPr>
          <w:trHeight w:val="690"/>
        </w:trPr>
        <w:tc>
          <w:tcPr>
            <w:tcW w:w="3670" w:type="dxa"/>
          </w:tcPr>
          <w:p w:rsidR="00772E17" w:rsidRPr="005474DF" w:rsidRDefault="00772E17" w:rsidP="00772E17">
            <w:pPr>
              <w:jc w:val="both"/>
            </w:pPr>
            <w:r w:rsidRPr="005474DF">
              <w:t>606</w:t>
            </w:r>
            <w:r w:rsidRPr="005474DF">
              <w:rPr>
                <w:lang w:val="en-US"/>
              </w:rPr>
              <w:t xml:space="preserve"> </w:t>
            </w:r>
            <w:r w:rsidRPr="005474DF">
              <w:t>2 19 60010 13 0000 151</w:t>
            </w:r>
          </w:p>
        </w:tc>
        <w:tc>
          <w:tcPr>
            <w:tcW w:w="6962" w:type="dxa"/>
          </w:tcPr>
          <w:p w:rsidR="00772E17" w:rsidRPr="005474DF" w:rsidRDefault="00772E17" w:rsidP="00772E17">
            <w:pPr>
              <w:ind w:right="252"/>
              <w:jc w:val="both"/>
              <w:rPr>
                <w:snapToGrid w:val="0"/>
              </w:rPr>
            </w:pPr>
            <w:r w:rsidRPr="005474DF">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772E17" w:rsidRPr="005474DF" w:rsidTr="00772E17">
        <w:trPr>
          <w:trHeight w:val="690"/>
        </w:trPr>
        <w:tc>
          <w:tcPr>
            <w:tcW w:w="3670" w:type="dxa"/>
          </w:tcPr>
          <w:p w:rsidR="00772E17" w:rsidRPr="005474DF" w:rsidRDefault="00772E17" w:rsidP="00772E17">
            <w:pPr>
              <w:jc w:val="both"/>
            </w:pPr>
            <w:r w:rsidRPr="005474DF">
              <w:lastRenderedPageBreak/>
              <w:t>606 1 16 90050 13 0000 140</w:t>
            </w:r>
          </w:p>
        </w:tc>
        <w:tc>
          <w:tcPr>
            <w:tcW w:w="6962" w:type="dxa"/>
          </w:tcPr>
          <w:p w:rsidR="00772E17" w:rsidRPr="005474DF" w:rsidRDefault="00772E17" w:rsidP="00772E17">
            <w:pPr>
              <w:ind w:right="252"/>
              <w:jc w:val="both"/>
            </w:pPr>
            <w:r w:rsidRPr="005474DF">
              <w:t>Прочие поступления от денежных взысканий (штрафов) и иных сумм в возмещение ущерба, зачисляемые в бюджеты городских поселений</w:t>
            </w:r>
          </w:p>
        </w:tc>
      </w:tr>
      <w:tr w:rsidR="00772E17" w:rsidRPr="005474DF" w:rsidTr="00772E17">
        <w:trPr>
          <w:trHeight w:val="690"/>
        </w:trPr>
        <w:tc>
          <w:tcPr>
            <w:tcW w:w="3670" w:type="dxa"/>
          </w:tcPr>
          <w:p w:rsidR="00772E17" w:rsidRPr="005474DF" w:rsidRDefault="00772E17" w:rsidP="00772E17">
            <w:pPr>
              <w:jc w:val="both"/>
              <w:rPr>
                <w:snapToGrid w:val="0"/>
              </w:rPr>
            </w:pPr>
            <w:r w:rsidRPr="005474DF">
              <w:rPr>
                <w:snapToGrid w:val="0"/>
              </w:rPr>
              <w:t>606 1 11 05025 13 0000 120</w:t>
            </w:r>
          </w:p>
          <w:p w:rsidR="00772E17" w:rsidRPr="005474DF" w:rsidRDefault="00772E17" w:rsidP="00772E17">
            <w:pPr>
              <w:jc w:val="both"/>
              <w:rPr>
                <w:snapToGrid w:val="0"/>
              </w:rPr>
            </w:pPr>
          </w:p>
        </w:tc>
        <w:tc>
          <w:tcPr>
            <w:tcW w:w="6962" w:type="dxa"/>
          </w:tcPr>
          <w:p w:rsidR="00772E17" w:rsidRPr="005474DF" w:rsidRDefault="00772E17" w:rsidP="00772E17">
            <w:pPr>
              <w:jc w:val="both"/>
            </w:pPr>
            <w:r w:rsidRPr="005474DF">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772E17" w:rsidRPr="005474DF" w:rsidTr="00772E17">
        <w:trPr>
          <w:trHeight w:val="750"/>
        </w:trPr>
        <w:tc>
          <w:tcPr>
            <w:tcW w:w="3670" w:type="dxa"/>
            <w:vAlign w:val="center"/>
          </w:tcPr>
          <w:p w:rsidR="00772E17" w:rsidRPr="005474DF" w:rsidRDefault="00772E17" w:rsidP="00772E17">
            <w:pPr>
              <w:jc w:val="center"/>
              <w:rPr>
                <w:snapToGrid w:val="0"/>
              </w:rPr>
            </w:pPr>
            <w:r w:rsidRPr="005474DF">
              <w:t>606 1 11 05075 13 0000 120</w:t>
            </w:r>
          </w:p>
        </w:tc>
        <w:tc>
          <w:tcPr>
            <w:tcW w:w="6962" w:type="dxa"/>
          </w:tcPr>
          <w:p w:rsidR="00772E17" w:rsidRPr="005474DF" w:rsidRDefault="00772E17" w:rsidP="00772E17">
            <w:pPr>
              <w:jc w:val="both"/>
            </w:pPr>
            <w:r w:rsidRPr="005474DF">
              <w:t>Доходы от сдачи в аренду имущества, составляющего казну городских поселений (за исключением земельных участков)</w:t>
            </w:r>
          </w:p>
        </w:tc>
      </w:tr>
      <w:tr w:rsidR="00772E17" w:rsidRPr="005474DF" w:rsidTr="00772E17">
        <w:trPr>
          <w:trHeight w:val="750"/>
        </w:trPr>
        <w:tc>
          <w:tcPr>
            <w:tcW w:w="3670" w:type="dxa"/>
          </w:tcPr>
          <w:p w:rsidR="00772E17" w:rsidRPr="005474DF" w:rsidRDefault="00772E17" w:rsidP="00772E17">
            <w:pPr>
              <w:jc w:val="both"/>
              <w:rPr>
                <w:snapToGrid w:val="0"/>
              </w:rPr>
            </w:pPr>
            <w:r w:rsidRPr="005474DF">
              <w:rPr>
                <w:snapToGrid w:val="0"/>
              </w:rPr>
              <w:t>606 1 11 05035 13 0000 120</w:t>
            </w:r>
          </w:p>
        </w:tc>
        <w:tc>
          <w:tcPr>
            <w:tcW w:w="6962" w:type="dxa"/>
          </w:tcPr>
          <w:p w:rsidR="00772E17" w:rsidRPr="005474DF" w:rsidRDefault="00772E17" w:rsidP="00772E17">
            <w:pPr>
              <w:jc w:val="both"/>
              <w:rPr>
                <w:snapToGrid w:val="0"/>
              </w:rPr>
            </w:pPr>
            <w:r w:rsidRPr="005474DF">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772E17" w:rsidRPr="005474DF" w:rsidTr="00772E17">
        <w:trPr>
          <w:trHeight w:val="720"/>
        </w:trPr>
        <w:tc>
          <w:tcPr>
            <w:tcW w:w="3670" w:type="dxa"/>
          </w:tcPr>
          <w:p w:rsidR="00772E17" w:rsidRPr="005474DF" w:rsidRDefault="00772E17" w:rsidP="00772E17">
            <w:pPr>
              <w:jc w:val="both"/>
              <w:rPr>
                <w:snapToGrid w:val="0"/>
              </w:rPr>
            </w:pPr>
            <w:r w:rsidRPr="005474DF">
              <w:rPr>
                <w:snapToGrid w:val="0"/>
              </w:rPr>
              <w:t>606 1 11 09045 13 0000 120</w:t>
            </w:r>
          </w:p>
        </w:tc>
        <w:tc>
          <w:tcPr>
            <w:tcW w:w="6962" w:type="dxa"/>
          </w:tcPr>
          <w:p w:rsidR="00772E17" w:rsidRPr="005474DF" w:rsidRDefault="00772E17" w:rsidP="00772E17">
            <w:pPr>
              <w:jc w:val="both"/>
              <w:rPr>
                <w:snapToGrid w:val="0"/>
              </w:rPr>
            </w:pPr>
            <w:r w:rsidRPr="005474DF">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72E17" w:rsidRPr="005474DF" w:rsidTr="00772E17">
        <w:trPr>
          <w:trHeight w:val="1425"/>
        </w:trPr>
        <w:tc>
          <w:tcPr>
            <w:tcW w:w="3670" w:type="dxa"/>
          </w:tcPr>
          <w:p w:rsidR="00772E17" w:rsidRPr="005474DF" w:rsidRDefault="00772E17" w:rsidP="00772E17">
            <w:pPr>
              <w:jc w:val="both"/>
              <w:rPr>
                <w:snapToGrid w:val="0"/>
              </w:rPr>
            </w:pPr>
            <w:r w:rsidRPr="005474DF">
              <w:rPr>
                <w:snapToGrid w:val="0"/>
              </w:rPr>
              <w:t>606 1 14 02052 13 0000 410</w:t>
            </w:r>
          </w:p>
        </w:tc>
        <w:tc>
          <w:tcPr>
            <w:tcW w:w="6962" w:type="dxa"/>
          </w:tcPr>
          <w:p w:rsidR="00772E17" w:rsidRPr="005474DF" w:rsidRDefault="00772E17" w:rsidP="00772E17">
            <w:pPr>
              <w:jc w:val="both"/>
              <w:rPr>
                <w:snapToGrid w:val="0"/>
              </w:rPr>
            </w:pPr>
            <w:r w:rsidRPr="005474DF">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72E17" w:rsidRPr="005474DF" w:rsidTr="00772E17">
        <w:tc>
          <w:tcPr>
            <w:tcW w:w="3670" w:type="dxa"/>
          </w:tcPr>
          <w:p w:rsidR="00772E17" w:rsidRPr="005474DF" w:rsidRDefault="00772E17" w:rsidP="00772E17">
            <w:pPr>
              <w:jc w:val="both"/>
              <w:rPr>
                <w:snapToGrid w:val="0"/>
              </w:rPr>
            </w:pPr>
            <w:r w:rsidRPr="005474DF">
              <w:rPr>
                <w:snapToGrid w:val="0"/>
              </w:rPr>
              <w:t>606 1 14 02053 13 0000 410</w:t>
            </w:r>
          </w:p>
        </w:tc>
        <w:tc>
          <w:tcPr>
            <w:tcW w:w="6962" w:type="dxa"/>
          </w:tcPr>
          <w:p w:rsidR="00772E17" w:rsidRPr="005474DF" w:rsidRDefault="00772E17" w:rsidP="00772E17">
            <w:pPr>
              <w:jc w:val="both"/>
              <w:rPr>
                <w:snapToGrid w:val="0"/>
              </w:rPr>
            </w:pPr>
            <w:r w:rsidRPr="005474DF">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72E17" w:rsidRPr="005474DF" w:rsidTr="00772E17">
        <w:tc>
          <w:tcPr>
            <w:tcW w:w="3670" w:type="dxa"/>
          </w:tcPr>
          <w:p w:rsidR="00772E17" w:rsidRPr="005474DF" w:rsidRDefault="00772E17" w:rsidP="00772E17">
            <w:pPr>
              <w:jc w:val="both"/>
              <w:rPr>
                <w:snapToGrid w:val="0"/>
              </w:rPr>
            </w:pPr>
            <w:r w:rsidRPr="005474DF">
              <w:rPr>
                <w:snapToGrid w:val="0"/>
              </w:rPr>
              <w:t>606 1 14 06025 13 0000 430</w:t>
            </w:r>
          </w:p>
          <w:p w:rsidR="00772E17" w:rsidRPr="005474DF" w:rsidRDefault="00772E17" w:rsidP="00772E17">
            <w:pPr>
              <w:jc w:val="both"/>
              <w:rPr>
                <w:snapToGrid w:val="0"/>
              </w:rPr>
            </w:pPr>
          </w:p>
        </w:tc>
        <w:tc>
          <w:tcPr>
            <w:tcW w:w="6962" w:type="dxa"/>
          </w:tcPr>
          <w:p w:rsidR="00772E17" w:rsidRPr="005474DF" w:rsidRDefault="00772E17" w:rsidP="00772E17">
            <w:pPr>
              <w:jc w:val="both"/>
            </w:pPr>
            <w:r w:rsidRPr="005474DF">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772E17" w:rsidRPr="005474DF" w:rsidTr="00772E17">
        <w:tc>
          <w:tcPr>
            <w:tcW w:w="3670" w:type="dxa"/>
          </w:tcPr>
          <w:p w:rsidR="00772E17" w:rsidRPr="005474DF" w:rsidRDefault="00772E17" w:rsidP="00772E17">
            <w:pPr>
              <w:jc w:val="both"/>
              <w:rPr>
                <w:snapToGrid w:val="0"/>
              </w:rPr>
            </w:pPr>
            <w:r w:rsidRPr="005474DF">
              <w:rPr>
                <w:snapToGrid w:val="0"/>
              </w:rPr>
              <w:t>606 1 16 23051 13 0000 140</w:t>
            </w:r>
          </w:p>
          <w:p w:rsidR="00772E17" w:rsidRPr="005474DF" w:rsidRDefault="00772E17" w:rsidP="00772E17">
            <w:pPr>
              <w:jc w:val="both"/>
              <w:rPr>
                <w:snapToGrid w:val="0"/>
              </w:rPr>
            </w:pPr>
          </w:p>
        </w:tc>
        <w:tc>
          <w:tcPr>
            <w:tcW w:w="6962" w:type="dxa"/>
          </w:tcPr>
          <w:p w:rsidR="00772E17" w:rsidRPr="005474DF" w:rsidRDefault="00772E17" w:rsidP="00772E17">
            <w:pPr>
              <w:jc w:val="both"/>
            </w:pPr>
            <w:r w:rsidRPr="005474DF">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772E17" w:rsidRPr="005474DF" w:rsidTr="00772E17">
        <w:tc>
          <w:tcPr>
            <w:tcW w:w="3670" w:type="dxa"/>
          </w:tcPr>
          <w:p w:rsidR="00772E17" w:rsidRPr="005474DF" w:rsidRDefault="00772E17" w:rsidP="00772E17">
            <w:pPr>
              <w:jc w:val="both"/>
            </w:pPr>
          </w:p>
          <w:p w:rsidR="00772E17" w:rsidRPr="005474DF" w:rsidRDefault="00772E17" w:rsidP="00772E17">
            <w:pPr>
              <w:jc w:val="both"/>
              <w:rPr>
                <w:lang w:val="en-US"/>
              </w:rPr>
            </w:pPr>
            <w:r w:rsidRPr="005474DF">
              <w:t>606</w:t>
            </w:r>
            <w:r w:rsidRPr="005474DF">
              <w:rPr>
                <w:lang w:val="en-US"/>
              </w:rPr>
              <w:t xml:space="preserve"> </w:t>
            </w:r>
            <w:r w:rsidRPr="005474DF">
              <w:t>2 02 20216 13 0000 151</w:t>
            </w:r>
          </w:p>
          <w:p w:rsidR="00772E17" w:rsidRPr="005474DF" w:rsidRDefault="00772E17" w:rsidP="00772E17">
            <w:pPr>
              <w:jc w:val="both"/>
              <w:rPr>
                <w:lang w:val="en-US"/>
              </w:rPr>
            </w:pPr>
          </w:p>
        </w:tc>
        <w:tc>
          <w:tcPr>
            <w:tcW w:w="6962" w:type="dxa"/>
          </w:tcPr>
          <w:p w:rsidR="00772E17" w:rsidRPr="005474DF" w:rsidRDefault="00772E17" w:rsidP="00772E17">
            <w:pPr>
              <w:ind w:left="-108"/>
              <w:jc w:val="both"/>
            </w:pPr>
            <w:r w:rsidRPr="005474DF">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72E17" w:rsidRPr="005474DF" w:rsidTr="00772E17">
        <w:tc>
          <w:tcPr>
            <w:tcW w:w="3670" w:type="dxa"/>
          </w:tcPr>
          <w:p w:rsidR="00772E17" w:rsidRPr="005474DF" w:rsidRDefault="00772E17" w:rsidP="00772E17">
            <w:pPr>
              <w:jc w:val="both"/>
              <w:rPr>
                <w:snapToGrid w:val="0"/>
                <w:lang w:val="en-US"/>
              </w:rPr>
            </w:pPr>
            <w:r w:rsidRPr="005474DF">
              <w:rPr>
                <w:snapToGrid w:val="0"/>
              </w:rPr>
              <w:t>606</w:t>
            </w:r>
            <w:r w:rsidRPr="005474DF">
              <w:rPr>
                <w:snapToGrid w:val="0"/>
                <w:lang w:val="en-US"/>
              </w:rPr>
              <w:t xml:space="preserve"> </w:t>
            </w:r>
            <w:r w:rsidRPr="005474DF">
              <w:t>2 02 45147 13 0000 151</w:t>
            </w:r>
          </w:p>
        </w:tc>
        <w:tc>
          <w:tcPr>
            <w:tcW w:w="6962" w:type="dxa"/>
          </w:tcPr>
          <w:p w:rsidR="00772E17" w:rsidRPr="005474DF" w:rsidRDefault="00772E17" w:rsidP="00772E17">
            <w:pPr>
              <w:jc w:val="both"/>
              <w:rPr>
                <w:snapToGrid w:val="0"/>
              </w:rPr>
            </w:pPr>
            <w:r w:rsidRPr="005474DF">
              <w:t>Межбюджетные трансферты, передаваемые бюджетам городских поселений на государственную поддержку муниципальных учреждений культуры, находящихся на территориях сельских поселений</w:t>
            </w:r>
          </w:p>
        </w:tc>
      </w:tr>
      <w:tr w:rsidR="00772E17" w:rsidRPr="005474DF" w:rsidTr="00772E17">
        <w:tc>
          <w:tcPr>
            <w:tcW w:w="3670" w:type="dxa"/>
          </w:tcPr>
          <w:p w:rsidR="00772E17" w:rsidRPr="005474DF" w:rsidRDefault="00772E17" w:rsidP="00772E17">
            <w:pPr>
              <w:jc w:val="both"/>
              <w:rPr>
                <w:snapToGrid w:val="0"/>
                <w:lang w:val="en-US"/>
              </w:rPr>
            </w:pPr>
            <w:r w:rsidRPr="005474DF">
              <w:rPr>
                <w:snapToGrid w:val="0"/>
              </w:rPr>
              <w:t>606</w:t>
            </w:r>
            <w:r w:rsidRPr="005474DF">
              <w:rPr>
                <w:snapToGrid w:val="0"/>
                <w:lang w:val="en-US"/>
              </w:rPr>
              <w:t xml:space="preserve"> </w:t>
            </w:r>
            <w:r w:rsidRPr="005474DF">
              <w:t>2 02 45148 13 0000 151</w:t>
            </w:r>
          </w:p>
        </w:tc>
        <w:tc>
          <w:tcPr>
            <w:tcW w:w="6962" w:type="dxa"/>
          </w:tcPr>
          <w:p w:rsidR="00772E17" w:rsidRPr="005474DF" w:rsidRDefault="00772E17" w:rsidP="00772E17">
            <w:pPr>
              <w:jc w:val="both"/>
              <w:rPr>
                <w:snapToGrid w:val="0"/>
              </w:rPr>
            </w:pPr>
            <w:r w:rsidRPr="005474DF">
              <w:t>Межбюджетные трансферты, передаваемые бюджетам городских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772E17" w:rsidRPr="005474DF" w:rsidTr="00772E17">
        <w:tc>
          <w:tcPr>
            <w:tcW w:w="3670" w:type="dxa"/>
          </w:tcPr>
          <w:p w:rsidR="00772E17" w:rsidRPr="005474DF" w:rsidRDefault="00772E17" w:rsidP="00772E17">
            <w:pPr>
              <w:jc w:val="both"/>
              <w:rPr>
                <w:lang w:val="en-US"/>
              </w:rPr>
            </w:pPr>
            <w:r w:rsidRPr="005474DF">
              <w:t>606</w:t>
            </w:r>
            <w:r w:rsidRPr="005474DF">
              <w:rPr>
                <w:lang w:val="en-US"/>
              </w:rPr>
              <w:t xml:space="preserve"> </w:t>
            </w:r>
            <w:r w:rsidRPr="005474DF">
              <w:t>2 02 25028 13 0000 151</w:t>
            </w:r>
          </w:p>
          <w:p w:rsidR="00772E17" w:rsidRPr="005474DF" w:rsidRDefault="00772E17" w:rsidP="00772E17">
            <w:pPr>
              <w:jc w:val="both"/>
              <w:rPr>
                <w:lang w:val="en-US"/>
              </w:rPr>
            </w:pPr>
          </w:p>
        </w:tc>
        <w:tc>
          <w:tcPr>
            <w:tcW w:w="6962" w:type="dxa"/>
          </w:tcPr>
          <w:p w:rsidR="00772E17" w:rsidRPr="005474DF" w:rsidRDefault="00772E17" w:rsidP="00772E17">
            <w:pPr>
              <w:ind w:left="-108"/>
              <w:jc w:val="both"/>
            </w:pPr>
            <w:r w:rsidRPr="005474DF">
              <w:t>Субсидии бюджетам городских поселений на поддержку региональных проектов в сфере информационных технологий</w:t>
            </w:r>
          </w:p>
        </w:tc>
      </w:tr>
      <w:tr w:rsidR="00772E17" w:rsidRPr="005474DF" w:rsidTr="00772E17">
        <w:tc>
          <w:tcPr>
            <w:tcW w:w="3670" w:type="dxa"/>
          </w:tcPr>
          <w:p w:rsidR="00772E17" w:rsidRPr="005474DF" w:rsidRDefault="00772E17" w:rsidP="00772E17">
            <w:pPr>
              <w:jc w:val="both"/>
            </w:pPr>
            <w:r w:rsidRPr="005474DF">
              <w:t>606 116 33050 13 0000 140</w:t>
            </w:r>
          </w:p>
        </w:tc>
        <w:tc>
          <w:tcPr>
            <w:tcW w:w="6962" w:type="dxa"/>
          </w:tcPr>
          <w:p w:rsidR="00772E17" w:rsidRPr="005474DF" w:rsidRDefault="00772E17" w:rsidP="00772E17">
            <w:pPr>
              <w:ind w:right="252"/>
              <w:jc w:val="both"/>
            </w:pPr>
            <w:r w:rsidRPr="005474DF">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 </w:t>
            </w:r>
          </w:p>
        </w:tc>
      </w:tr>
      <w:tr w:rsidR="00772E17" w:rsidRPr="005474DF" w:rsidTr="00772E17">
        <w:tc>
          <w:tcPr>
            <w:tcW w:w="3670" w:type="dxa"/>
          </w:tcPr>
          <w:p w:rsidR="00772E17" w:rsidRPr="005474DF" w:rsidRDefault="00772E17" w:rsidP="00772E17">
            <w:pPr>
              <w:jc w:val="both"/>
            </w:pPr>
            <w:r w:rsidRPr="005474DF">
              <w:t>606 202 19999 13 0000151</w:t>
            </w:r>
          </w:p>
        </w:tc>
        <w:tc>
          <w:tcPr>
            <w:tcW w:w="6962" w:type="dxa"/>
          </w:tcPr>
          <w:p w:rsidR="00772E17" w:rsidRPr="005474DF" w:rsidRDefault="00772E17" w:rsidP="00772E17">
            <w:pPr>
              <w:ind w:right="252"/>
              <w:jc w:val="both"/>
            </w:pPr>
            <w:r w:rsidRPr="005474DF">
              <w:t>Прочие дотации бюджетам городских поселений</w:t>
            </w:r>
          </w:p>
        </w:tc>
      </w:tr>
    </w:tbl>
    <w:p w:rsidR="00772E17" w:rsidRPr="005474DF" w:rsidRDefault="00772E17" w:rsidP="00772E17"/>
    <w:p w:rsidR="00772E17" w:rsidRPr="005474DF" w:rsidRDefault="00772E17" w:rsidP="00772E17">
      <w:pPr>
        <w:ind w:firstLine="709"/>
        <w:jc w:val="both"/>
      </w:pPr>
    </w:p>
    <w:tbl>
      <w:tblPr>
        <w:tblW w:w="10503" w:type="dxa"/>
        <w:tblInd w:w="95" w:type="dxa"/>
        <w:tblLook w:val="04A0"/>
      </w:tblPr>
      <w:tblGrid>
        <w:gridCol w:w="4920"/>
        <w:gridCol w:w="1000"/>
        <w:gridCol w:w="1268"/>
        <w:gridCol w:w="3315"/>
      </w:tblGrid>
      <w:tr w:rsidR="00772E17" w:rsidRPr="005474DF" w:rsidTr="00772E17">
        <w:trPr>
          <w:trHeight w:val="255"/>
        </w:trPr>
        <w:tc>
          <w:tcPr>
            <w:tcW w:w="4920" w:type="dxa"/>
            <w:tcBorders>
              <w:top w:val="nil"/>
              <w:left w:val="nil"/>
              <w:bottom w:val="nil"/>
              <w:right w:val="nil"/>
            </w:tcBorders>
            <w:shd w:val="clear" w:color="auto" w:fill="auto"/>
            <w:noWrap/>
            <w:vAlign w:val="bottom"/>
            <w:hideMark/>
          </w:tcPr>
          <w:p w:rsidR="00772E17" w:rsidRPr="005474DF" w:rsidRDefault="00772E17" w:rsidP="00772E17"/>
        </w:tc>
        <w:tc>
          <w:tcPr>
            <w:tcW w:w="1000" w:type="dxa"/>
            <w:tcBorders>
              <w:top w:val="nil"/>
              <w:left w:val="nil"/>
              <w:bottom w:val="nil"/>
              <w:right w:val="nil"/>
            </w:tcBorders>
            <w:shd w:val="clear" w:color="auto" w:fill="auto"/>
            <w:noWrap/>
            <w:vAlign w:val="bottom"/>
            <w:hideMark/>
          </w:tcPr>
          <w:p w:rsidR="00772E17" w:rsidRPr="005474DF" w:rsidRDefault="00772E17" w:rsidP="00772E17"/>
        </w:tc>
        <w:tc>
          <w:tcPr>
            <w:tcW w:w="4583" w:type="dxa"/>
            <w:gridSpan w:val="2"/>
            <w:tcBorders>
              <w:top w:val="nil"/>
              <w:left w:val="nil"/>
              <w:bottom w:val="nil"/>
              <w:right w:val="nil"/>
            </w:tcBorders>
            <w:shd w:val="clear" w:color="auto" w:fill="auto"/>
            <w:noWrap/>
            <w:vAlign w:val="bottom"/>
            <w:hideMark/>
          </w:tcPr>
          <w:p w:rsidR="00772E17" w:rsidRPr="005474DF" w:rsidRDefault="00772E17" w:rsidP="00772E17">
            <w:pPr>
              <w:jc w:val="right"/>
            </w:pPr>
            <w:r w:rsidRPr="005474DF">
              <w:t>Приложение № 6</w:t>
            </w:r>
          </w:p>
        </w:tc>
      </w:tr>
      <w:tr w:rsidR="00772E17" w:rsidRPr="005474DF" w:rsidTr="00772E17">
        <w:trPr>
          <w:trHeight w:val="255"/>
        </w:trPr>
        <w:tc>
          <w:tcPr>
            <w:tcW w:w="4920" w:type="dxa"/>
            <w:tcBorders>
              <w:top w:val="nil"/>
              <w:left w:val="nil"/>
              <w:bottom w:val="nil"/>
              <w:right w:val="nil"/>
            </w:tcBorders>
            <w:shd w:val="clear" w:color="auto" w:fill="auto"/>
            <w:noWrap/>
            <w:vAlign w:val="bottom"/>
            <w:hideMark/>
          </w:tcPr>
          <w:p w:rsidR="00772E17" w:rsidRPr="005474DF" w:rsidRDefault="00772E17" w:rsidP="00772E17">
            <w:pPr>
              <w:jc w:val="right"/>
            </w:pPr>
          </w:p>
        </w:tc>
        <w:tc>
          <w:tcPr>
            <w:tcW w:w="1000" w:type="dxa"/>
            <w:tcBorders>
              <w:top w:val="nil"/>
              <w:left w:val="nil"/>
              <w:bottom w:val="nil"/>
              <w:right w:val="nil"/>
            </w:tcBorders>
            <w:shd w:val="clear" w:color="auto" w:fill="auto"/>
            <w:noWrap/>
            <w:vAlign w:val="bottom"/>
            <w:hideMark/>
          </w:tcPr>
          <w:p w:rsidR="00772E17" w:rsidRPr="005474DF" w:rsidRDefault="00772E17" w:rsidP="00772E17"/>
        </w:tc>
        <w:tc>
          <w:tcPr>
            <w:tcW w:w="4583" w:type="dxa"/>
            <w:gridSpan w:val="2"/>
            <w:tcBorders>
              <w:top w:val="nil"/>
              <w:left w:val="nil"/>
              <w:bottom w:val="nil"/>
              <w:right w:val="nil"/>
            </w:tcBorders>
            <w:shd w:val="clear" w:color="auto" w:fill="auto"/>
            <w:vAlign w:val="bottom"/>
            <w:hideMark/>
          </w:tcPr>
          <w:p w:rsidR="00772E17" w:rsidRPr="005474DF" w:rsidRDefault="00772E17" w:rsidP="00772E17">
            <w:pPr>
              <w:jc w:val="right"/>
            </w:pPr>
            <w:r w:rsidRPr="005474DF">
              <w:t>к решению Совета  Депутатов</w:t>
            </w:r>
          </w:p>
        </w:tc>
      </w:tr>
      <w:tr w:rsidR="00772E17" w:rsidRPr="005474DF" w:rsidTr="00772E17">
        <w:trPr>
          <w:trHeight w:val="255"/>
        </w:trPr>
        <w:tc>
          <w:tcPr>
            <w:tcW w:w="4920" w:type="dxa"/>
            <w:tcBorders>
              <w:top w:val="nil"/>
              <w:left w:val="nil"/>
              <w:bottom w:val="nil"/>
              <w:right w:val="nil"/>
            </w:tcBorders>
            <w:shd w:val="clear" w:color="auto" w:fill="auto"/>
            <w:noWrap/>
            <w:vAlign w:val="bottom"/>
            <w:hideMark/>
          </w:tcPr>
          <w:p w:rsidR="00772E17" w:rsidRPr="005474DF" w:rsidRDefault="00772E17" w:rsidP="00772E17"/>
        </w:tc>
        <w:tc>
          <w:tcPr>
            <w:tcW w:w="1000" w:type="dxa"/>
            <w:tcBorders>
              <w:top w:val="nil"/>
              <w:left w:val="nil"/>
              <w:bottom w:val="nil"/>
              <w:right w:val="nil"/>
            </w:tcBorders>
            <w:shd w:val="clear" w:color="auto" w:fill="auto"/>
            <w:noWrap/>
            <w:vAlign w:val="bottom"/>
            <w:hideMark/>
          </w:tcPr>
          <w:p w:rsidR="00772E17" w:rsidRPr="005474DF" w:rsidRDefault="00772E17" w:rsidP="00772E17"/>
        </w:tc>
        <w:tc>
          <w:tcPr>
            <w:tcW w:w="4583" w:type="dxa"/>
            <w:gridSpan w:val="2"/>
            <w:tcBorders>
              <w:top w:val="nil"/>
              <w:left w:val="nil"/>
              <w:bottom w:val="nil"/>
              <w:right w:val="nil"/>
            </w:tcBorders>
            <w:shd w:val="clear" w:color="auto" w:fill="auto"/>
            <w:noWrap/>
            <w:vAlign w:val="bottom"/>
            <w:hideMark/>
          </w:tcPr>
          <w:p w:rsidR="00772E17" w:rsidRPr="005474DF" w:rsidRDefault="00772E17" w:rsidP="00772E17">
            <w:pPr>
              <w:jc w:val="right"/>
            </w:pPr>
            <w:r w:rsidRPr="005474DF">
              <w:t>Дружногорского городского поселения</w:t>
            </w:r>
          </w:p>
        </w:tc>
      </w:tr>
      <w:tr w:rsidR="00772E17" w:rsidRPr="005474DF" w:rsidTr="00772E17">
        <w:trPr>
          <w:trHeight w:val="135"/>
        </w:trPr>
        <w:tc>
          <w:tcPr>
            <w:tcW w:w="4920" w:type="dxa"/>
            <w:tcBorders>
              <w:top w:val="nil"/>
              <w:left w:val="nil"/>
              <w:bottom w:val="nil"/>
              <w:right w:val="nil"/>
            </w:tcBorders>
            <w:shd w:val="clear" w:color="auto" w:fill="auto"/>
            <w:noWrap/>
            <w:vAlign w:val="bottom"/>
            <w:hideMark/>
          </w:tcPr>
          <w:p w:rsidR="00772E17" w:rsidRPr="005474DF" w:rsidRDefault="00772E17" w:rsidP="00772E17"/>
        </w:tc>
        <w:tc>
          <w:tcPr>
            <w:tcW w:w="1000" w:type="dxa"/>
            <w:tcBorders>
              <w:top w:val="nil"/>
              <w:left w:val="nil"/>
              <w:bottom w:val="nil"/>
              <w:right w:val="nil"/>
            </w:tcBorders>
            <w:shd w:val="clear" w:color="auto" w:fill="auto"/>
            <w:noWrap/>
            <w:vAlign w:val="bottom"/>
            <w:hideMark/>
          </w:tcPr>
          <w:p w:rsidR="00772E17" w:rsidRPr="005474DF" w:rsidRDefault="00772E17" w:rsidP="00772E17"/>
        </w:tc>
        <w:tc>
          <w:tcPr>
            <w:tcW w:w="1268" w:type="dxa"/>
            <w:tcBorders>
              <w:top w:val="nil"/>
              <w:left w:val="nil"/>
              <w:bottom w:val="nil"/>
              <w:right w:val="nil"/>
            </w:tcBorders>
            <w:shd w:val="clear" w:color="auto" w:fill="auto"/>
            <w:noWrap/>
            <w:vAlign w:val="bottom"/>
            <w:hideMark/>
          </w:tcPr>
          <w:p w:rsidR="00772E17" w:rsidRPr="005474DF" w:rsidRDefault="00772E17" w:rsidP="00772E17">
            <w:pPr>
              <w:jc w:val="right"/>
            </w:pPr>
          </w:p>
        </w:tc>
        <w:tc>
          <w:tcPr>
            <w:tcW w:w="3315" w:type="dxa"/>
            <w:tcBorders>
              <w:top w:val="nil"/>
              <w:left w:val="nil"/>
              <w:bottom w:val="nil"/>
              <w:right w:val="nil"/>
            </w:tcBorders>
            <w:shd w:val="clear" w:color="auto" w:fill="auto"/>
            <w:noWrap/>
            <w:vAlign w:val="bottom"/>
            <w:hideMark/>
          </w:tcPr>
          <w:p w:rsidR="00772E17" w:rsidRPr="005474DF" w:rsidRDefault="00772E17" w:rsidP="00772E17">
            <w:pPr>
              <w:jc w:val="right"/>
            </w:pPr>
          </w:p>
        </w:tc>
      </w:tr>
      <w:tr w:rsidR="00772E17" w:rsidRPr="005474DF" w:rsidTr="00772E17">
        <w:trPr>
          <w:trHeight w:val="255"/>
        </w:trPr>
        <w:tc>
          <w:tcPr>
            <w:tcW w:w="4920" w:type="dxa"/>
            <w:tcBorders>
              <w:top w:val="nil"/>
              <w:left w:val="nil"/>
              <w:bottom w:val="nil"/>
              <w:right w:val="nil"/>
            </w:tcBorders>
            <w:shd w:val="clear" w:color="auto" w:fill="auto"/>
            <w:noWrap/>
            <w:vAlign w:val="bottom"/>
            <w:hideMark/>
          </w:tcPr>
          <w:p w:rsidR="00772E17" w:rsidRPr="005474DF" w:rsidRDefault="00772E17" w:rsidP="00772E17"/>
        </w:tc>
        <w:tc>
          <w:tcPr>
            <w:tcW w:w="1000" w:type="dxa"/>
            <w:tcBorders>
              <w:top w:val="nil"/>
              <w:left w:val="nil"/>
              <w:bottom w:val="nil"/>
              <w:right w:val="nil"/>
            </w:tcBorders>
            <w:shd w:val="clear" w:color="auto" w:fill="auto"/>
            <w:noWrap/>
            <w:vAlign w:val="bottom"/>
            <w:hideMark/>
          </w:tcPr>
          <w:p w:rsidR="00772E17" w:rsidRPr="005474DF" w:rsidRDefault="00772E17" w:rsidP="00772E17"/>
        </w:tc>
        <w:tc>
          <w:tcPr>
            <w:tcW w:w="4583" w:type="dxa"/>
            <w:gridSpan w:val="2"/>
            <w:tcBorders>
              <w:top w:val="nil"/>
              <w:left w:val="nil"/>
              <w:bottom w:val="nil"/>
              <w:right w:val="nil"/>
            </w:tcBorders>
            <w:shd w:val="clear" w:color="auto" w:fill="auto"/>
            <w:noWrap/>
            <w:vAlign w:val="bottom"/>
            <w:hideMark/>
          </w:tcPr>
          <w:p w:rsidR="00772E17" w:rsidRPr="005474DF" w:rsidRDefault="00772E17" w:rsidP="00772E17">
            <w:pPr>
              <w:jc w:val="right"/>
            </w:pPr>
            <w:r w:rsidRPr="005474DF">
              <w:t>№ 32  от  23 июня 2017 г.</w:t>
            </w:r>
          </w:p>
        </w:tc>
      </w:tr>
      <w:tr w:rsidR="00772E17" w:rsidRPr="005474DF" w:rsidTr="00772E17">
        <w:trPr>
          <w:trHeight w:val="180"/>
        </w:trPr>
        <w:tc>
          <w:tcPr>
            <w:tcW w:w="4920" w:type="dxa"/>
            <w:tcBorders>
              <w:top w:val="nil"/>
              <w:left w:val="nil"/>
              <w:bottom w:val="nil"/>
              <w:right w:val="nil"/>
            </w:tcBorders>
            <w:shd w:val="clear" w:color="auto" w:fill="auto"/>
            <w:noWrap/>
            <w:vAlign w:val="bottom"/>
            <w:hideMark/>
          </w:tcPr>
          <w:p w:rsidR="00772E17" w:rsidRPr="005474DF" w:rsidRDefault="00772E17" w:rsidP="00772E17"/>
        </w:tc>
        <w:tc>
          <w:tcPr>
            <w:tcW w:w="1000" w:type="dxa"/>
            <w:tcBorders>
              <w:top w:val="nil"/>
              <w:left w:val="nil"/>
              <w:bottom w:val="nil"/>
              <w:right w:val="nil"/>
            </w:tcBorders>
            <w:shd w:val="clear" w:color="auto" w:fill="auto"/>
            <w:noWrap/>
            <w:vAlign w:val="bottom"/>
            <w:hideMark/>
          </w:tcPr>
          <w:p w:rsidR="00772E17" w:rsidRPr="005474DF" w:rsidRDefault="00772E17" w:rsidP="00772E17"/>
        </w:tc>
        <w:tc>
          <w:tcPr>
            <w:tcW w:w="1268" w:type="dxa"/>
            <w:tcBorders>
              <w:top w:val="nil"/>
              <w:left w:val="nil"/>
              <w:bottom w:val="nil"/>
              <w:right w:val="nil"/>
            </w:tcBorders>
            <w:shd w:val="clear" w:color="auto" w:fill="auto"/>
            <w:noWrap/>
            <w:vAlign w:val="bottom"/>
            <w:hideMark/>
          </w:tcPr>
          <w:p w:rsidR="00772E17" w:rsidRPr="005474DF" w:rsidRDefault="00772E17" w:rsidP="00772E17">
            <w:pPr>
              <w:jc w:val="right"/>
            </w:pPr>
          </w:p>
        </w:tc>
        <w:tc>
          <w:tcPr>
            <w:tcW w:w="3315" w:type="dxa"/>
            <w:tcBorders>
              <w:top w:val="nil"/>
              <w:left w:val="nil"/>
              <w:bottom w:val="nil"/>
              <w:right w:val="nil"/>
            </w:tcBorders>
            <w:shd w:val="clear" w:color="auto" w:fill="auto"/>
            <w:noWrap/>
            <w:vAlign w:val="bottom"/>
            <w:hideMark/>
          </w:tcPr>
          <w:p w:rsidR="00772E17" w:rsidRPr="005474DF" w:rsidRDefault="00772E17" w:rsidP="00772E17">
            <w:pPr>
              <w:jc w:val="right"/>
            </w:pPr>
          </w:p>
        </w:tc>
      </w:tr>
      <w:tr w:rsidR="00772E17" w:rsidRPr="005474DF" w:rsidTr="00772E17">
        <w:trPr>
          <w:trHeight w:val="360"/>
        </w:trPr>
        <w:tc>
          <w:tcPr>
            <w:tcW w:w="10503" w:type="dxa"/>
            <w:gridSpan w:val="4"/>
            <w:tcBorders>
              <w:top w:val="nil"/>
              <w:left w:val="nil"/>
              <w:bottom w:val="nil"/>
              <w:right w:val="nil"/>
            </w:tcBorders>
            <w:shd w:val="clear" w:color="auto" w:fill="auto"/>
            <w:noWrap/>
            <w:vAlign w:val="bottom"/>
            <w:hideMark/>
          </w:tcPr>
          <w:p w:rsidR="00772E17" w:rsidRPr="005474DF" w:rsidRDefault="00772E17" w:rsidP="00772E17">
            <w:pPr>
              <w:jc w:val="center"/>
              <w:rPr>
                <w:b/>
                <w:bCs/>
              </w:rPr>
            </w:pPr>
            <w:r w:rsidRPr="005474DF">
              <w:rPr>
                <w:b/>
                <w:bCs/>
              </w:rPr>
              <w:t>Распределение бюджетных ассигнований</w:t>
            </w:r>
          </w:p>
        </w:tc>
      </w:tr>
      <w:tr w:rsidR="00772E17" w:rsidRPr="005474DF" w:rsidTr="00772E17">
        <w:trPr>
          <w:trHeight w:val="600"/>
        </w:trPr>
        <w:tc>
          <w:tcPr>
            <w:tcW w:w="10503" w:type="dxa"/>
            <w:gridSpan w:val="4"/>
            <w:tcBorders>
              <w:top w:val="nil"/>
              <w:left w:val="nil"/>
              <w:bottom w:val="nil"/>
              <w:right w:val="nil"/>
            </w:tcBorders>
            <w:shd w:val="clear" w:color="auto" w:fill="auto"/>
            <w:vAlign w:val="bottom"/>
            <w:hideMark/>
          </w:tcPr>
          <w:p w:rsidR="00772E17" w:rsidRPr="005474DF" w:rsidRDefault="00772E17" w:rsidP="00772E17">
            <w:pPr>
              <w:jc w:val="center"/>
              <w:rPr>
                <w:b/>
                <w:bCs/>
              </w:rPr>
            </w:pPr>
            <w:r w:rsidRPr="005474DF">
              <w:rPr>
                <w:b/>
                <w:bCs/>
              </w:rPr>
              <w:t>по разделам и подразделам, классификации расходов бюджета Дружногорского городского поселения на  2017год</w:t>
            </w:r>
          </w:p>
        </w:tc>
      </w:tr>
      <w:tr w:rsidR="00772E17" w:rsidRPr="005474DF" w:rsidTr="00772E17">
        <w:trPr>
          <w:trHeight w:val="210"/>
        </w:trPr>
        <w:tc>
          <w:tcPr>
            <w:tcW w:w="4920" w:type="dxa"/>
            <w:tcBorders>
              <w:top w:val="nil"/>
              <w:left w:val="nil"/>
              <w:bottom w:val="nil"/>
              <w:right w:val="nil"/>
            </w:tcBorders>
            <w:shd w:val="clear" w:color="auto" w:fill="auto"/>
            <w:noWrap/>
            <w:vAlign w:val="bottom"/>
            <w:hideMark/>
          </w:tcPr>
          <w:p w:rsidR="00772E17" w:rsidRPr="005474DF" w:rsidRDefault="00772E17" w:rsidP="00772E17">
            <w:pPr>
              <w:rPr>
                <w:b/>
                <w:bCs/>
              </w:rPr>
            </w:pPr>
          </w:p>
        </w:tc>
        <w:tc>
          <w:tcPr>
            <w:tcW w:w="1000" w:type="dxa"/>
            <w:tcBorders>
              <w:top w:val="nil"/>
              <w:left w:val="nil"/>
              <w:bottom w:val="nil"/>
              <w:right w:val="nil"/>
            </w:tcBorders>
            <w:shd w:val="clear" w:color="auto" w:fill="auto"/>
            <w:noWrap/>
            <w:vAlign w:val="bottom"/>
            <w:hideMark/>
          </w:tcPr>
          <w:p w:rsidR="00772E17" w:rsidRPr="005474DF" w:rsidRDefault="00772E17" w:rsidP="00772E17">
            <w:pPr>
              <w:rPr>
                <w:b/>
                <w:bCs/>
              </w:rPr>
            </w:pPr>
          </w:p>
        </w:tc>
        <w:tc>
          <w:tcPr>
            <w:tcW w:w="1268"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3315" w:type="dxa"/>
            <w:tcBorders>
              <w:top w:val="nil"/>
              <w:left w:val="nil"/>
              <w:bottom w:val="nil"/>
              <w:right w:val="nil"/>
            </w:tcBorders>
            <w:shd w:val="clear" w:color="auto" w:fill="auto"/>
            <w:noWrap/>
            <w:vAlign w:val="bottom"/>
            <w:hideMark/>
          </w:tcPr>
          <w:p w:rsidR="00772E17" w:rsidRPr="005474DF" w:rsidRDefault="00772E17" w:rsidP="00772E17"/>
        </w:tc>
      </w:tr>
      <w:tr w:rsidR="00772E17" w:rsidRPr="005474DF" w:rsidTr="00772E17">
        <w:trPr>
          <w:trHeight w:val="420"/>
        </w:trPr>
        <w:tc>
          <w:tcPr>
            <w:tcW w:w="4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E17" w:rsidRPr="005474DF" w:rsidRDefault="00772E17" w:rsidP="00772E17">
            <w:pPr>
              <w:jc w:val="center"/>
            </w:pPr>
            <w:r w:rsidRPr="005474DF">
              <w:t>Наименование показателя</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E17" w:rsidRPr="005474DF" w:rsidRDefault="00772E17" w:rsidP="00772E17">
            <w:pPr>
              <w:jc w:val="center"/>
            </w:pPr>
            <w:r w:rsidRPr="005474DF">
              <w:t>Код раздела</w:t>
            </w:r>
          </w:p>
        </w:tc>
        <w:tc>
          <w:tcPr>
            <w:tcW w:w="1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E17" w:rsidRPr="005474DF" w:rsidRDefault="00772E17" w:rsidP="00772E17">
            <w:pPr>
              <w:jc w:val="center"/>
            </w:pPr>
            <w:r w:rsidRPr="005474DF">
              <w:t>Код подраздела</w:t>
            </w:r>
          </w:p>
        </w:tc>
        <w:tc>
          <w:tcPr>
            <w:tcW w:w="3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Бюджет на  2017 г.тысяч рублей</w:t>
            </w:r>
          </w:p>
        </w:tc>
      </w:tr>
      <w:tr w:rsidR="00772E17" w:rsidRPr="005474DF" w:rsidTr="00772E17">
        <w:trPr>
          <w:trHeight w:val="330"/>
        </w:trPr>
        <w:tc>
          <w:tcPr>
            <w:tcW w:w="4920" w:type="dxa"/>
            <w:vMerge/>
            <w:tcBorders>
              <w:top w:val="single" w:sz="4" w:space="0" w:color="auto"/>
              <w:left w:val="single" w:sz="4" w:space="0" w:color="auto"/>
              <w:bottom w:val="single" w:sz="4" w:space="0" w:color="000000"/>
              <w:right w:val="single" w:sz="4" w:space="0" w:color="auto"/>
            </w:tcBorders>
            <w:vAlign w:val="center"/>
            <w:hideMark/>
          </w:tcPr>
          <w:p w:rsidR="00772E17" w:rsidRPr="005474DF" w:rsidRDefault="00772E17" w:rsidP="00772E17"/>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772E17" w:rsidRPr="005474DF" w:rsidRDefault="00772E17" w:rsidP="00772E17"/>
        </w:tc>
        <w:tc>
          <w:tcPr>
            <w:tcW w:w="1268" w:type="dxa"/>
            <w:vMerge/>
            <w:tcBorders>
              <w:top w:val="single" w:sz="4" w:space="0" w:color="auto"/>
              <w:left w:val="single" w:sz="4" w:space="0" w:color="auto"/>
              <w:bottom w:val="single" w:sz="4" w:space="0" w:color="000000"/>
              <w:right w:val="single" w:sz="4" w:space="0" w:color="auto"/>
            </w:tcBorders>
            <w:vAlign w:val="center"/>
            <w:hideMark/>
          </w:tcPr>
          <w:p w:rsidR="00772E17" w:rsidRPr="005474DF" w:rsidRDefault="00772E17" w:rsidP="00772E17"/>
        </w:tc>
        <w:tc>
          <w:tcPr>
            <w:tcW w:w="3315" w:type="dxa"/>
            <w:vMerge/>
            <w:tcBorders>
              <w:top w:val="single" w:sz="4" w:space="0" w:color="auto"/>
              <w:left w:val="single" w:sz="4" w:space="0" w:color="auto"/>
              <w:bottom w:val="single" w:sz="4" w:space="0" w:color="auto"/>
              <w:right w:val="single" w:sz="4" w:space="0" w:color="auto"/>
            </w:tcBorders>
            <w:vAlign w:val="center"/>
            <w:hideMark/>
          </w:tcPr>
          <w:p w:rsidR="00772E17" w:rsidRPr="005474DF" w:rsidRDefault="00772E17" w:rsidP="00772E17"/>
        </w:tc>
      </w:tr>
      <w:tr w:rsidR="00772E17" w:rsidRPr="005474DF" w:rsidTr="00772E17">
        <w:trPr>
          <w:trHeight w:val="230"/>
        </w:trPr>
        <w:tc>
          <w:tcPr>
            <w:tcW w:w="4920" w:type="dxa"/>
            <w:vMerge/>
            <w:tcBorders>
              <w:top w:val="single" w:sz="4" w:space="0" w:color="auto"/>
              <w:left w:val="single" w:sz="4" w:space="0" w:color="auto"/>
              <w:bottom w:val="single" w:sz="4" w:space="0" w:color="000000"/>
              <w:right w:val="single" w:sz="4" w:space="0" w:color="auto"/>
            </w:tcBorders>
            <w:vAlign w:val="center"/>
            <w:hideMark/>
          </w:tcPr>
          <w:p w:rsidR="00772E17" w:rsidRPr="005474DF" w:rsidRDefault="00772E17" w:rsidP="00772E17"/>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772E17" w:rsidRPr="005474DF" w:rsidRDefault="00772E17" w:rsidP="00772E17"/>
        </w:tc>
        <w:tc>
          <w:tcPr>
            <w:tcW w:w="1268" w:type="dxa"/>
            <w:vMerge/>
            <w:tcBorders>
              <w:top w:val="single" w:sz="4" w:space="0" w:color="auto"/>
              <w:left w:val="single" w:sz="4" w:space="0" w:color="auto"/>
              <w:bottom w:val="single" w:sz="4" w:space="0" w:color="000000"/>
              <w:right w:val="single" w:sz="4" w:space="0" w:color="auto"/>
            </w:tcBorders>
            <w:vAlign w:val="center"/>
            <w:hideMark/>
          </w:tcPr>
          <w:p w:rsidR="00772E17" w:rsidRPr="005474DF" w:rsidRDefault="00772E17" w:rsidP="00772E17"/>
        </w:tc>
        <w:tc>
          <w:tcPr>
            <w:tcW w:w="3315" w:type="dxa"/>
            <w:vMerge/>
            <w:tcBorders>
              <w:top w:val="single" w:sz="4" w:space="0" w:color="auto"/>
              <w:left w:val="single" w:sz="4" w:space="0" w:color="auto"/>
              <w:bottom w:val="single" w:sz="4" w:space="0" w:color="auto"/>
              <w:right w:val="single" w:sz="4" w:space="0" w:color="auto"/>
            </w:tcBorders>
            <w:vAlign w:val="center"/>
            <w:hideMark/>
          </w:tcPr>
          <w:p w:rsidR="00772E17" w:rsidRPr="005474DF" w:rsidRDefault="00772E17" w:rsidP="00772E17"/>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lastRenderedPageBreak/>
              <w:t>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0100</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 </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10 232,20</w:t>
            </w:r>
          </w:p>
        </w:tc>
      </w:tr>
      <w:tr w:rsidR="00772E17" w:rsidRPr="005474DF" w:rsidTr="00772E17">
        <w:trPr>
          <w:trHeight w:val="51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Функционирование представительных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0103</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432,00</w:t>
            </w:r>
          </w:p>
        </w:tc>
      </w:tr>
      <w:tr w:rsidR="00772E17" w:rsidRPr="005474DF" w:rsidTr="00772E17">
        <w:trPr>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Функционирование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0104</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9 092,78</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Резервные фонды</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0111</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100,00</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0113</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607,42</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Национальная оборона</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0200</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 </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233,70</w:t>
            </w:r>
          </w:p>
        </w:tc>
      </w:tr>
      <w:tr w:rsidR="00772E17" w:rsidRPr="005474DF" w:rsidTr="00772E17">
        <w:trPr>
          <w:trHeight w:val="3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0203</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233,70</w:t>
            </w:r>
          </w:p>
        </w:tc>
      </w:tr>
      <w:tr w:rsidR="00772E17" w:rsidRPr="005474DF" w:rsidTr="00772E17">
        <w:trPr>
          <w:trHeight w:val="48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0300</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 </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400,00</w:t>
            </w:r>
          </w:p>
        </w:tc>
      </w:tr>
      <w:tr w:rsidR="00772E17" w:rsidRPr="005474DF" w:rsidTr="00772E17">
        <w:trPr>
          <w:trHeight w:val="540"/>
        </w:trPr>
        <w:tc>
          <w:tcPr>
            <w:tcW w:w="4920" w:type="dxa"/>
            <w:tcBorders>
              <w:top w:val="nil"/>
              <w:left w:val="nil"/>
              <w:bottom w:val="nil"/>
              <w:right w:val="nil"/>
            </w:tcBorders>
            <w:shd w:val="clear" w:color="auto" w:fill="auto"/>
            <w:vAlign w:val="bottom"/>
            <w:hideMark/>
          </w:tcPr>
          <w:p w:rsidR="00772E17" w:rsidRPr="005474DF" w:rsidRDefault="00772E17" w:rsidP="00772E17">
            <w:r w:rsidRPr="005474DF">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0309</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250,00</w:t>
            </w:r>
          </w:p>
        </w:tc>
      </w:tr>
      <w:tr w:rsidR="00772E17" w:rsidRPr="005474DF" w:rsidTr="00772E17">
        <w:trPr>
          <w:trHeight w:val="255"/>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Обеспечение пожарной безопасности</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0310</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150,00</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Национальная экономика</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0400</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 </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4 367,43</w:t>
            </w:r>
          </w:p>
        </w:tc>
      </w:tr>
      <w:tr w:rsidR="00772E17" w:rsidRPr="005474DF" w:rsidTr="00772E17">
        <w:trPr>
          <w:trHeight w:val="2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Дорожное хозяйство (дорожные фонды)</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0409</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2 888,21</w:t>
            </w:r>
          </w:p>
        </w:tc>
      </w:tr>
      <w:tr w:rsidR="00772E17" w:rsidRPr="005474DF" w:rsidTr="00772E17">
        <w:trPr>
          <w:trHeight w:val="2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Связь и информатика</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0410</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400,00</w:t>
            </w:r>
          </w:p>
        </w:tc>
      </w:tr>
      <w:tr w:rsidR="00772E17" w:rsidRPr="005474DF" w:rsidTr="00772E17">
        <w:trPr>
          <w:trHeight w:val="2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both"/>
            </w:pPr>
            <w:r w:rsidRPr="005474DF">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0412</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1 079,21</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Жилищно-коммунальное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0500</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 </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18 057,68</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Жилищное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0501</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7 625,85</w:t>
            </w:r>
          </w:p>
        </w:tc>
      </w:tr>
      <w:tr w:rsidR="00772E17" w:rsidRPr="005474DF" w:rsidTr="00772E17">
        <w:trPr>
          <w:trHeight w:val="28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Коммунальное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0502</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1 165,00</w:t>
            </w:r>
          </w:p>
        </w:tc>
      </w:tr>
      <w:tr w:rsidR="00772E17" w:rsidRPr="005474DF" w:rsidTr="00772E17">
        <w:trPr>
          <w:trHeight w:val="28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Благоустройство</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0503</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4 771,02</w:t>
            </w:r>
          </w:p>
        </w:tc>
      </w:tr>
      <w:tr w:rsidR="00772E17" w:rsidRPr="005474DF" w:rsidTr="00772E17">
        <w:trPr>
          <w:trHeight w:val="28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Другие вопросы в области ЖКХ</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0505</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4 495,82</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0700</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 </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325,50</w:t>
            </w:r>
          </w:p>
        </w:tc>
      </w:tr>
      <w:tr w:rsidR="00772E17" w:rsidRPr="005474DF" w:rsidTr="00772E17">
        <w:trPr>
          <w:trHeight w:val="33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Молодежная политика и оздоровление детей</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0707</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325,50</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Культура, кинематография, средства массовой информации</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0800</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 </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9 973,50</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Культура</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0801</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9 973,50</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Социальное обеспечение</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1000</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 </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850,00</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Пенсионное обеспечение</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1001</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850,00</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Физическая культура и спорт</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1100</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 </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5 890,04</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Физическая культура</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1101</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4 840,04</w:t>
            </w:r>
          </w:p>
        </w:tc>
      </w:tr>
      <w:tr w:rsidR="00772E17" w:rsidRPr="005474DF" w:rsidTr="00772E1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r w:rsidRPr="005474DF">
              <w:t>Массовый спорт</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r w:rsidRPr="005474DF">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1102</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1 050,00</w:t>
            </w:r>
          </w:p>
        </w:tc>
      </w:tr>
      <w:tr w:rsidR="00772E17" w:rsidRPr="005474DF" w:rsidTr="00772E17">
        <w:trPr>
          <w:trHeight w:val="33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rPr>
                <w:b/>
                <w:bCs/>
              </w:rPr>
            </w:pPr>
            <w:r w:rsidRPr="005474DF">
              <w:rPr>
                <w:b/>
                <w:bCs/>
              </w:rPr>
              <w:t>ВСЕГО РАСХОДОВ</w:t>
            </w:r>
          </w:p>
        </w:tc>
        <w:tc>
          <w:tcPr>
            <w:tcW w:w="10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rPr>
                <w:b/>
                <w:bCs/>
              </w:rPr>
            </w:pPr>
            <w:r w:rsidRPr="005474DF">
              <w:rPr>
                <w:b/>
                <w:bCs/>
              </w:rPr>
              <w:t> </w:t>
            </w:r>
          </w:p>
        </w:tc>
        <w:tc>
          <w:tcPr>
            <w:tcW w:w="1268"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 </w:t>
            </w:r>
          </w:p>
        </w:tc>
        <w:tc>
          <w:tcPr>
            <w:tcW w:w="3315"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rPr>
                <w:b/>
                <w:bCs/>
              </w:rPr>
            </w:pPr>
            <w:r w:rsidRPr="005474DF">
              <w:rPr>
                <w:b/>
                <w:bCs/>
              </w:rPr>
              <w:t>50 330,05</w:t>
            </w:r>
          </w:p>
        </w:tc>
      </w:tr>
    </w:tbl>
    <w:p w:rsidR="00772E17" w:rsidRPr="005474DF" w:rsidRDefault="00772E17" w:rsidP="00772E17">
      <w:pPr>
        <w:ind w:firstLine="709"/>
        <w:jc w:val="both"/>
      </w:pPr>
    </w:p>
    <w:p w:rsidR="00772E17" w:rsidRPr="005474DF" w:rsidRDefault="00772E17" w:rsidP="00772E17">
      <w:pPr>
        <w:ind w:firstLine="709"/>
        <w:jc w:val="both"/>
      </w:pPr>
    </w:p>
    <w:tbl>
      <w:tblPr>
        <w:tblW w:w="10503" w:type="dxa"/>
        <w:tblInd w:w="95" w:type="dxa"/>
        <w:tblLook w:val="04A0"/>
      </w:tblPr>
      <w:tblGrid>
        <w:gridCol w:w="3128"/>
        <w:gridCol w:w="1456"/>
        <w:gridCol w:w="747"/>
        <w:gridCol w:w="730"/>
        <w:gridCol w:w="4442"/>
      </w:tblGrid>
      <w:tr w:rsidR="00772E17" w:rsidRPr="005474DF" w:rsidTr="00772E17">
        <w:trPr>
          <w:trHeight w:val="315"/>
        </w:trPr>
        <w:tc>
          <w:tcPr>
            <w:tcW w:w="3128" w:type="dxa"/>
            <w:tcBorders>
              <w:top w:val="nil"/>
              <w:left w:val="nil"/>
              <w:bottom w:val="nil"/>
              <w:right w:val="nil"/>
            </w:tcBorders>
            <w:shd w:val="clear" w:color="auto" w:fill="auto"/>
            <w:noWrap/>
            <w:vAlign w:val="bottom"/>
            <w:hideMark/>
          </w:tcPr>
          <w:p w:rsidR="00772E17" w:rsidRPr="005474DF" w:rsidRDefault="00772E17" w:rsidP="00772E17"/>
        </w:tc>
        <w:tc>
          <w:tcPr>
            <w:tcW w:w="1456" w:type="dxa"/>
            <w:tcBorders>
              <w:top w:val="nil"/>
              <w:left w:val="nil"/>
              <w:bottom w:val="nil"/>
              <w:right w:val="nil"/>
            </w:tcBorders>
            <w:shd w:val="clear" w:color="auto" w:fill="auto"/>
            <w:noWrap/>
            <w:vAlign w:val="bottom"/>
            <w:hideMark/>
          </w:tcPr>
          <w:p w:rsidR="00772E17" w:rsidRPr="005474DF" w:rsidRDefault="00772E17" w:rsidP="00772E17"/>
        </w:tc>
        <w:tc>
          <w:tcPr>
            <w:tcW w:w="747" w:type="dxa"/>
            <w:tcBorders>
              <w:top w:val="nil"/>
              <w:left w:val="nil"/>
              <w:bottom w:val="nil"/>
              <w:right w:val="nil"/>
            </w:tcBorders>
            <w:shd w:val="clear" w:color="auto" w:fill="auto"/>
            <w:noWrap/>
            <w:vAlign w:val="bottom"/>
            <w:hideMark/>
          </w:tcPr>
          <w:p w:rsidR="00772E17" w:rsidRPr="005474DF" w:rsidRDefault="00772E17" w:rsidP="00772E17"/>
        </w:tc>
        <w:tc>
          <w:tcPr>
            <w:tcW w:w="730" w:type="dxa"/>
            <w:tcBorders>
              <w:top w:val="nil"/>
              <w:left w:val="nil"/>
              <w:bottom w:val="nil"/>
              <w:right w:val="nil"/>
            </w:tcBorders>
            <w:shd w:val="clear" w:color="auto" w:fill="auto"/>
            <w:noWrap/>
            <w:vAlign w:val="bottom"/>
            <w:hideMark/>
          </w:tcPr>
          <w:p w:rsidR="00772E17" w:rsidRPr="005474DF" w:rsidRDefault="00772E17" w:rsidP="00772E17"/>
        </w:tc>
        <w:tc>
          <w:tcPr>
            <w:tcW w:w="4442" w:type="dxa"/>
            <w:tcBorders>
              <w:top w:val="nil"/>
              <w:left w:val="nil"/>
              <w:bottom w:val="nil"/>
              <w:right w:val="nil"/>
            </w:tcBorders>
            <w:shd w:val="clear" w:color="auto" w:fill="auto"/>
            <w:noWrap/>
            <w:vAlign w:val="bottom"/>
            <w:hideMark/>
          </w:tcPr>
          <w:p w:rsidR="00772E17" w:rsidRPr="005474DF" w:rsidRDefault="00772E17" w:rsidP="00772E17">
            <w:pPr>
              <w:jc w:val="right"/>
            </w:pPr>
            <w:r w:rsidRPr="005474DF">
              <w:t>Приложение № 6.1</w:t>
            </w:r>
          </w:p>
        </w:tc>
      </w:tr>
      <w:tr w:rsidR="00772E17" w:rsidRPr="005474DF" w:rsidTr="00772E17">
        <w:trPr>
          <w:trHeight w:val="315"/>
        </w:trPr>
        <w:tc>
          <w:tcPr>
            <w:tcW w:w="3128" w:type="dxa"/>
            <w:tcBorders>
              <w:top w:val="nil"/>
              <w:left w:val="nil"/>
              <w:bottom w:val="nil"/>
              <w:right w:val="nil"/>
            </w:tcBorders>
            <w:shd w:val="clear" w:color="auto" w:fill="auto"/>
            <w:noWrap/>
            <w:vAlign w:val="bottom"/>
            <w:hideMark/>
          </w:tcPr>
          <w:p w:rsidR="00772E17" w:rsidRPr="005474DF" w:rsidRDefault="00772E17" w:rsidP="00772E17"/>
        </w:tc>
        <w:tc>
          <w:tcPr>
            <w:tcW w:w="1456" w:type="dxa"/>
            <w:tcBorders>
              <w:top w:val="nil"/>
              <w:left w:val="nil"/>
              <w:bottom w:val="nil"/>
              <w:right w:val="nil"/>
            </w:tcBorders>
            <w:shd w:val="clear" w:color="auto" w:fill="auto"/>
            <w:noWrap/>
            <w:vAlign w:val="bottom"/>
            <w:hideMark/>
          </w:tcPr>
          <w:p w:rsidR="00772E17" w:rsidRPr="005474DF" w:rsidRDefault="00772E17" w:rsidP="00772E17"/>
        </w:tc>
        <w:tc>
          <w:tcPr>
            <w:tcW w:w="747" w:type="dxa"/>
            <w:tcBorders>
              <w:top w:val="nil"/>
              <w:left w:val="nil"/>
              <w:bottom w:val="nil"/>
              <w:right w:val="nil"/>
            </w:tcBorders>
            <w:shd w:val="clear" w:color="auto" w:fill="auto"/>
            <w:noWrap/>
            <w:vAlign w:val="bottom"/>
            <w:hideMark/>
          </w:tcPr>
          <w:p w:rsidR="00772E17" w:rsidRPr="005474DF" w:rsidRDefault="00772E17" w:rsidP="00772E17"/>
        </w:tc>
        <w:tc>
          <w:tcPr>
            <w:tcW w:w="730" w:type="dxa"/>
            <w:tcBorders>
              <w:top w:val="nil"/>
              <w:left w:val="nil"/>
              <w:bottom w:val="nil"/>
              <w:right w:val="nil"/>
            </w:tcBorders>
            <w:shd w:val="clear" w:color="auto" w:fill="auto"/>
            <w:noWrap/>
            <w:vAlign w:val="bottom"/>
            <w:hideMark/>
          </w:tcPr>
          <w:p w:rsidR="00772E17" w:rsidRPr="005474DF" w:rsidRDefault="00772E17" w:rsidP="00772E17"/>
        </w:tc>
        <w:tc>
          <w:tcPr>
            <w:tcW w:w="4442" w:type="dxa"/>
            <w:tcBorders>
              <w:top w:val="nil"/>
              <w:left w:val="nil"/>
              <w:bottom w:val="nil"/>
              <w:right w:val="nil"/>
            </w:tcBorders>
            <w:shd w:val="clear" w:color="auto" w:fill="auto"/>
            <w:noWrap/>
            <w:vAlign w:val="bottom"/>
            <w:hideMark/>
          </w:tcPr>
          <w:p w:rsidR="00772E17" w:rsidRPr="005474DF" w:rsidRDefault="00772E17" w:rsidP="00772E17">
            <w:pPr>
              <w:jc w:val="right"/>
            </w:pPr>
            <w:r w:rsidRPr="005474DF">
              <w:t>к решению Совета  Депутатов</w:t>
            </w:r>
          </w:p>
        </w:tc>
      </w:tr>
      <w:tr w:rsidR="00772E17" w:rsidRPr="005474DF" w:rsidTr="00772E17">
        <w:trPr>
          <w:trHeight w:val="315"/>
        </w:trPr>
        <w:tc>
          <w:tcPr>
            <w:tcW w:w="3128" w:type="dxa"/>
            <w:tcBorders>
              <w:top w:val="nil"/>
              <w:left w:val="nil"/>
              <w:bottom w:val="nil"/>
              <w:right w:val="nil"/>
            </w:tcBorders>
            <w:shd w:val="clear" w:color="auto" w:fill="auto"/>
            <w:noWrap/>
            <w:vAlign w:val="bottom"/>
            <w:hideMark/>
          </w:tcPr>
          <w:p w:rsidR="00772E17" w:rsidRPr="005474DF" w:rsidRDefault="00772E17" w:rsidP="00772E17"/>
        </w:tc>
        <w:tc>
          <w:tcPr>
            <w:tcW w:w="1456"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747"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730"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4442" w:type="dxa"/>
            <w:tcBorders>
              <w:top w:val="nil"/>
              <w:left w:val="nil"/>
              <w:bottom w:val="nil"/>
              <w:right w:val="nil"/>
            </w:tcBorders>
            <w:shd w:val="clear" w:color="auto" w:fill="auto"/>
            <w:noWrap/>
            <w:vAlign w:val="bottom"/>
            <w:hideMark/>
          </w:tcPr>
          <w:p w:rsidR="00772E17" w:rsidRPr="005474DF" w:rsidRDefault="00772E17" w:rsidP="00772E17">
            <w:pPr>
              <w:jc w:val="right"/>
            </w:pPr>
            <w:r w:rsidRPr="005474DF">
              <w:t>Дружногорского городского поселения</w:t>
            </w:r>
          </w:p>
        </w:tc>
      </w:tr>
      <w:tr w:rsidR="00772E17" w:rsidRPr="005474DF" w:rsidTr="00772E17">
        <w:trPr>
          <w:trHeight w:val="315"/>
        </w:trPr>
        <w:tc>
          <w:tcPr>
            <w:tcW w:w="3128" w:type="dxa"/>
            <w:tcBorders>
              <w:top w:val="nil"/>
              <w:left w:val="nil"/>
              <w:bottom w:val="nil"/>
              <w:right w:val="nil"/>
            </w:tcBorders>
            <w:shd w:val="clear" w:color="auto" w:fill="auto"/>
            <w:noWrap/>
            <w:vAlign w:val="bottom"/>
            <w:hideMark/>
          </w:tcPr>
          <w:p w:rsidR="00772E17" w:rsidRPr="005474DF" w:rsidRDefault="00772E17" w:rsidP="00772E17"/>
        </w:tc>
        <w:tc>
          <w:tcPr>
            <w:tcW w:w="1456"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747"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730"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4442" w:type="dxa"/>
            <w:tcBorders>
              <w:top w:val="nil"/>
              <w:left w:val="nil"/>
              <w:bottom w:val="nil"/>
              <w:right w:val="nil"/>
            </w:tcBorders>
            <w:shd w:val="clear" w:color="auto" w:fill="auto"/>
            <w:noWrap/>
            <w:vAlign w:val="bottom"/>
            <w:hideMark/>
          </w:tcPr>
          <w:p w:rsidR="00772E17" w:rsidRPr="005474DF" w:rsidRDefault="00772E17" w:rsidP="00772E17">
            <w:pPr>
              <w:jc w:val="right"/>
            </w:pPr>
            <w:r w:rsidRPr="005474DF">
              <w:t>№ 32  от  23 июня  2017 г.</w:t>
            </w:r>
          </w:p>
        </w:tc>
      </w:tr>
      <w:tr w:rsidR="00772E17" w:rsidRPr="005474DF" w:rsidTr="00772E17">
        <w:trPr>
          <w:trHeight w:val="105"/>
        </w:trPr>
        <w:tc>
          <w:tcPr>
            <w:tcW w:w="3128" w:type="dxa"/>
            <w:tcBorders>
              <w:top w:val="nil"/>
              <w:left w:val="nil"/>
              <w:bottom w:val="nil"/>
              <w:right w:val="nil"/>
            </w:tcBorders>
            <w:shd w:val="clear" w:color="auto" w:fill="auto"/>
            <w:noWrap/>
            <w:hideMark/>
          </w:tcPr>
          <w:p w:rsidR="00772E17" w:rsidRPr="005474DF" w:rsidRDefault="00772E17" w:rsidP="00772E17"/>
        </w:tc>
        <w:tc>
          <w:tcPr>
            <w:tcW w:w="1456" w:type="dxa"/>
            <w:tcBorders>
              <w:top w:val="nil"/>
              <w:left w:val="nil"/>
              <w:bottom w:val="nil"/>
              <w:right w:val="nil"/>
            </w:tcBorders>
            <w:shd w:val="clear" w:color="auto" w:fill="auto"/>
            <w:noWrap/>
            <w:hideMark/>
          </w:tcPr>
          <w:p w:rsidR="00772E17" w:rsidRPr="005474DF" w:rsidRDefault="00772E17" w:rsidP="00772E17"/>
        </w:tc>
        <w:tc>
          <w:tcPr>
            <w:tcW w:w="747" w:type="dxa"/>
            <w:tcBorders>
              <w:top w:val="nil"/>
              <w:left w:val="nil"/>
              <w:bottom w:val="nil"/>
              <w:right w:val="nil"/>
            </w:tcBorders>
            <w:shd w:val="clear" w:color="auto" w:fill="auto"/>
            <w:noWrap/>
            <w:hideMark/>
          </w:tcPr>
          <w:p w:rsidR="00772E17" w:rsidRPr="005474DF" w:rsidRDefault="00772E17" w:rsidP="00772E17"/>
        </w:tc>
        <w:tc>
          <w:tcPr>
            <w:tcW w:w="730" w:type="dxa"/>
            <w:tcBorders>
              <w:top w:val="nil"/>
              <w:left w:val="nil"/>
              <w:bottom w:val="nil"/>
              <w:right w:val="nil"/>
            </w:tcBorders>
            <w:shd w:val="clear" w:color="auto" w:fill="auto"/>
            <w:noWrap/>
            <w:hideMark/>
          </w:tcPr>
          <w:p w:rsidR="00772E17" w:rsidRPr="005474DF" w:rsidRDefault="00772E17" w:rsidP="00772E17"/>
        </w:tc>
        <w:tc>
          <w:tcPr>
            <w:tcW w:w="4442" w:type="dxa"/>
            <w:tcBorders>
              <w:top w:val="nil"/>
              <w:left w:val="nil"/>
              <w:bottom w:val="nil"/>
              <w:right w:val="nil"/>
            </w:tcBorders>
            <w:shd w:val="clear" w:color="auto" w:fill="auto"/>
            <w:noWrap/>
            <w:hideMark/>
          </w:tcPr>
          <w:p w:rsidR="00772E17" w:rsidRPr="005474DF" w:rsidRDefault="00772E17" w:rsidP="00772E17"/>
        </w:tc>
      </w:tr>
      <w:tr w:rsidR="00772E17" w:rsidRPr="005474DF" w:rsidTr="00772E17">
        <w:trPr>
          <w:trHeight w:val="1020"/>
        </w:trPr>
        <w:tc>
          <w:tcPr>
            <w:tcW w:w="10503" w:type="dxa"/>
            <w:gridSpan w:val="5"/>
            <w:tcBorders>
              <w:top w:val="nil"/>
              <w:left w:val="nil"/>
              <w:bottom w:val="nil"/>
              <w:right w:val="nil"/>
            </w:tcBorders>
            <w:shd w:val="clear" w:color="auto" w:fill="auto"/>
            <w:hideMark/>
          </w:tcPr>
          <w:p w:rsidR="00772E17" w:rsidRPr="005474DF" w:rsidRDefault="00772E17" w:rsidP="00772E17">
            <w:pPr>
              <w:jc w:val="center"/>
            </w:pPr>
            <w:r w:rsidRPr="005474DF">
              <w:t>РАСПРЕДЕЛЕНИЕ</w:t>
            </w:r>
            <w:r w:rsidRPr="005474DF">
              <w:br/>
              <w:t>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Дружногорского городского поселения на 2017 год</w:t>
            </w:r>
          </w:p>
        </w:tc>
      </w:tr>
      <w:tr w:rsidR="00772E17" w:rsidRPr="005474DF" w:rsidTr="00772E17">
        <w:trPr>
          <w:trHeight w:val="150"/>
        </w:trPr>
        <w:tc>
          <w:tcPr>
            <w:tcW w:w="3128" w:type="dxa"/>
            <w:tcBorders>
              <w:top w:val="nil"/>
              <w:left w:val="nil"/>
              <w:bottom w:val="nil"/>
              <w:right w:val="nil"/>
            </w:tcBorders>
            <w:shd w:val="clear" w:color="auto" w:fill="auto"/>
            <w:noWrap/>
            <w:hideMark/>
          </w:tcPr>
          <w:p w:rsidR="00772E17" w:rsidRPr="005474DF" w:rsidRDefault="00772E17" w:rsidP="00772E17"/>
        </w:tc>
        <w:tc>
          <w:tcPr>
            <w:tcW w:w="1456" w:type="dxa"/>
            <w:tcBorders>
              <w:top w:val="nil"/>
              <w:left w:val="nil"/>
              <w:bottom w:val="nil"/>
              <w:right w:val="nil"/>
            </w:tcBorders>
            <w:shd w:val="clear" w:color="auto" w:fill="auto"/>
            <w:noWrap/>
            <w:hideMark/>
          </w:tcPr>
          <w:p w:rsidR="00772E17" w:rsidRPr="005474DF" w:rsidRDefault="00772E17" w:rsidP="00772E17"/>
        </w:tc>
        <w:tc>
          <w:tcPr>
            <w:tcW w:w="747" w:type="dxa"/>
            <w:tcBorders>
              <w:top w:val="nil"/>
              <w:left w:val="nil"/>
              <w:bottom w:val="nil"/>
              <w:right w:val="nil"/>
            </w:tcBorders>
            <w:shd w:val="clear" w:color="auto" w:fill="auto"/>
            <w:noWrap/>
            <w:hideMark/>
          </w:tcPr>
          <w:p w:rsidR="00772E17" w:rsidRPr="005474DF" w:rsidRDefault="00772E17" w:rsidP="00772E17"/>
        </w:tc>
        <w:tc>
          <w:tcPr>
            <w:tcW w:w="730" w:type="dxa"/>
            <w:tcBorders>
              <w:top w:val="nil"/>
              <w:left w:val="nil"/>
              <w:bottom w:val="nil"/>
              <w:right w:val="nil"/>
            </w:tcBorders>
            <w:shd w:val="clear" w:color="auto" w:fill="auto"/>
            <w:noWrap/>
            <w:hideMark/>
          </w:tcPr>
          <w:p w:rsidR="00772E17" w:rsidRPr="005474DF" w:rsidRDefault="00772E17" w:rsidP="00772E17"/>
        </w:tc>
        <w:tc>
          <w:tcPr>
            <w:tcW w:w="4442" w:type="dxa"/>
            <w:tcBorders>
              <w:top w:val="nil"/>
              <w:left w:val="nil"/>
              <w:bottom w:val="nil"/>
              <w:right w:val="nil"/>
            </w:tcBorders>
            <w:shd w:val="clear" w:color="auto" w:fill="auto"/>
            <w:noWrap/>
            <w:hideMark/>
          </w:tcPr>
          <w:p w:rsidR="00772E17" w:rsidRPr="005474DF" w:rsidRDefault="00772E17" w:rsidP="00772E17"/>
        </w:tc>
      </w:tr>
      <w:tr w:rsidR="00772E17" w:rsidRPr="005474DF" w:rsidTr="00772E17">
        <w:trPr>
          <w:trHeight w:val="42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Наименование КЦСР</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КЦСР</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КВР</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КФСР</w:t>
            </w:r>
          </w:p>
        </w:tc>
        <w:tc>
          <w:tcPr>
            <w:tcW w:w="4442" w:type="dxa"/>
            <w:tcBorders>
              <w:top w:val="single" w:sz="4" w:space="0" w:color="auto"/>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Ассигнования 2017  год</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6170011020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4 000,00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государственных (муниципальных) органов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6170011020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4 000,00</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6170011020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1 200,00</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6170011020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1 200,00</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6170011020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5 200,00</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6170011040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800,00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государственных (муниципальных) органов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6170011040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800,00</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6170011040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240,00</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6170011040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240,00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Расходы на обеспечение деятельности главы местной администрации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6170011040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1 040,00</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6170071340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430,70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государственных (муниципальных) органов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6170071340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430,70</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6170071340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130,08</w:t>
            </w:r>
          </w:p>
        </w:tc>
      </w:tr>
      <w:tr w:rsidR="00772E17" w:rsidRPr="005474DF" w:rsidTr="00772E17">
        <w:trPr>
          <w:trHeight w:val="106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6170071340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130,08</w:t>
            </w:r>
          </w:p>
        </w:tc>
      </w:tr>
      <w:tr w:rsidR="00772E17" w:rsidRPr="005474DF" w:rsidTr="00772E17">
        <w:trPr>
          <w:trHeight w:val="147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6170071340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560,78</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Расходы на выплаты муниципальным служащим органов местного самоуправления</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6170000000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6 800,78</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910,00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Фонд оплаты труда государственных (муниципальных) органов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910,00</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14,00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выплаты персоналу государственных (муниципальных) органов, за исключением фонда оплаты труда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14,00</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271,00</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271,00</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96,00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Закупка товаров, работ, услуг в сфере информационно-коммуникационных технологий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96,00</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876,00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876,00</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852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Уплата прочих налогов, сборов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852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853</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105,00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Уплата иных платежей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853</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105,00</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6180011030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2 292,00</w:t>
            </w:r>
          </w:p>
        </w:tc>
      </w:tr>
      <w:tr w:rsidR="00772E17" w:rsidRPr="005474DF" w:rsidTr="00772E17">
        <w:trPr>
          <w:trHeight w:val="9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6180011050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123</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432,00</w:t>
            </w:r>
          </w:p>
        </w:tc>
      </w:tr>
      <w:tr w:rsidR="00772E17" w:rsidRPr="005474DF" w:rsidTr="00772E17">
        <w:trPr>
          <w:trHeight w:val="126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6180011050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123</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432,00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Обеспечение деятельности Совета депутатов муниципального образования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6180011050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432,00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Содержание органов местного самоуправления</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6180000000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2 724,00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общегосударственные вопросы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78,78</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межбюджетные трансферты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78,78</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Передача полномочий по жилищному контролю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6290013010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78,78</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общегосударственные вопросы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69,50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межбюджетные трансферты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69,50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Передача полномочий по казначейскому исполнению бюджетов поселений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6290013020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69,50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общегосударственные вопросы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27,30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межбюджетные трансферты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27,30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Передача полномочий по некоторым жилищным вопросам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6290013030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27,30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общегосударственные вопросы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38,99</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межбюджетные трансферты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38,99</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6290013040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38,99</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общегосударственные вопросы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47,00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межбюджетные трансферты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47,00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Передача полномочий по осуществлению финансового контроля бюджетов поселений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6290013060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47,00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общегосударственные вопросы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6290013070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113,35</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межбюджетные трансферты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6290013070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113,35</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Передача полномочий по организации централизованных коммунальных услуг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6290013070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113,35</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общегосударственные вопросы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6290013150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27,50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межбюджетные трансферты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6290013150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540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27,50</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6290013150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27,50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Резервные фонды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870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100,00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Резервные средства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870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100,00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Резервные фонды местных администраций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6290015020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100,00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Другие общегосударственные вопросы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6290015060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350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Премии и гранты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6290015060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350</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13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Оказание финансовой и материальной помощи юридическим и физическим лицам, премирование по распоряжению Главы администрации в связи с юбилеем и вне системы оплаты труда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6290015060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20,00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общегосударственные вопросы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6290015070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45,00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6290015070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45,00</w:t>
            </w:r>
          </w:p>
        </w:tc>
      </w:tr>
      <w:tr w:rsidR="00772E17" w:rsidRPr="005474DF" w:rsidTr="00772E17">
        <w:trPr>
          <w:trHeight w:val="94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6290015070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45,00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Связь и информатика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6290015160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0410</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400,00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Закупка товаров, работ, услуг в сфере информационно-коммуникационных технологий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6290015160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400,00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Мероприятия в области информационно-коммуникационных технологий и связи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6290015160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400,00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Пенсионное обеспечение</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6290015280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321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1001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850,00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Пособия, компенсации и иные социальные выплаты гражданам, кроме публичных нормативных обязательств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6290015280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321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850,00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Доплаты к пенсиям муниципальных служащих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6290015280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850,00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общегосударственные вопросы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6290017110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6290017110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91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6290017110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20,00</w:t>
            </w:r>
          </w:p>
        </w:tc>
      </w:tr>
      <w:tr w:rsidR="00772E17" w:rsidRPr="005474DF" w:rsidTr="00772E17">
        <w:trPr>
          <w:trHeight w:val="34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Мобилизационная и вневойсковая подготовка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6290051180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0203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179,49</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государственных (муниципальных) органов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6290051180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179,49</w:t>
            </w:r>
          </w:p>
        </w:tc>
      </w:tr>
      <w:tr w:rsidR="00772E17" w:rsidRPr="005474DF" w:rsidTr="00772E17">
        <w:trPr>
          <w:trHeight w:val="39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Мобилизационная и вневойсковая подготовка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6290051180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0203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54,21</w:t>
            </w:r>
          </w:p>
        </w:tc>
      </w:tr>
      <w:tr w:rsidR="00772E17" w:rsidRPr="005474DF" w:rsidTr="00772E17">
        <w:trPr>
          <w:trHeight w:val="103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6290051180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54,21</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Осуществление первичного воинского учета на территориях, где отсутствуют военные комиссариаты в рамках непрограммных расходов ОМСУ</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6290051180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233,70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Прочие расходы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6290000000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2 071,12</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Непрограммные расходы органов местного самоуправления</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6000000000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11 595,90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общегосударственные вопросы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100,00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100,00</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Оценка недвижимости, признание прав и регулирование отношений по муниципальной собственности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8110615030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100,00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вопросы в области национальной экономики</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8110615170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0412</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1 050,00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8110615170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1 050,00</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Мероприятия в области строительства, архитектуры и градостроительства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8110615170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1 050,00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вопросы в области национальной экономики</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8110615330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0412</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20,90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8110615330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20,90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вопросы в области национальной экономики</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8110615330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0412</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6,31</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8110615330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6,31</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Реализация мероприятий, направленных на снижение напряженности на рынке труда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8110615330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27,21</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вопросы в области национальной экономики</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8110615510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0412</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8110615510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lastRenderedPageBreak/>
              <w:t>Мероприятия по развитию и поддержке предпринимательства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8110615510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общегосударственные вопросы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8110616271</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8110616271</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27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Обучение и повышение квалификации муниципальных служащих городских и сельских поселений в Гатчинском муниципальном районе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8110616271</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20,00</w:t>
            </w:r>
          </w:p>
        </w:tc>
      </w:tr>
      <w:tr w:rsidR="00772E17" w:rsidRPr="005474DF" w:rsidTr="00772E17">
        <w:trPr>
          <w:trHeight w:val="18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Подпрограмма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8110600000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1 199,21</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Защита населения и территории от чрезвычайных ситуаций природного и техногенного характера, гражданская оборона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8120615090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0309</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250,00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8120615090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250,00</w:t>
            </w:r>
          </w:p>
        </w:tc>
      </w:tr>
      <w:tr w:rsidR="00772E17" w:rsidRPr="005474DF" w:rsidTr="00772E17">
        <w:trPr>
          <w:trHeight w:val="208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Проведение мероприятий по гражданской обороне в рамках подпрограммы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8120615090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250,00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Обеспечение пожарной безопасности</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8120615120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0310</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150,00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8120615120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150,00</w:t>
            </w:r>
          </w:p>
        </w:tc>
      </w:tr>
      <w:tr w:rsidR="00772E17" w:rsidRPr="005474DF" w:rsidTr="00772E17">
        <w:trPr>
          <w:trHeight w:val="21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lastRenderedPageBreak/>
              <w:t>Мероприятия по обеспечению первичных мер пожарной безопасности в рамках подпрограммы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8120615120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150,00</w:t>
            </w:r>
          </w:p>
        </w:tc>
      </w:tr>
      <w:tr w:rsidR="00772E17" w:rsidRPr="005474DF" w:rsidTr="00772E17">
        <w:trPr>
          <w:trHeight w:val="15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Подпрограмма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8120600000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400,00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Дорожное хозяйство (дорожные фонды)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8130615540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100,00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8130615540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100,00</w:t>
            </w:r>
          </w:p>
        </w:tc>
      </w:tr>
      <w:tr w:rsidR="00772E17" w:rsidRPr="005474DF" w:rsidTr="00772E17">
        <w:trPr>
          <w:trHeight w:val="20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Проведение мероприятий по обеспечению безопасности дорожного движения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8130615540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100,00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Дорожное хозяйство (дорожные фонды)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8130616620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682,50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8130616620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682,50</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Прочие мероприятия по содержания и ремонту дорог, находящихся в муниципальной собственности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8130616620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682,50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Дорожное хозяйство (дорожные фонды)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8130670140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595,70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8130670140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595,70</w:t>
            </w:r>
          </w:p>
        </w:tc>
      </w:tr>
      <w:tr w:rsidR="00772E17" w:rsidRPr="005474DF" w:rsidTr="00772E17">
        <w:trPr>
          <w:trHeight w:val="20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lastRenderedPageBreak/>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8130670140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595,70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Дорожное хозяйство (дорожные фонды)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8130670880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450,50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8130670880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450,50</w:t>
            </w:r>
          </w:p>
        </w:tc>
      </w:tr>
      <w:tr w:rsidR="00772E17" w:rsidRPr="005474DF" w:rsidTr="00772E17">
        <w:trPr>
          <w:trHeight w:val="27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8130670880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450,50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Дорожное хозяйство (дорожные фонды)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8130674390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583,29</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8130674390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583,29</w:t>
            </w:r>
          </w:p>
        </w:tc>
      </w:tr>
      <w:tr w:rsidR="00772E17" w:rsidRPr="005474DF" w:rsidTr="00772E17">
        <w:trPr>
          <w:trHeight w:val="18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Реализация областного закона от 12 мая 2015 года № 42-оз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8130674390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583,29</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Дорожное хозяйство (дорожные фонды)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81306S0140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372,56</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81306S0140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372,56</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Софинансирование капитального ремонта и ремонта автомобильных дорог общего пользования местного значения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81306S0140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372,56</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Дорожное хозяйство (дорожные фонды)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81306S0880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81306S0880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50,00</w:t>
            </w:r>
          </w:p>
        </w:tc>
      </w:tr>
      <w:tr w:rsidR="00772E17" w:rsidRPr="005474DF" w:rsidTr="00772E17">
        <w:trPr>
          <w:trHeight w:val="27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81306S0880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50,00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Дорожное хозяйство (дорожные фонды)</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81306S4390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53,66</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81306S4390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53,66</w:t>
            </w:r>
          </w:p>
        </w:tc>
      </w:tr>
      <w:tr w:rsidR="00772E17" w:rsidRPr="005474DF" w:rsidTr="00772E17">
        <w:trPr>
          <w:trHeight w:val="20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Cофинансирование мероприятий по реализации областного закона от 12.05.2015 № 42-оз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81306S4390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53,66</w:t>
            </w:r>
          </w:p>
        </w:tc>
      </w:tr>
      <w:tr w:rsidR="00772E17" w:rsidRPr="005474DF" w:rsidTr="00772E17">
        <w:trPr>
          <w:trHeight w:val="15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Подпрограмма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8130600000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2 888,21</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Жилищное хозяйство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8140609502</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412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2 229,04</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Бюджетные инвестиции на приобретение объектов недвижимого имущества в государственную (муниципальную) собственность</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8140609502</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412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2 229,04</w:t>
            </w:r>
          </w:p>
        </w:tc>
      </w:tr>
      <w:tr w:rsidR="00772E17" w:rsidRPr="005474DF" w:rsidTr="00772E17">
        <w:trPr>
          <w:trHeight w:val="33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Обеспечение мероприятий по переселению граждан из аварийного жилищного фонда,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8140609502</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2 229,04</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Жилищное хозяйство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8140609602</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412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2 257,30</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Бюджетные инвестиции на приобретение объектов недвижимого имущества в государственную (муниципальную) собственность</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8140609602</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412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2 257,30</w:t>
            </w:r>
          </w:p>
        </w:tc>
      </w:tr>
      <w:tr w:rsidR="00772E17" w:rsidRPr="005474DF" w:rsidTr="00772E17">
        <w:trPr>
          <w:trHeight w:val="31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Обеспечение мероприятий по переселению граждан из аварийного жилищного фонда,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8140609602</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2 257,30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вопросы в области жилищно-коммунального хозяйства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0505</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2 991,20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2 991,20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вопросы в области жилищно-коммунального хозяйства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0505</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5,00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выплаты персоналу учреждений, за исключением фонда оплаты труда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5,00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вопросы в области жилищно-коммунального хозяйства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0505</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904,62</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904,62</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вопросы в области жилищно-коммунального хозяйства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0505</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555,00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555,00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вопросы в области жилищно-коммунального хозяйства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852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0505</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Уплата прочих налогов, сборов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852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40,00</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Обеспечение деятельности подведомственных учреждений (ПРОЧИЕ)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8140612900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4 495,82</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Жилищное хозяйство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8140615190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69,00</w:t>
            </w:r>
          </w:p>
        </w:tc>
      </w:tr>
      <w:tr w:rsidR="00772E17" w:rsidRPr="005474DF" w:rsidTr="00772E17">
        <w:trPr>
          <w:trHeight w:val="112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8140615190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69,00</w:t>
            </w:r>
          </w:p>
        </w:tc>
      </w:tr>
      <w:tr w:rsidR="00772E17" w:rsidRPr="005474DF" w:rsidTr="00772E17">
        <w:trPr>
          <w:trHeight w:val="27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lastRenderedPageBreak/>
              <w:t>Компенсация выпадающих доходов организациям, предоставляющим населению жилищные услуги по тарифам, не обеспечивающим возмещение издержек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8140615190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69,00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Жилищное хозяйство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8140615210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416,00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8140615210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416,00</w:t>
            </w:r>
          </w:p>
        </w:tc>
      </w:tr>
      <w:tr w:rsidR="00772E17" w:rsidRPr="005474DF" w:rsidTr="00772E17">
        <w:trPr>
          <w:trHeight w:val="201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Мероприятия в области жилищного хозяйства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8140615210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416,00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Коммунальное хозяйство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8140615220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0502</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1 165,00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8140615220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1 165,00</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Мероприятия в области коммунального хозяйства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8140615220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1 165,00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Благоустройство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8140615380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2 340,00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8140615380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2 340,00</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Проведение мероприятий по организации уличного освещения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8140615380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2 340,00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Благоустройство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8140615400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8140615400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Проведение мероприятий по озеленению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8140615400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Благоустройство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8140615410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294,00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8140615410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294,00</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Мероприятия по организации и содержанию мест захоронений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8140615410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294,00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Благоустройство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8140615420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Закупка товаров, работ, услуг в сфере информационно-коммуникационных технологий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8140615420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Благоустройство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8140615420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1 255,03</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8140615420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1 255,03</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Прочие мероприятия по благоустройству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8140615420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1 285,03</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Благоустройство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8140615530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136,99</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8140615530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136,99</w:t>
            </w:r>
          </w:p>
        </w:tc>
      </w:tr>
      <w:tr w:rsidR="00772E17" w:rsidRPr="005474DF" w:rsidTr="00772E17">
        <w:trPr>
          <w:trHeight w:val="24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lastRenderedPageBreak/>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8140615530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136,99</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Жилищное хозяйство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8140615620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412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580,00</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Бюджетные инвестиции на приобретение объектов недвижимого имущества в государственную (муниципальную) собственность</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8140615620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412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580,00</w:t>
            </w:r>
          </w:p>
        </w:tc>
      </w:tr>
      <w:tr w:rsidR="00772E17" w:rsidRPr="005474DF" w:rsidTr="00772E17">
        <w:trPr>
          <w:trHeight w:val="238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Проведение мероприятий по переселению граждан из аварийного жилищного фонда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8140615620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580,00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Жилищное хозяйство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8140616400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1 000,00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8140616400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1 000,00</w:t>
            </w:r>
          </w:p>
        </w:tc>
      </w:tr>
      <w:tr w:rsidR="00772E17" w:rsidRPr="005474DF" w:rsidTr="00772E17">
        <w:trPr>
          <w:trHeight w:val="27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8140616400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1 000,00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Благоустройство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8140616490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8140616490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Мероприяти по борьбе с борщевиком Сосновского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8140616490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Благоустройство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8140672020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8140672020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50,00</w:t>
            </w:r>
          </w:p>
        </w:tc>
      </w:tr>
      <w:tr w:rsidR="00772E17" w:rsidRPr="005474DF" w:rsidTr="00772E17">
        <w:trPr>
          <w:trHeight w:val="24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Поддержка муниципальных образований по развитию общественной инфраструктуры муниципального значения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8140672020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50,00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Благоустройство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8140672030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625,00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8140672030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625,00</w:t>
            </w:r>
          </w:p>
        </w:tc>
      </w:tr>
      <w:tr w:rsidR="00772E17" w:rsidRPr="005474DF" w:rsidTr="00772E17">
        <w:trPr>
          <w:trHeight w:val="24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Подготовка и проведение мероприятий, посвященных Дню образования Ленинградской области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8140672030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625,00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Жилищное хозяйство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8140689980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412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0501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946,14</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Бюджетные инвестиции на приобретение объектов недвижимого имущества в государственную (муниципальную) собственность</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8140689980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412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946,14</w:t>
            </w:r>
          </w:p>
        </w:tc>
      </w:tr>
      <w:tr w:rsidR="00772E17" w:rsidRPr="005474DF" w:rsidTr="00772E17">
        <w:trPr>
          <w:trHeight w:val="24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Прочие мероприятия, осуществляемые за счет межбюджетных трансфертов прошлых лет из областного бюджета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8140689980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946,14</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Жилищное хозяйство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81406S9602</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412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118,81</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Бюджетные инвестиции на приобретение объектов недвижимого имущества в государственную (муниципальную) собственность</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81406S9602</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412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118,81</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Проведение мероприятий по переселению граждан из аварийного жилищного фонда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81406S9602</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118,81</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Жилищное хозяйство</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81406S9980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412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9,56</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Бюджетные инвестиции на приобретение объектов недвижимого имущества в государственную (муниципальную) собственность</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81406S9980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412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9,56</w:t>
            </w:r>
          </w:p>
        </w:tc>
      </w:tr>
      <w:tr w:rsidR="00772E17" w:rsidRPr="005474DF" w:rsidTr="00772E17">
        <w:trPr>
          <w:trHeight w:val="24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Софинансирование прочих мероприятий, осуществляемых за счет межбюджетных трансфертов прошлых лет из областного бюджета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81406S9980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9,56</w:t>
            </w:r>
          </w:p>
        </w:tc>
      </w:tr>
      <w:tr w:rsidR="00772E17" w:rsidRPr="005474DF" w:rsidTr="00772E17">
        <w:trPr>
          <w:trHeight w:val="18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8140600000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18 057,68</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2 632,00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2 632,00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3,00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Иные выплаты персоналу учреждений, за исключением фонда оплаты труда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8150612500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3,00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795,00</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795,00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79,60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Закупка товаров, работ, услуг в сфере информационно-коммуникационных технологий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79,60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1 719,40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1 719,40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852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Уплата прочих налогов, сборов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852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10,00</w:t>
            </w:r>
          </w:p>
        </w:tc>
      </w:tr>
      <w:tr w:rsidR="00772E17" w:rsidRPr="005474DF" w:rsidTr="00772E17">
        <w:trPr>
          <w:trHeight w:val="24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5 239,00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8150612600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1 332,00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Фонд оплаты труда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8150612600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1 332,00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8150612600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3,50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выплаты персоналу учреждений, за исключением фонда оплаты труда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8150612600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3,50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8150612600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403,00</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8150612600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403,00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8150612600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36,00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Закупка товаров, работ, услуг в сфере информационно-коммуникационных технологий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8150612600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36,00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8150612600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550,00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8150612600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550,00</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8150612600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2 324,50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8150615630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490,00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8150615630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490,00</w:t>
            </w:r>
          </w:p>
        </w:tc>
      </w:tr>
      <w:tr w:rsidR="00772E17" w:rsidRPr="005474DF" w:rsidTr="00772E17">
        <w:trPr>
          <w:trHeight w:val="24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8150615630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490,00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8150670360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1 052,00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8150670360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1 052,00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8150670360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318,00</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8150670360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318,00</w:t>
            </w:r>
          </w:p>
        </w:tc>
      </w:tr>
      <w:tr w:rsidR="00772E17" w:rsidRPr="005474DF" w:rsidTr="00772E17">
        <w:trPr>
          <w:trHeight w:val="27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8150670360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1 370,00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8150672020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550,00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8150672020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550,00</w:t>
            </w:r>
          </w:p>
        </w:tc>
      </w:tr>
      <w:tr w:rsidR="00772E17" w:rsidRPr="005474DF" w:rsidTr="00772E17">
        <w:trPr>
          <w:trHeight w:val="24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Поддержка муниципальных образований по развитию общественной инфраструктуры муниципального значения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8150672020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550,00</w:t>
            </w:r>
          </w:p>
        </w:tc>
      </w:tr>
      <w:tr w:rsidR="00772E17" w:rsidRPr="005474DF" w:rsidTr="00772E17">
        <w:trPr>
          <w:trHeight w:val="18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Подпрограмма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8150600000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9 973,50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Физическая 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8160612800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1101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2 270,00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8160612800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2 270,00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Физическая 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8160612800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3,00</w:t>
            </w:r>
          </w:p>
        </w:tc>
      </w:tr>
      <w:tr w:rsidR="00772E17" w:rsidRPr="005474DF" w:rsidTr="00772E17">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выплаты персоналу учреждений, за исключением фонда оплаты труда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8160612800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Физическая 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8160612800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685,00</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8160612800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685,00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Физическая 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8160612800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26,00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Закупка товаров, работ, услуг в сфере информационно-коммуникационных технологий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8160612800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26,00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Физическая 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8160612800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971,00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8160612800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971,00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Физическая 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8160612800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852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1101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5,00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Уплата прочих налогов, сборов</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8160612800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852</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5,00</w:t>
            </w:r>
          </w:p>
        </w:tc>
      </w:tr>
      <w:tr w:rsidR="00772E17" w:rsidRPr="005474DF" w:rsidTr="00772E17">
        <w:trPr>
          <w:trHeight w:val="24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8160612800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3 960,00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Физическая 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8160615340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113</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1101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300,00</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8160615340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113</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300,00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Физическая 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8160615340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30,00</w:t>
            </w:r>
          </w:p>
        </w:tc>
      </w:tr>
      <w:tr w:rsidR="00772E17" w:rsidRPr="005474DF" w:rsidTr="00772E17">
        <w:trPr>
          <w:trHeight w:val="6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8160615340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30,00</w:t>
            </w:r>
          </w:p>
        </w:tc>
      </w:tr>
      <w:tr w:rsidR="00772E17" w:rsidRPr="005474DF" w:rsidTr="00772E17">
        <w:trPr>
          <w:trHeight w:val="225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8160615340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330,00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Молодежная политика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8160615660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0707</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250,00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Фонд оплаты труда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8160615660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111</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250,00</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Молодежная политика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8160615660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0707</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75,50</w:t>
            </w:r>
          </w:p>
        </w:tc>
      </w:tr>
      <w:tr w:rsidR="00772E17" w:rsidRPr="005474DF" w:rsidTr="00772E17">
        <w:trPr>
          <w:trHeight w:val="90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8160615660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119</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75,50</w:t>
            </w:r>
          </w:p>
        </w:tc>
      </w:tr>
      <w:tr w:rsidR="00772E17" w:rsidRPr="005474DF" w:rsidTr="00772E17">
        <w:trPr>
          <w:trHeight w:val="258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8160615660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325,50</w:t>
            </w:r>
          </w:p>
        </w:tc>
      </w:tr>
      <w:tr w:rsidR="00772E17" w:rsidRPr="005474DF" w:rsidTr="00772E17">
        <w:trPr>
          <w:trHeight w:val="31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Массовый спорт</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8160672020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1102</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1 050,00</w:t>
            </w:r>
          </w:p>
        </w:tc>
      </w:tr>
      <w:tr w:rsidR="00772E17" w:rsidRPr="005474DF" w:rsidTr="00772E17">
        <w:trPr>
          <w:trHeight w:val="79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8160672020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1 050,00</w:t>
            </w:r>
          </w:p>
        </w:tc>
      </w:tr>
      <w:tr w:rsidR="00772E17" w:rsidRPr="005474DF" w:rsidTr="00772E17">
        <w:trPr>
          <w:trHeight w:val="186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lastRenderedPageBreak/>
              <w:t>Поддержка муниципальных образований по развитию общественной инфраструктуры муниципального значения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8160672020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1 050,00</w:t>
            </w:r>
          </w:p>
        </w:tc>
      </w:tr>
      <w:tr w:rsidR="00772E17" w:rsidRPr="005474DF" w:rsidTr="00772E17">
        <w:trPr>
          <w:trHeight w:val="39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Физическая 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8160674390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1101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503,71</w:t>
            </w:r>
          </w:p>
        </w:tc>
      </w:tr>
      <w:tr w:rsidR="00772E17" w:rsidRPr="005474DF" w:rsidTr="00772E17">
        <w:trPr>
          <w:trHeight w:val="87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8160674390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503,71</w:t>
            </w:r>
          </w:p>
        </w:tc>
      </w:tr>
      <w:tr w:rsidR="00772E17" w:rsidRPr="005474DF" w:rsidTr="00772E17">
        <w:trPr>
          <w:trHeight w:val="186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Реализация областного закона от 12 мая 2015 года № 42-оз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8160674390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503,71</w:t>
            </w:r>
          </w:p>
        </w:tc>
      </w:tr>
      <w:tr w:rsidR="00772E17" w:rsidRPr="005474DF" w:rsidTr="00772E17">
        <w:trPr>
          <w:trHeight w:val="33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Физическая культура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81606S4390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1101</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46,34</w:t>
            </w:r>
          </w:p>
        </w:tc>
      </w:tr>
      <w:tr w:rsidR="00772E17" w:rsidRPr="005474DF" w:rsidTr="00772E17">
        <w:trPr>
          <w:trHeight w:val="49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Прочая закупка товаров, работ и услуг для обеспечения государственных (муниципальных) нужд</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81606S4390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244</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46,34</w:t>
            </w:r>
          </w:p>
        </w:tc>
      </w:tr>
      <w:tr w:rsidR="00772E17" w:rsidRPr="005474DF" w:rsidTr="00772E17">
        <w:trPr>
          <w:trHeight w:val="186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Cофинансирование мероприятий по реализации областного закона от 12.05.2015 № 42-оз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81606S4390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46,34</w:t>
            </w:r>
          </w:p>
        </w:tc>
      </w:tr>
      <w:tr w:rsidR="00772E17" w:rsidRPr="005474DF" w:rsidTr="00772E17">
        <w:trPr>
          <w:trHeight w:val="1860"/>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Подпрограмма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8160600000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6 215,54</w:t>
            </w:r>
          </w:p>
        </w:tc>
      </w:tr>
      <w:tr w:rsidR="00772E17" w:rsidRPr="005474DF" w:rsidTr="00772E17">
        <w:trPr>
          <w:trHeight w:val="124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8100600000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38 734,15</w:t>
            </w:r>
          </w:p>
        </w:tc>
      </w:tr>
      <w:tr w:rsidR="00772E17" w:rsidRPr="005474DF" w:rsidTr="00772E17">
        <w:trPr>
          <w:trHeight w:val="97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lastRenderedPageBreak/>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8100000000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38 734,15</w:t>
            </w:r>
          </w:p>
        </w:tc>
      </w:tr>
      <w:tr w:rsidR="00772E17" w:rsidRPr="005474DF" w:rsidTr="00772E17">
        <w:trPr>
          <w:trHeight w:val="465"/>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Программная часть городских поселений</w:t>
            </w:r>
          </w:p>
        </w:tc>
        <w:tc>
          <w:tcPr>
            <w:tcW w:w="14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8000000000</w:t>
            </w:r>
          </w:p>
        </w:tc>
        <w:tc>
          <w:tcPr>
            <w:tcW w:w="747"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7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38 734,15</w:t>
            </w:r>
          </w:p>
        </w:tc>
      </w:tr>
      <w:tr w:rsidR="00772E17" w:rsidRPr="005474DF" w:rsidTr="00772E17">
        <w:trPr>
          <w:trHeight w:val="255"/>
        </w:trPr>
        <w:tc>
          <w:tcPr>
            <w:tcW w:w="3128"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r w:rsidRPr="005474DF">
              <w:t>Итого</w:t>
            </w:r>
          </w:p>
        </w:tc>
        <w:tc>
          <w:tcPr>
            <w:tcW w:w="1456" w:type="dxa"/>
            <w:tcBorders>
              <w:top w:val="nil"/>
              <w:left w:val="nil"/>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 </w:t>
            </w:r>
          </w:p>
        </w:tc>
        <w:tc>
          <w:tcPr>
            <w:tcW w:w="747" w:type="dxa"/>
            <w:tcBorders>
              <w:top w:val="nil"/>
              <w:left w:val="nil"/>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 </w:t>
            </w:r>
          </w:p>
        </w:tc>
        <w:tc>
          <w:tcPr>
            <w:tcW w:w="730" w:type="dxa"/>
            <w:tcBorders>
              <w:top w:val="nil"/>
              <w:left w:val="nil"/>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 </w:t>
            </w:r>
          </w:p>
        </w:tc>
        <w:tc>
          <w:tcPr>
            <w:tcW w:w="4442" w:type="dxa"/>
            <w:tcBorders>
              <w:top w:val="nil"/>
              <w:left w:val="nil"/>
              <w:bottom w:val="single" w:sz="4" w:space="0" w:color="auto"/>
              <w:right w:val="single" w:sz="4" w:space="0" w:color="auto"/>
            </w:tcBorders>
            <w:shd w:val="clear" w:color="auto" w:fill="auto"/>
            <w:noWrap/>
            <w:vAlign w:val="bottom"/>
            <w:hideMark/>
          </w:tcPr>
          <w:p w:rsidR="00772E17" w:rsidRPr="005474DF" w:rsidRDefault="00772E17" w:rsidP="00772E17">
            <w:pPr>
              <w:jc w:val="right"/>
            </w:pPr>
            <w:r w:rsidRPr="005474DF">
              <w:t>50 330,05</w:t>
            </w:r>
          </w:p>
        </w:tc>
      </w:tr>
    </w:tbl>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tbl>
      <w:tblPr>
        <w:tblW w:w="10503" w:type="dxa"/>
        <w:tblInd w:w="95" w:type="dxa"/>
        <w:tblLook w:val="04A0"/>
      </w:tblPr>
      <w:tblGrid>
        <w:gridCol w:w="3596"/>
        <w:gridCol w:w="1030"/>
        <w:gridCol w:w="1256"/>
        <w:gridCol w:w="818"/>
        <w:gridCol w:w="3803"/>
      </w:tblGrid>
      <w:tr w:rsidR="00772E17" w:rsidRPr="005474DF" w:rsidTr="00772E17">
        <w:trPr>
          <w:trHeight w:val="315"/>
        </w:trPr>
        <w:tc>
          <w:tcPr>
            <w:tcW w:w="3596" w:type="dxa"/>
            <w:tcBorders>
              <w:top w:val="nil"/>
              <w:left w:val="nil"/>
              <w:bottom w:val="nil"/>
              <w:right w:val="nil"/>
            </w:tcBorders>
            <w:shd w:val="clear" w:color="auto" w:fill="auto"/>
            <w:noWrap/>
            <w:vAlign w:val="bottom"/>
            <w:hideMark/>
          </w:tcPr>
          <w:p w:rsidR="00772E17" w:rsidRPr="005474DF" w:rsidRDefault="00772E17" w:rsidP="00772E17"/>
        </w:tc>
        <w:tc>
          <w:tcPr>
            <w:tcW w:w="1030" w:type="dxa"/>
            <w:tcBorders>
              <w:top w:val="nil"/>
              <w:left w:val="nil"/>
              <w:bottom w:val="nil"/>
              <w:right w:val="nil"/>
            </w:tcBorders>
            <w:shd w:val="clear" w:color="auto" w:fill="auto"/>
            <w:noWrap/>
            <w:vAlign w:val="bottom"/>
            <w:hideMark/>
          </w:tcPr>
          <w:p w:rsidR="00772E17" w:rsidRPr="005474DF" w:rsidRDefault="00772E17" w:rsidP="00772E17"/>
        </w:tc>
        <w:tc>
          <w:tcPr>
            <w:tcW w:w="1256" w:type="dxa"/>
            <w:tcBorders>
              <w:top w:val="nil"/>
              <w:left w:val="nil"/>
              <w:bottom w:val="nil"/>
              <w:right w:val="nil"/>
            </w:tcBorders>
            <w:shd w:val="clear" w:color="auto" w:fill="auto"/>
            <w:noWrap/>
            <w:vAlign w:val="bottom"/>
            <w:hideMark/>
          </w:tcPr>
          <w:p w:rsidR="00772E17" w:rsidRPr="005474DF" w:rsidRDefault="00772E17" w:rsidP="00772E17"/>
        </w:tc>
        <w:tc>
          <w:tcPr>
            <w:tcW w:w="818" w:type="dxa"/>
            <w:tcBorders>
              <w:top w:val="nil"/>
              <w:left w:val="nil"/>
              <w:bottom w:val="nil"/>
              <w:right w:val="nil"/>
            </w:tcBorders>
            <w:shd w:val="clear" w:color="auto" w:fill="auto"/>
            <w:noWrap/>
            <w:vAlign w:val="bottom"/>
            <w:hideMark/>
          </w:tcPr>
          <w:p w:rsidR="00772E17" w:rsidRPr="005474DF" w:rsidRDefault="00772E17" w:rsidP="00772E17"/>
        </w:tc>
        <w:tc>
          <w:tcPr>
            <w:tcW w:w="3803" w:type="dxa"/>
            <w:tcBorders>
              <w:top w:val="nil"/>
              <w:left w:val="nil"/>
              <w:bottom w:val="nil"/>
              <w:right w:val="nil"/>
            </w:tcBorders>
            <w:shd w:val="clear" w:color="auto" w:fill="auto"/>
            <w:noWrap/>
            <w:vAlign w:val="bottom"/>
            <w:hideMark/>
          </w:tcPr>
          <w:p w:rsidR="00772E17" w:rsidRPr="005474DF" w:rsidRDefault="00772E17" w:rsidP="00772E17">
            <w:pPr>
              <w:jc w:val="right"/>
            </w:pPr>
            <w:r w:rsidRPr="005474DF">
              <w:t>Приложение № 7</w:t>
            </w:r>
          </w:p>
        </w:tc>
      </w:tr>
      <w:tr w:rsidR="00772E17" w:rsidRPr="005474DF" w:rsidTr="00772E17">
        <w:trPr>
          <w:trHeight w:val="315"/>
        </w:trPr>
        <w:tc>
          <w:tcPr>
            <w:tcW w:w="3596" w:type="dxa"/>
            <w:tcBorders>
              <w:top w:val="nil"/>
              <w:left w:val="nil"/>
              <w:bottom w:val="nil"/>
              <w:right w:val="nil"/>
            </w:tcBorders>
            <w:shd w:val="clear" w:color="auto" w:fill="auto"/>
            <w:noWrap/>
            <w:vAlign w:val="bottom"/>
            <w:hideMark/>
          </w:tcPr>
          <w:p w:rsidR="00772E17" w:rsidRPr="005474DF" w:rsidRDefault="00772E17" w:rsidP="00772E17"/>
        </w:tc>
        <w:tc>
          <w:tcPr>
            <w:tcW w:w="1030" w:type="dxa"/>
            <w:tcBorders>
              <w:top w:val="nil"/>
              <w:left w:val="nil"/>
              <w:bottom w:val="nil"/>
              <w:right w:val="nil"/>
            </w:tcBorders>
            <w:shd w:val="clear" w:color="auto" w:fill="auto"/>
            <w:noWrap/>
            <w:vAlign w:val="bottom"/>
            <w:hideMark/>
          </w:tcPr>
          <w:p w:rsidR="00772E17" w:rsidRPr="005474DF" w:rsidRDefault="00772E17" w:rsidP="00772E17"/>
        </w:tc>
        <w:tc>
          <w:tcPr>
            <w:tcW w:w="1256" w:type="dxa"/>
            <w:tcBorders>
              <w:top w:val="nil"/>
              <w:left w:val="nil"/>
              <w:bottom w:val="nil"/>
              <w:right w:val="nil"/>
            </w:tcBorders>
            <w:shd w:val="clear" w:color="auto" w:fill="auto"/>
            <w:noWrap/>
            <w:vAlign w:val="bottom"/>
            <w:hideMark/>
          </w:tcPr>
          <w:p w:rsidR="00772E17" w:rsidRPr="005474DF" w:rsidRDefault="00772E17" w:rsidP="00772E17"/>
        </w:tc>
        <w:tc>
          <w:tcPr>
            <w:tcW w:w="818" w:type="dxa"/>
            <w:tcBorders>
              <w:top w:val="nil"/>
              <w:left w:val="nil"/>
              <w:bottom w:val="nil"/>
              <w:right w:val="nil"/>
            </w:tcBorders>
            <w:shd w:val="clear" w:color="auto" w:fill="auto"/>
            <w:noWrap/>
            <w:vAlign w:val="bottom"/>
            <w:hideMark/>
          </w:tcPr>
          <w:p w:rsidR="00772E17" w:rsidRPr="005474DF" w:rsidRDefault="00772E17" w:rsidP="00772E17"/>
        </w:tc>
        <w:tc>
          <w:tcPr>
            <w:tcW w:w="3803" w:type="dxa"/>
            <w:tcBorders>
              <w:top w:val="nil"/>
              <w:left w:val="nil"/>
              <w:bottom w:val="nil"/>
              <w:right w:val="nil"/>
            </w:tcBorders>
            <w:shd w:val="clear" w:color="auto" w:fill="auto"/>
            <w:noWrap/>
            <w:vAlign w:val="bottom"/>
            <w:hideMark/>
          </w:tcPr>
          <w:p w:rsidR="00772E17" w:rsidRPr="005474DF" w:rsidRDefault="00772E17" w:rsidP="00772E17">
            <w:pPr>
              <w:jc w:val="right"/>
            </w:pPr>
            <w:r w:rsidRPr="005474DF">
              <w:t>к решению Совета  Депутатов</w:t>
            </w:r>
          </w:p>
        </w:tc>
      </w:tr>
      <w:tr w:rsidR="00772E17" w:rsidRPr="005474DF" w:rsidTr="00772E17">
        <w:trPr>
          <w:trHeight w:val="315"/>
        </w:trPr>
        <w:tc>
          <w:tcPr>
            <w:tcW w:w="3596"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1030"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1256"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818"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3803" w:type="dxa"/>
            <w:tcBorders>
              <w:top w:val="nil"/>
              <w:left w:val="nil"/>
              <w:bottom w:val="nil"/>
              <w:right w:val="nil"/>
            </w:tcBorders>
            <w:shd w:val="clear" w:color="auto" w:fill="auto"/>
            <w:noWrap/>
            <w:vAlign w:val="bottom"/>
            <w:hideMark/>
          </w:tcPr>
          <w:p w:rsidR="00772E17" w:rsidRPr="005474DF" w:rsidRDefault="00772E17" w:rsidP="00772E17">
            <w:pPr>
              <w:jc w:val="right"/>
            </w:pPr>
            <w:r w:rsidRPr="005474DF">
              <w:t>Дружногорского городского поселения</w:t>
            </w:r>
          </w:p>
        </w:tc>
      </w:tr>
      <w:tr w:rsidR="00772E17" w:rsidRPr="005474DF" w:rsidTr="00772E17">
        <w:trPr>
          <w:trHeight w:val="315"/>
        </w:trPr>
        <w:tc>
          <w:tcPr>
            <w:tcW w:w="3596"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1030"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1256"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818"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3803" w:type="dxa"/>
            <w:tcBorders>
              <w:top w:val="nil"/>
              <w:left w:val="nil"/>
              <w:bottom w:val="nil"/>
              <w:right w:val="nil"/>
            </w:tcBorders>
            <w:shd w:val="clear" w:color="auto" w:fill="auto"/>
            <w:noWrap/>
            <w:vAlign w:val="bottom"/>
            <w:hideMark/>
          </w:tcPr>
          <w:p w:rsidR="00772E17" w:rsidRPr="005474DF" w:rsidRDefault="00772E17" w:rsidP="00772E17">
            <w:pPr>
              <w:jc w:val="right"/>
            </w:pPr>
            <w:r w:rsidRPr="005474DF">
              <w:t>№ 23  от  23 июня  2017 г.</w:t>
            </w:r>
          </w:p>
        </w:tc>
      </w:tr>
      <w:tr w:rsidR="00772E17" w:rsidRPr="005474DF" w:rsidTr="00772E17">
        <w:trPr>
          <w:trHeight w:val="165"/>
        </w:trPr>
        <w:tc>
          <w:tcPr>
            <w:tcW w:w="3596" w:type="dxa"/>
            <w:tcBorders>
              <w:top w:val="nil"/>
              <w:left w:val="nil"/>
              <w:bottom w:val="nil"/>
              <w:right w:val="nil"/>
            </w:tcBorders>
            <w:shd w:val="clear" w:color="auto" w:fill="auto"/>
            <w:noWrap/>
            <w:hideMark/>
          </w:tcPr>
          <w:p w:rsidR="00772E17" w:rsidRPr="005474DF" w:rsidRDefault="00772E17" w:rsidP="00772E17"/>
        </w:tc>
        <w:tc>
          <w:tcPr>
            <w:tcW w:w="1030" w:type="dxa"/>
            <w:tcBorders>
              <w:top w:val="nil"/>
              <w:left w:val="nil"/>
              <w:bottom w:val="nil"/>
              <w:right w:val="nil"/>
            </w:tcBorders>
            <w:shd w:val="clear" w:color="auto" w:fill="auto"/>
            <w:noWrap/>
            <w:hideMark/>
          </w:tcPr>
          <w:p w:rsidR="00772E17" w:rsidRPr="005474DF" w:rsidRDefault="00772E17" w:rsidP="00772E17"/>
        </w:tc>
        <w:tc>
          <w:tcPr>
            <w:tcW w:w="1256" w:type="dxa"/>
            <w:tcBorders>
              <w:top w:val="nil"/>
              <w:left w:val="nil"/>
              <w:bottom w:val="nil"/>
              <w:right w:val="nil"/>
            </w:tcBorders>
            <w:shd w:val="clear" w:color="auto" w:fill="auto"/>
            <w:noWrap/>
            <w:hideMark/>
          </w:tcPr>
          <w:p w:rsidR="00772E17" w:rsidRPr="005474DF" w:rsidRDefault="00772E17" w:rsidP="00772E17"/>
        </w:tc>
        <w:tc>
          <w:tcPr>
            <w:tcW w:w="818" w:type="dxa"/>
            <w:tcBorders>
              <w:top w:val="nil"/>
              <w:left w:val="nil"/>
              <w:bottom w:val="nil"/>
              <w:right w:val="nil"/>
            </w:tcBorders>
            <w:shd w:val="clear" w:color="auto" w:fill="auto"/>
            <w:noWrap/>
            <w:hideMark/>
          </w:tcPr>
          <w:p w:rsidR="00772E17" w:rsidRPr="005474DF" w:rsidRDefault="00772E17" w:rsidP="00772E17"/>
        </w:tc>
        <w:tc>
          <w:tcPr>
            <w:tcW w:w="3803" w:type="dxa"/>
            <w:tcBorders>
              <w:top w:val="nil"/>
              <w:left w:val="nil"/>
              <w:bottom w:val="nil"/>
              <w:right w:val="nil"/>
            </w:tcBorders>
            <w:shd w:val="clear" w:color="auto" w:fill="auto"/>
            <w:noWrap/>
            <w:hideMark/>
          </w:tcPr>
          <w:p w:rsidR="00772E17" w:rsidRPr="005474DF" w:rsidRDefault="00772E17" w:rsidP="00772E17"/>
        </w:tc>
      </w:tr>
      <w:tr w:rsidR="00772E17" w:rsidRPr="005474DF" w:rsidTr="00772E17">
        <w:trPr>
          <w:trHeight w:val="435"/>
        </w:trPr>
        <w:tc>
          <w:tcPr>
            <w:tcW w:w="10503" w:type="dxa"/>
            <w:gridSpan w:val="5"/>
            <w:tcBorders>
              <w:top w:val="nil"/>
              <w:left w:val="nil"/>
              <w:bottom w:val="nil"/>
              <w:right w:val="nil"/>
            </w:tcBorders>
            <w:shd w:val="clear" w:color="auto" w:fill="auto"/>
            <w:hideMark/>
          </w:tcPr>
          <w:p w:rsidR="00772E17" w:rsidRPr="005474DF" w:rsidRDefault="00772E17" w:rsidP="00772E17">
            <w:pPr>
              <w:jc w:val="center"/>
            </w:pPr>
            <w:r w:rsidRPr="005474DF">
              <w:t>Ведомственная структура  расходов бюджета Дружногорского городского поселения на 2017 год</w:t>
            </w:r>
          </w:p>
        </w:tc>
      </w:tr>
      <w:tr w:rsidR="00772E17" w:rsidRPr="005474DF" w:rsidTr="00772E17">
        <w:trPr>
          <w:trHeight w:val="180"/>
        </w:trPr>
        <w:tc>
          <w:tcPr>
            <w:tcW w:w="3596" w:type="dxa"/>
            <w:tcBorders>
              <w:top w:val="nil"/>
              <w:left w:val="nil"/>
              <w:bottom w:val="nil"/>
              <w:right w:val="nil"/>
            </w:tcBorders>
            <w:shd w:val="clear" w:color="auto" w:fill="auto"/>
            <w:noWrap/>
            <w:vAlign w:val="bottom"/>
            <w:hideMark/>
          </w:tcPr>
          <w:p w:rsidR="00772E17" w:rsidRPr="005474DF" w:rsidRDefault="00772E17" w:rsidP="00772E17"/>
        </w:tc>
        <w:tc>
          <w:tcPr>
            <w:tcW w:w="1030" w:type="dxa"/>
            <w:tcBorders>
              <w:top w:val="nil"/>
              <w:left w:val="nil"/>
              <w:bottom w:val="nil"/>
              <w:right w:val="nil"/>
            </w:tcBorders>
            <w:shd w:val="clear" w:color="auto" w:fill="auto"/>
            <w:noWrap/>
            <w:vAlign w:val="bottom"/>
            <w:hideMark/>
          </w:tcPr>
          <w:p w:rsidR="00772E17" w:rsidRPr="005474DF" w:rsidRDefault="00772E17" w:rsidP="00772E17"/>
        </w:tc>
        <w:tc>
          <w:tcPr>
            <w:tcW w:w="1256" w:type="dxa"/>
            <w:tcBorders>
              <w:top w:val="nil"/>
              <w:left w:val="nil"/>
              <w:bottom w:val="nil"/>
              <w:right w:val="nil"/>
            </w:tcBorders>
            <w:shd w:val="clear" w:color="auto" w:fill="auto"/>
            <w:noWrap/>
            <w:vAlign w:val="bottom"/>
            <w:hideMark/>
          </w:tcPr>
          <w:p w:rsidR="00772E17" w:rsidRPr="005474DF" w:rsidRDefault="00772E17" w:rsidP="00772E17"/>
        </w:tc>
        <w:tc>
          <w:tcPr>
            <w:tcW w:w="818" w:type="dxa"/>
            <w:tcBorders>
              <w:top w:val="nil"/>
              <w:left w:val="nil"/>
              <w:bottom w:val="nil"/>
              <w:right w:val="nil"/>
            </w:tcBorders>
            <w:shd w:val="clear" w:color="auto" w:fill="auto"/>
            <w:noWrap/>
            <w:vAlign w:val="bottom"/>
            <w:hideMark/>
          </w:tcPr>
          <w:p w:rsidR="00772E17" w:rsidRPr="005474DF" w:rsidRDefault="00772E17" w:rsidP="00772E17"/>
        </w:tc>
        <w:tc>
          <w:tcPr>
            <w:tcW w:w="3803" w:type="dxa"/>
            <w:tcBorders>
              <w:top w:val="nil"/>
              <w:left w:val="nil"/>
              <w:bottom w:val="nil"/>
              <w:right w:val="nil"/>
            </w:tcBorders>
            <w:shd w:val="clear" w:color="auto" w:fill="auto"/>
            <w:noWrap/>
            <w:vAlign w:val="bottom"/>
            <w:hideMark/>
          </w:tcPr>
          <w:p w:rsidR="00772E17" w:rsidRPr="005474DF" w:rsidRDefault="00772E17" w:rsidP="00772E17"/>
        </w:tc>
      </w:tr>
      <w:tr w:rsidR="00772E17" w:rsidRPr="005474DF" w:rsidTr="00772E17">
        <w:trPr>
          <w:trHeight w:val="630"/>
        </w:trPr>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Наименование разделов и подразделов</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Раздел Подраздел</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Целевая  статья</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Вид расхода</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Сумма (тысяч рублей) 2017 год</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Адм. Дружногорского гор.пос.</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32 045,74</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0103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432,00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Непрограммные расходы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0103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6000000000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432,00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Содержание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6180000000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432,00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Обеспечение деятельности Совета депутатов муниципального образования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6180011050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432,00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0103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6180011050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123</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432,00</w:t>
            </w:r>
          </w:p>
        </w:tc>
      </w:tr>
      <w:tr w:rsidR="00772E17" w:rsidRPr="005474DF" w:rsidTr="00772E17">
        <w:trPr>
          <w:trHeight w:val="8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9 092,78</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Непрограммные расходы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6000000000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9 092,78</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Расходы на выплаты муниципальным служащим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6170000000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6 800,78</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6170011020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5 200,00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государственных (муниципальных) органов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6170011020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4 000,00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6170011020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129</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1 200,00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Расходы на обеспечение деятельности главы местной администрации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6170011040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1 040,00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государственных (муниципальных) органов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6170011040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800,00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5474DF">
              <w:lastRenderedPageBreak/>
              <w:t>органов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lastRenderedPageBreak/>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6170011040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129</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240,00</w:t>
            </w:r>
          </w:p>
        </w:tc>
      </w:tr>
      <w:tr w:rsidR="00772E17" w:rsidRPr="005474DF" w:rsidTr="00772E17">
        <w:trPr>
          <w:trHeight w:val="105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6170071340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560,78</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государственных (муниципальных) органов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6170071340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430,70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6170071340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129</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130,08</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Содержание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6180000000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2 292,00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2 292,00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государственных (муниципальных) органов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910,00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выплаты персоналу государственных (муниципальных) органов, за исключением фонда оплаты труда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14,00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129</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271,00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Закупка товаров, работ, услуг в сфере информационно-коммуникационных технологий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96,00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876,00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Уплата прочих налогов, сборов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6180011030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852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Уплата иных платежей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0104</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6180011030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853</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105,00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Резервные фонды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0111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100,00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Непрограммные расходы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0111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6000000000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100,00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Прочие расходы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0111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6290000000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100,00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Резервные фонды местных администраций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6290015020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100,00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Резервные средства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0111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6290015020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870</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100,00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Другие общегосударственные вопросы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607,42</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Непрограммные расходы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6000000000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487,42</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Прочие расходы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6290000000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487,42</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Передача полномочий по жилищному контролю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78,78</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6290013010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540</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78,78</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Передача полномочий по казначейскому исполнению бюджетов поселений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69,50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6290013020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540</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69,50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Передача полномочий по некоторым жилищным вопросам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27,30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6290013030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540</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27,30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38,99</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6290013040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540</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38,99</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Передача полномочий по осуществлению финансового контроля бюджетов поселений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6290013060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47,00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6290013060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540</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47,00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Передача полномочий по организации централизованных коммунальных услуг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6290013070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113,35</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6290013070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540</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113,35</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6290013150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27,50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6290013150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540</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27,50</w:t>
            </w:r>
          </w:p>
        </w:tc>
      </w:tr>
      <w:tr w:rsidR="00772E17" w:rsidRPr="005474DF" w:rsidTr="00772E17">
        <w:trPr>
          <w:trHeight w:val="105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Оказание финансовой и материальной помощи юридическим и физическим лицам, премирование по распоряжению Главы администрации в связи с юбилеем и вне системы оплаты труда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6290015060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Премии и гранты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6290015060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350</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6290015070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45,00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6290015070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45,00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6290017110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6290017110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20,00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120,00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120,00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120,00</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Подпрограмма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8110600000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120,00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Оценка недвижимости, признание прав и регулирование отношений по муниципальной собственности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100,00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8110615030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100,00</w:t>
            </w:r>
          </w:p>
        </w:tc>
      </w:tr>
      <w:tr w:rsidR="00772E17" w:rsidRPr="005474DF" w:rsidTr="00772E17">
        <w:trPr>
          <w:trHeight w:val="189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Обучение и повышение квалификации муниципальных служащих городских и сельских поселений в Гатчинском муниципальном районе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8110616271</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0113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8110616271</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20,00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Мобилизационная и вневойсковая подготовка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0203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233,70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Непрограммные расходы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0203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6000000000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233,70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Прочие расходы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0203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6290000000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233,70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Осуществление первичного воинского учета на территориях, где отсутствуют военные комиссариаты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0203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6290051180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233,70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государственных (муниципальных) органов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0203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6290051180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121</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179,49</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0203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6290051180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129</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54,21</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Защита населения и территории от чрезвычайных ситуаций природного и техногенного характера, гражданская оборона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0309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250,00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0309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250,00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0309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250,00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0309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250,00</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Подпрограмма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0309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8120600000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250,00</w:t>
            </w:r>
          </w:p>
        </w:tc>
      </w:tr>
      <w:tr w:rsidR="00772E17" w:rsidRPr="005474DF" w:rsidTr="00772E17">
        <w:trPr>
          <w:trHeight w:val="14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Проведение мероприятий по гражданской обороне в рамках подпрограммы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0309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8120615090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250,00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0309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8120615090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250,00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Обеспечение пожарной безопасности</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0310</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150,00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0310</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150,00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0310</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150,00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lastRenderedPageBreak/>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0310</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150,00</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Подпрограмма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0310</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8120600000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150,00</w:t>
            </w:r>
          </w:p>
        </w:tc>
      </w:tr>
      <w:tr w:rsidR="00772E17" w:rsidRPr="005474DF" w:rsidTr="00772E17">
        <w:trPr>
          <w:trHeight w:val="14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Мероприятия по обеспечению первичных мер пожарной безопасности в рамках подпрограммы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0310</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8120615120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150,00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0310</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8120615120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150,00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Дорожное хозяйство (дорожные фонды)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2 888,21</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2 888,21</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2 888,21</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2 888,21</w:t>
            </w:r>
          </w:p>
        </w:tc>
      </w:tr>
      <w:tr w:rsidR="00772E17" w:rsidRPr="005474DF" w:rsidTr="00772E17">
        <w:trPr>
          <w:trHeight w:val="105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Подпрограмма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8130600000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2 888,21</w:t>
            </w:r>
          </w:p>
        </w:tc>
      </w:tr>
      <w:tr w:rsidR="00772E17" w:rsidRPr="005474DF" w:rsidTr="00772E17">
        <w:trPr>
          <w:trHeight w:val="14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Проведение мероприятий по обеспечению безопасности дорожного движения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8130615540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100,00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8130615540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100,00</w:t>
            </w:r>
          </w:p>
        </w:tc>
      </w:tr>
      <w:tr w:rsidR="00772E17" w:rsidRPr="005474DF" w:rsidTr="00772E17">
        <w:trPr>
          <w:trHeight w:val="14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Прочие мероприятия по содержания и ремонту дорог, находящихся в муниципальной собственности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8130616620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682,50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8130616620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682,50</w:t>
            </w:r>
          </w:p>
        </w:tc>
      </w:tr>
      <w:tr w:rsidR="00772E17" w:rsidRPr="005474DF" w:rsidTr="00772E17">
        <w:trPr>
          <w:trHeight w:val="14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8130670140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595,70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8130670140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595,70</w:t>
            </w:r>
          </w:p>
        </w:tc>
      </w:tr>
      <w:tr w:rsidR="00772E17" w:rsidRPr="005474DF" w:rsidTr="00772E17">
        <w:trPr>
          <w:trHeight w:val="210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8130670880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450,50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8130670880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450,50</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Реализация областного закона от 12 мая 2015 года № 42-оз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8130674390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583,29</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8130674390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583,29</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Софинансирование капитального ремонта и ремонта автомобильных дорог общего пользования местного значения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81306S0140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372,56</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81306S0140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372,56</w:t>
            </w:r>
          </w:p>
        </w:tc>
      </w:tr>
      <w:tr w:rsidR="00772E17" w:rsidRPr="005474DF" w:rsidTr="00772E17">
        <w:trPr>
          <w:trHeight w:val="210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81306S0880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81306S0880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50,00</w:t>
            </w:r>
          </w:p>
        </w:tc>
      </w:tr>
      <w:tr w:rsidR="00772E17" w:rsidRPr="005474DF" w:rsidTr="00772E17">
        <w:trPr>
          <w:trHeight w:val="14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Cофинансирование мероприятий по реализации областного закона от 12.05.2015 № 42-оз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81306S4390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53,66</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0409</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81306S4390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53,66</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Связь и информатика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0410</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400,00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Непрограммные расходы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0410</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6000000000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400,00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Прочие расходы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0410</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6290000000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400,00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Мероприятия в области информационно-коммуникационных технологий и связи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0410</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6290015160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400,00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Закупка товаров, работ, услуг в сфере информационно-коммуникационных технологий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0410</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6290015160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242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400,00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Другие вопросы в области национальной экономики</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0412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1 079,21</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0412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1 079,21</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0412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1 079,21</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0412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1 079,21</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Подпрограмма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0412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8110600000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1 079,21</w:t>
            </w:r>
          </w:p>
        </w:tc>
      </w:tr>
      <w:tr w:rsidR="00772E17" w:rsidRPr="005474DF" w:rsidTr="00772E17">
        <w:trPr>
          <w:trHeight w:val="14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Мероприятия в области строительства, архитектуры и градостроительства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0412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8110615170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1 050,00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0412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8110615170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1 050,00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Реализация мероприятий, направленных на снижение напряженности на рынке труда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0412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8110615330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27,21</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Фонд оплаты труда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0412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8110615330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111</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20,90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0412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8110615330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119</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6,31</w:t>
            </w:r>
          </w:p>
        </w:tc>
      </w:tr>
      <w:tr w:rsidR="00772E17" w:rsidRPr="005474DF" w:rsidTr="00772E17">
        <w:trPr>
          <w:trHeight w:val="14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Мероприятия по развитию и поддержке предпринимательства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0412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8110615510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0412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8110615510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2,00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Жилищное хозяйство</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7 325,85</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7 325,85</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7 325,85</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7 325,85</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7 325,85</w:t>
            </w:r>
          </w:p>
        </w:tc>
      </w:tr>
      <w:tr w:rsidR="00772E17" w:rsidRPr="005474DF" w:rsidTr="00772E17">
        <w:trPr>
          <w:trHeight w:val="231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Обеспечение мероприятий по переселению граждан из аварийного жилищного фонда,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8140609502</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2 229,04</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Бюджетные инвестиции на приобретение объектов недвижимого имущества в государственную (муниципальную) собственность</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8140609502</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412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2 229,04</w:t>
            </w:r>
          </w:p>
        </w:tc>
      </w:tr>
      <w:tr w:rsidR="00772E17" w:rsidRPr="005474DF" w:rsidTr="00772E17">
        <w:trPr>
          <w:trHeight w:val="231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Обеспечение мероприятий по переселению граждан из аварийного жилищного фонда,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8140609602</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2 257,30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Бюджетные инвестиции на приобретение объектов недвижимого имущества в государственную (муниципальную) собственность</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8140609602</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412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2 257,30</w:t>
            </w:r>
          </w:p>
        </w:tc>
      </w:tr>
      <w:tr w:rsidR="00772E17" w:rsidRPr="005474DF" w:rsidTr="00772E17">
        <w:trPr>
          <w:trHeight w:val="210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Компенсация выпадающих доходов организациям, предоставляющим населению жилищные услуги по тарифам, не обеспечивающим возмещение издержек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8140615190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69,00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8140615190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69,00</w:t>
            </w:r>
          </w:p>
        </w:tc>
      </w:tr>
      <w:tr w:rsidR="00772E17" w:rsidRPr="005474DF" w:rsidTr="00772E17">
        <w:trPr>
          <w:trHeight w:val="14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Мероприятия в области жилищного хозяйства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8140615210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116,00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8140615210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116,00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Проведение мероприятий по переселению граждан из аварийного жилищного фонда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8140615620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580,00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Бюджетные инвестиции на приобретение объектов недвижимого имущества в государственную (муниципальную) собственность</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8140615620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412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580,00</w:t>
            </w:r>
          </w:p>
        </w:tc>
      </w:tr>
      <w:tr w:rsidR="00772E17" w:rsidRPr="005474DF" w:rsidTr="00772E17">
        <w:trPr>
          <w:trHeight w:val="210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8140616400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1 000,00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8140616400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1 000,00</w:t>
            </w:r>
          </w:p>
        </w:tc>
      </w:tr>
      <w:tr w:rsidR="00772E17" w:rsidRPr="005474DF" w:rsidTr="00772E17">
        <w:trPr>
          <w:trHeight w:val="189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Прочие мероприятия, осуществляемые за счет межбюджетных трансфертов прошлых лет из областного бюджета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8140689980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946,14</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lastRenderedPageBreak/>
              <w:t>Бюджетные инвестиции на приобретение объектов недвижимого имущества в государственную (муниципальную) собственность</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8140689980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412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946,14</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Проведение мероприятий по переселению граждан из аварийного жилищного фонда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81406S9602</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118,81</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Бюджетные инвестиции на приобретение объектов недвижимого имущества в государственную (муниципальную) собственность</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81406S9602</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412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118,81</w:t>
            </w:r>
          </w:p>
        </w:tc>
      </w:tr>
      <w:tr w:rsidR="00772E17" w:rsidRPr="005474DF" w:rsidTr="00772E17">
        <w:trPr>
          <w:trHeight w:val="189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Софинансирование прочих мероприятий, осуществляемых за счет межбюджетных трансфертов прошлых лет из областного бюджета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81406S9980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9,56</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Бюджетные инвестиции на приобретение объектов недвижимого имущества в государственную (муниципальную) собственность</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81406S9980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412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9,56</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Коммунальное хозяйство</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0502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1 165,00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0502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1 165,00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1 165,00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1 165,00</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0502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8140600000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1 165,00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Мероприятия в области коммунального хозяйства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0502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8140615220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1 165,00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0502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8140615220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1 165,00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Благоустройство</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3 531,02</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3 531,02</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 xml:space="preserve">Муниципальная программа городского поселения "Социально-экономическое развитие городского поселения </w:t>
            </w:r>
            <w:r w:rsidRPr="005474DF">
              <w:lastRenderedPageBreak/>
              <w:t>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lastRenderedPageBreak/>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3 531,02</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3 531,02</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8140600000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3 531,02</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Проведение мероприятий по организации уличного освещения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8140615380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2 340,00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8140615380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2 340,00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Мероприятия по организации и содержанию мест захоронений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8140615410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94,00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8140615410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94,00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Прочие мероприятия по благоустройству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8140615420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285,03</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Закупка товаров, работ, услуг в сфере информационно-коммуникационных технологий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8140615420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242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30,00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8140615420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255,03</w:t>
            </w:r>
          </w:p>
        </w:tc>
      </w:tr>
      <w:tr w:rsidR="00772E17" w:rsidRPr="005474DF" w:rsidTr="00772E17">
        <w:trPr>
          <w:trHeight w:val="189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8140615530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136,99</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8140615530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136,99</w:t>
            </w:r>
          </w:p>
        </w:tc>
      </w:tr>
      <w:tr w:rsidR="00772E17" w:rsidRPr="005474DF" w:rsidTr="00772E17">
        <w:trPr>
          <w:trHeight w:val="189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lastRenderedPageBreak/>
              <w:t>Поддержка муниципальных образований по развитию общественной инфраструктуры муниципального значения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8140672020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50,00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8140672020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50,00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Подготовка и проведение мероприятий, посвященных Дню образования Ленинградской области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8140672030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625,00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8140672030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625,00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Молодежная политика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0707</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325,50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0707</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325,50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0707</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325,50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0707</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325,50</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Подпрограмма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0707</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8160600000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325,50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0707</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8160615660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325,50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Фонд оплаты труда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0707</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8160615660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111</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250,00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0707</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8160615660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119</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75,50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Культура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1 695,00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1 695,00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1 695,00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lastRenderedPageBreak/>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1 695,00</w:t>
            </w:r>
          </w:p>
        </w:tc>
      </w:tr>
      <w:tr w:rsidR="00772E17" w:rsidRPr="005474DF" w:rsidTr="00772E17">
        <w:trPr>
          <w:trHeight w:val="14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Подпрограмма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1 695,00</w:t>
            </w:r>
          </w:p>
        </w:tc>
      </w:tr>
      <w:tr w:rsidR="00772E17" w:rsidRPr="005474DF" w:rsidTr="00772E17">
        <w:trPr>
          <w:trHeight w:val="189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8150612500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1 420,00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8150612500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1 420,00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8150612600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275,00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8150612600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275,00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Пенсионное обеспечение</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1001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850,00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Непрограммные расходы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1001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6000000000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850,00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Прочие расходы</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1001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850,00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Доплаты к пенсиям муниципальных служащих в рамках непрограммных расходов ОМСУ</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1001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6290015280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850,00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Пособия, компенсации и иные социальные выплаты гражданам, кроме публичных нормативных обязательств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1001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6290015280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321</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850,00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Физическая культура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870,04</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870,04</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870,04</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870,04</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Подпрограмма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8160600000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870,04</w:t>
            </w:r>
          </w:p>
        </w:tc>
      </w:tr>
      <w:tr w:rsidR="00772E17" w:rsidRPr="005474DF" w:rsidTr="00772E17">
        <w:trPr>
          <w:trHeight w:val="189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lastRenderedPageBreak/>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8160612800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320,00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8160612800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320,00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Реализация областного закона от 12 мая 2015 года № 42-оз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8160674390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503,71</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8160674390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503,71</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Cофинансирование мероприятий по реализации областного закона от 12.05.2015 № 42-оз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81606S4390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46,34</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81606S4390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46,34</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Массовый спорт</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1 050,00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1 050,00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1 050,00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1 050,00</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Подпрограмма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1102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8160600000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1 050,00</w:t>
            </w:r>
          </w:p>
        </w:tc>
      </w:tr>
      <w:tr w:rsidR="00772E17" w:rsidRPr="005474DF" w:rsidTr="00772E17">
        <w:trPr>
          <w:trHeight w:val="189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 xml:space="preserve">Поддержка муниципальных образований по развитию общественной инфраструктуры муниципального значения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w:t>
            </w:r>
            <w:r w:rsidRPr="005474DF">
              <w:lastRenderedPageBreak/>
              <w:t>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lastRenderedPageBreak/>
              <w:t>1102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8160672020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1 050,00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1102</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8160672020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1 050,00</w:t>
            </w:r>
          </w:p>
        </w:tc>
      </w:tr>
      <w:tr w:rsidR="00772E17" w:rsidRPr="005474DF" w:rsidTr="00772E17">
        <w:trPr>
          <w:trHeight w:val="37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МКУ "ДРУЖНОГОРСКИЙ ФСЦ "РОСИЧ"</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3 970,00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Физическая культура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3 970,00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3 970,00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3 970,00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3 970,00</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Подпрограмма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8160600000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3 970,00</w:t>
            </w:r>
          </w:p>
        </w:tc>
      </w:tr>
      <w:tr w:rsidR="00772E17" w:rsidRPr="005474DF" w:rsidTr="00772E17">
        <w:trPr>
          <w:trHeight w:val="189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8160612800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3 640,00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8160612800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111</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2 270,00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Иные выплаты персоналу учреждений, за исключением фонда оплаты труда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8160612800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112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3,00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8160612800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119</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685,00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Закупка товаров, работ, услуг в сфере информационно-коммуникационных технологий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8160612800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242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26,00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8160612800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651,00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Уплата прочих налогов, сборов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8160612800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852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5,00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8160615340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330,00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8160615340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113</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300,00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1101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8160615340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30,00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МКУ "Центр бытового обслуживания и благоустройства"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6 035,82</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Жилищное хозяйство</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300,00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300,00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300,00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300,00</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8140600000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300,00</w:t>
            </w:r>
          </w:p>
        </w:tc>
      </w:tr>
      <w:tr w:rsidR="00772E17" w:rsidRPr="005474DF" w:rsidTr="00772E17">
        <w:trPr>
          <w:trHeight w:val="14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Мероприятия в области жилищного хозяйства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8140615210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300,00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0501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8140615210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300,00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Благоустройство</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1 240,00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1 240,00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1 240,00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1 240,00</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1 240,00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Проведение мероприятий по озеленению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8140615400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 xml:space="preserve">Прочая закупка товаров, работ и услуг для обеспечения государственных </w:t>
            </w:r>
            <w:r w:rsidRPr="005474DF">
              <w:lastRenderedPageBreak/>
              <w:t>(муниципальных)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lastRenderedPageBreak/>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8140615400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Мероприятия по организации и содержанию мест захоронений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8140615410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200,00</w:t>
            </w:r>
          </w:p>
        </w:tc>
      </w:tr>
      <w:tr w:rsidR="00772E17" w:rsidRPr="005474DF" w:rsidTr="00772E17">
        <w:trPr>
          <w:trHeight w:val="31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8140615410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200,00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0"/>
            </w:pPr>
            <w:r w:rsidRPr="005474DF">
              <w:t>Прочие мероприятия по благоустройству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8140615420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0"/>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0"/>
            </w:pPr>
            <w:r w:rsidRPr="005474DF">
              <w:t>1 000,00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1"/>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8140615420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1"/>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1"/>
            </w:pPr>
            <w:r w:rsidRPr="005474DF">
              <w:t>1 000,00</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2"/>
            </w:pPr>
            <w:r w:rsidRPr="005474DF">
              <w:t>Мероприяти по борьбе с борщевиком Сосновского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8140616490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2"/>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2"/>
            </w:pPr>
            <w:r w:rsidRPr="005474DF">
              <w:t>20,00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3"/>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0503</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8140616490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3"/>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3"/>
            </w:pPr>
            <w:r w:rsidRPr="005474DF">
              <w:t>20,00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4"/>
            </w:pPr>
            <w:r w:rsidRPr="005474DF">
              <w:t>Другие вопросы в области жилищно-коммунального хозяйства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0505</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4"/>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4"/>
            </w:pPr>
            <w:r w:rsidRPr="005474DF">
              <w:t>4 495,82</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0505</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4 495,82</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0505</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4 495,82</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0505</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4 495,82</w:t>
            </w:r>
          </w:p>
        </w:tc>
      </w:tr>
      <w:tr w:rsidR="00772E17" w:rsidRPr="005474DF" w:rsidTr="00772E17">
        <w:trPr>
          <w:trHeight w:val="126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0505</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4 495,82</w:t>
            </w:r>
          </w:p>
        </w:tc>
      </w:tr>
      <w:tr w:rsidR="00772E17" w:rsidRPr="005474DF" w:rsidTr="00772E17">
        <w:trPr>
          <w:trHeight w:val="168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Обеспечение деятельности подведомственных учреждений (ПРОЧИЕ)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0505</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4 495,82</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lastRenderedPageBreak/>
              <w:t>Фонд оплаты труда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0505</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111</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2 991,20</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Иные выплаты персоналу учреждений, за исключением фонда оплаты труда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0505</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5,00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0505</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8140612900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119</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904,62</w:t>
            </w:r>
          </w:p>
        </w:tc>
      </w:tr>
      <w:tr w:rsidR="00772E17" w:rsidRPr="005474DF" w:rsidTr="00772E17">
        <w:trPr>
          <w:trHeight w:val="4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0505</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555,00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Уплата прочих налогов, сборов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0505</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8140612900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852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40,00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МКУК "Дружногорский культурно-досуговый центр"</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8 278,50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Культура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8 278,50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Программная часть городских поселений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8000000000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8 278,50</w:t>
            </w:r>
          </w:p>
        </w:tc>
      </w:tr>
      <w:tr w:rsidR="00772E17" w:rsidRPr="005474DF" w:rsidTr="00772E17">
        <w:trPr>
          <w:trHeight w:val="63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8100000000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8 278,50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8100600000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8 278,50</w:t>
            </w:r>
          </w:p>
        </w:tc>
      </w:tr>
      <w:tr w:rsidR="00772E17" w:rsidRPr="005474DF" w:rsidTr="00772E17">
        <w:trPr>
          <w:trHeight w:val="14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5"/>
            </w:pPr>
            <w:r w:rsidRPr="005474DF">
              <w:t>Подпрограмма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8150600000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5"/>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5"/>
            </w:pPr>
            <w:r w:rsidRPr="005474DF">
              <w:t>8 278,50</w:t>
            </w:r>
          </w:p>
        </w:tc>
      </w:tr>
      <w:tr w:rsidR="00772E17" w:rsidRPr="005474DF" w:rsidTr="00772E17">
        <w:trPr>
          <w:trHeight w:val="189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3 819,00</w:t>
            </w:r>
          </w:p>
        </w:tc>
      </w:tr>
      <w:tr w:rsidR="00772E17" w:rsidRPr="005474DF" w:rsidTr="00772E17">
        <w:trPr>
          <w:trHeight w:val="46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outlineLvl w:val="6"/>
            </w:pPr>
            <w:r w:rsidRPr="005474DF">
              <w:t>Фонд оплаты труда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8150612500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outlineLvl w:val="6"/>
            </w:pPr>
            <w:r w:rsidRPr="005474DF">
              <w:t>111</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outlineLvl w:val="6"/>
            </w:pPr>
            <w:r w:rsidRPr="005474DF">
              <w:t>2 632,00</w:t>
            </w:r>
          </w:p>
        </w:tc>
      </w:tr>
      <w:tr w:rsidR="00772E17" w:rsidRPr="005474DF" w:rsidTr="00772E17">
        <w:trPr>
          <w:trHeight w:val="69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Иные выплаты персоналу учреждений, за исключением фонда оплаты труда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8150612500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112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3,00</w:t>
            </w:r>
          </w:p>
        </w:tc>
      </w:tr>
      <w:tr w:rsidR="00772E17" w:rsidRPr="005474DF" w:rsidTr="00772E17">
        <w:trPr>
          <w:trHeight w:val="10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8150612500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119</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795,00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Закупка товаров, работ, услуг в сфере информационно-коммуникационных технологий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8150612500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242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79,60</w:t>
            </w:r>
          </w:p>
        </w:tc>
      </w:tr>
      <w:tr w:rsidR="00772E17" w:rsidRPr="005474DF" w:rsidTr="00772E17">
        <w:trPr>
          <w:trHeight w:val="90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8150612500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299,40</w:t>
            </w:r>
          </w:p>
        </w:tc>
      </w:tr>
      <w:tr w:rsidR="00772E17" w:rsidRPr="005474DF" w:rsidTr="00772E17">
        <w:trPr>
          <w:trHeight w:val="69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Уплата прочих налогов, сборов</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8150612500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852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10,00</w:t>
            </w:r>
          </w:p>
        </w:tc>
      </w:tr>
      <w:tr w:rsidR="00772E17" w:rsidRPr="005474DF" w:rsidTr="00772E17">
        <w:trPr>
          <w:trHeight w:val="22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lastRenderedPageBreak/>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8150612600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2 049,50</w:t>
            </w:r>
          </w:p>
        </w:tc>
      </w:tr>
      <w:tr w:rsidR="00772E17" w:rsidRPr="005474DF" w:rsidTr="00772E17">
        <w:trPr>
          <w:trHeight w:val="46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Фонд оплаты труда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8150612600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111</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1 332,00</w:t>
            </w:r>
          </w:p>
        </w:tc>
      </w:tr>
      <w:tr w:rsidR="00772E17" w:rsidRPr="005474DF" w:rsidTr="00772E17">
        <w:trPr>
          <w:trHeight w:val="69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Иные выплаты персоналу учреждений, за исключением фонда оплаты труда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8150612600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112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3,50</w:t>
            </w:r>
          </w:p>
        </w:tc>
      </w:tr>
      <w:tr w:rsidR="00772E17" w:rsidRPr="005474DF" w:rsidTr="00772E17">
        <w:trPr>
          <w:trHeight w:val="112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8150612600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119</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403,00</w:t>
            </w:r>
          </w:p>
        </w:tc>
      </w:tr>
      <w:tr w:rsidR="00772E17" w:rsidRPr="005474DF" w:rsidTr="00772E17">
        <w:trPr>
          <w:trHeight w:val="87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Закупка товаров, работ, услуг в сфере информационно-коммуникационных технологий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8150612600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242</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36,00</w:t>
            </w:r>
          </w:p>
        </w:tc>
      </w:tr>
      <w:tr w:rsidR="00772E17" w:rsidRPr="005474DF" w:rsidTr="00772E17">
        <w:trPr>
          <w:trHeight w:val="84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8150612600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275,00</w:t>
            </w:r>
          </w:p>
        </w:tc>
      </w:tr>
      <w:tr w:rsidR="00772E17" w:rsidRPr="005474DF" w:rsidTr="00772E17">
        <w:trPr>
          <w:trHeight w:val="157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8150615630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490,00</w:t>
            </w:r>
          </w:p>
        </w:tc>
      </w:tr>
      <w:tr w:rsidR="00772E17" w:rsidRPr="005474DF" w:rsidTr="00772E17">
        <w:trPr>
          <w:trHeight w:val="72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8150615630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490,00</w:t>
            </w:r>
          </w:p>
        </w:tc>
      </w:tr>
      <w:tr w:rsidR="00772E17" w:rsidRPr="005474DF" w:rsidTr="00772E17">
        <w:trPr>
          <w:trHeight w:val="148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8150670360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1 370,00</w:t>
            </w:r>
          </w:p>
        </w:tc>
      </w:tr>
      <w:tr w:rsidR="00772E17" w:rsidRPr="005474DF" w:rsidTr="00772E17">
        <w:trPr>
          <w:trHeight w:val="34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Фонд оплаты труда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8150670360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111</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1 052,00</w:t>
            </w:r>
          </w:p>
        </w:tc>
      </w:tr>
      <w:tr w:rsidR="00772E17" w:rsidRPr="005474DF" w:rsidTr="00772E17">
        <w:trPr>
          <w:trHeight w:val="900"/>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Взносы по обязательному социальному страхованию на выплаты по оплате труда работников и иные выплаты работникам учреждений</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8150670360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119</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318,00</w:t>
            </w:r>
          </w:p>
        </w:tc>
      </w:tr>
      <w:tr w:rsidR="00772E17" w:rsidRPr="005474DF" w:rsidTr="00772E17">
        <w:trPr>
          <w:trHeight w:val="232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lastRenderedPageBreak/>
              <w:t>Поддержка муниципальных образований по развитию общественной инфраструктуры муниципального значения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8150672020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550,00</w:t>
            </w:r>
          </w:p>
        </w:tc>
      </w:tr>
      <w:tr w:rsidR="00772E17" w:rsidRPr="005474DF" w:rsidTr="00772E17">
        <w:trPr>
          <w:trHeight w:val="945"/>
        </w:trPr>
        <w:tc>
          <w:tcPr>
            <w:tcW w:w="3596"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r w:rsidRPr="005474DF">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0801</w:t>
            </w:r>
          </w:p>
        </w:tc>
        <w:tc>
          <w:tcPr>
            <w:tcW w:w="1256"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8150672020</w:t>
            </w:r>
          </w:p>
        </w:tc>
        <w:tc>
          <w:tcPr>
            <w:tcW w:w="818"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244</w:t>
            </w:r>
          </w:p>
        </w:tc>
        <w:tc>
          <w:tcPr>
            <w:tcW w:w="380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right"/>
            </w:pPr>
            <w:r w:rsidRPr="005474DF">
              <w:t>550,00</w:t>
            </w:r>
          </w:p>
        </w:tc>
      </w:tr>
      <w:tr w:rsidR="00772E17" w:rsidRPr="005474DF" w:rsidTr="00772E17">
        <w:trPr>
          <w:trHeight w:val="255"/>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r w:rsidRPr="005474DF">
              <w:t>Итого</w:t>
            </w:r>
          </w:p>
        </w:tc>
        <w:tc>
          <w:tcPr>
            <w:tcW w:w="1030" w:type="dxa"/>
            <w:tcBorders>
              <w:top w:val="nil"/>
              <w:left w:val="nil"/>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 </w:t>
            </w:r>
          </w:p>
        </w:tc>
        <w:tc>
          <w:tcPr>
            <w:tcW w:w="1256" w:type="dxa"/>
            <w:tcBorders>
              <w:top w:val="nil"/>
              <w:left w:val="nil"/>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 </w:t>
            </w:r>
          </w:p>
        </w:tc>
        <w:tc>
          <w:tcPr>
            <w:tcW w:w="818" w:type="dxa"/>
            <w:tcBorders>
              <w:top w:val="nil"/>
              <w:left w:val="nil"/>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 </w:t>
            </w:r>
          </w:p>
        </w:tc>
        <w:tc>
          <w:tcPr>
            <w:tcW w:w="3803" w:type="dxa"/>
            <w:tcBorders>
              <w:top w:val="nil"/>
              <w:left w:val="nil"/>
              <w:bottom w:val="single" w:sz="4" w:space="0" w:color="auto"/>
              <w:right w:val="single" w:sz="4" w:space="0" w:color="auto"/>
            </w:tcBorders>
            <w:shd w:val="clear" w:color="auto" w:fill="auto"/>
            <w:noWrap/>
            <w:vAlign w:val="bottom"/>
            <w:hideMark/>
          </w:tcPr>
          <w:p w:rsidR="00772E17" w:rsidRPr="005474DF" w:rsidRDefault="00772E17" w:rsidP="00772E17">
            <w:pPr>
              <w:jc w:val="right"/>
            </w:pPr>
            <w:r w:rsidRPr="005474DF">
              <w:t>50 330,05</w:t>
            </w:r>
          </w:p>
        </w:tc>
      </w:tr>
    </w:tbl>
    <w:p w:rsidR="00772E17" w:rsidRPr="005474DF" w:rsidRDefault="00772E17" w:rsidP="00772E17">
      <w:pPr>
        <w:ind w:firstLine="709"/>
        <w:jc w:val="both"/>
      </w:pPr>
    </w:p>
    <w:tbl>
      <w:tblPr>
        <w:tblW w:w="10503" w:type="dxa"/>
        <w:tblInd w:w="95" w:type="dxa"/>
        <w:tblLook w:val="04A0"/>
      </w:tblPr>
      <w:tblGrid>
        <w:gridCol w:w="540"/>
        <w:gridCol w:w="3600"/>
        <w:gridCol w:w="2620"/>
        <w:gridCol w:w="1120"/>
        <w:gridCol w:w="2623"/>
      </w:tblGrid>
      <w:tr w:rsidR="00772E17" w:rsidRPr="005474DF" w:rsidTr="00772E17">
        <w:trPr>
          <w:trHeight w:val="255"/>
        </w:trPr>
        <w:tc>
          <w:tcPr>
            <w:tcW w:w="540"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3600" w:type="dxa"/>
            <w:tcBorders>
              <w:top w:val="nil"/>
              <w:left w:val="nil"/>
              <w:bottom w:val="nil"/>
              <w:right w:val="nil"/>
            </w:tcBorders>
            <w:shd w:val="clear" w:color="auto" w:fill="auto"/>
            <w:noWrap/>
            <w:vAlign w:val="bottom"/>
            <w:hideMark/>
          </w:tcPr>
          <w:p w:rsidR="00772E17" w:rsidRPr="005474DF" w:rsidRDefault="00772E17" w:rsidP="00772E17">
            <w:pPr>
              <w:jc w:val="right"/>
            </w:pPr>
          </w:p>
        </w:tc>
        <w:tc>
          <w:tcPr>
            <w:tcW w:w="2620" w:type="dxa"/>
            <w:tcBorders>
              <w:top w:val="nil"/>
              <w:left w:val="nil"/>
              <w:bottom w:val="nil"/>
              <w:right w:val="nil"/>
            </w:tcBorders>
            <w:shd w:val="clear" w:color="auto" w:fill="auto"/>
            <w:noWrap/>
            <w:vAlign w:val="bottom"/>
            <w:hideMark/>
          </w:tcPr>
          <w:p w:rsidR="00772E17" w:rsidRPr="005474DF" w:rsidRDefault="00772E17" w:rsidP="00772E17">
            <w:pPr>
              <w:jc w:val="right"/>
            </w:pPr>
          </w:p>
        </w:tc>
        <w:tc>
          <w:tcPr>
            <w:tcW w:w="3743" w:type="dxa"/>
            <w:gridSpan w:val="2"/>
            <w:tcBorders>
              <w:top w:val="nil"/>
              <w:left w:val="nil"/>
              <w:bottom w:val="nil"/>
              <w:right w:val="nil"/>
            </w:tcBorders>
            <w:shd w:val="clear" w:color="auto" w:fill="auto"/>
            <w:noWrap/>
            <w:vAlign w:val="bottom"/>
            <w:hideMark/>
          </w:tcPr>
          <w:p w:rsidR="00772E17" w:rsidRPr="005474DF" w:rsidRDefault="00772E17" w:rsidP="00772E17">
            <w:pPr>
              <w:jc w:val="right"/>
            </w:pPr>
            <w:r w:rsidRPr="005474DF">
              <w:t>Приложение № 8</w:t>
            </w:r>
          </w:p>
        </w:tc>
      </w:tr>
      <w:tr w:rsidR="00772E17" w:rsidRPr="005474DF" w:rsidTr="00772E17">
        <w:trPr>
          <w:trHeight w:val="255"/>
        </w:trPr>
        <w:tc>
          <w:tcPr>
            <w:tcW w:w="540"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3600" w:type="dxa"/>
            <w:tcBorders>
              <w:top w:val="nil"/>
              <w:left w:val="nil"/>
              <w:bottom w:val="nil"/>
              <w:right w:val="nil"/>
            </w:tcBorders>
            <w:shd w:val="clear" w:color="auto" w:fill="auto"/>
            <w:noWrap/>
            <w:vAlign w:val="bottom"/>
            <w:hideMark/>
          </w:tcPr>
          <w:p w:rsidR="00772E17" w:rsidRPr="005474DF" w:rsidRDefault="00772E17" w:rsidP="00772E17">
            <w:pPr>
              <w:jc w:val="right"/>
            </w:pPr>
          </w:p>
        </w:tc>
        <w:tc>
          <w:tcPr>
            <w:tcW w:w="6363" w:type="dxa"/>
            <w:gridSpan w:val="3"/>
            <w:tcBorders>
              <w:top w:val="nil"/>
              <w:left w:val="nil"/>
              <w:bottom w:val="nil"/>
              <w:right w:val="nil"/>
            </w:tcBorders>
            <w:shd w:val="clear" w:color="auto" w:fill="auto"/>
            <w:noWrap/>
            <w:vAlign w:val="bottom"/>
            <w:hideMark/>
          </w:tcPr>
          <w:p w:rsidR="00772E17" w:rsidRPr="005474DF" w:rsidRDefault="00772E17" w:rsidP="00772E17">
            <w:pPr>
              <w:jc w:val="right"/>
            </w:pPr>
            <w:r w:rsidRPr="005474DF">
              <w:t>к решению Совета  Депутатов</w:t>
            </w:r>
          </w:p>
        </w:tc>
      </w:tr>
      <w:tr w:rsidR="00772E17" w:rsidRPr="005474DF" w:rsidTr="00772E17">
        <w:trPr>
          <w:trHeight w:val="255"/>
        </w:trPr>
        <w:tc>
          <w:tcPr>
            <w:tcW w:w="540"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3600" w:type="dxa"/>
            <w:tcBorders>
              <w:top w:val="nil"/>
              <w:left w:val="nil"/>
              <w:bottom w:val="nil"/>
              <w:right w:val="nil"/>
            </w:tcBorders>
            <w:shd w:val="clear" w:color="auto" w:fill="auto"/>
            <w:noWrap/>
            <w:vAlign w:val="bottom"/>
            <w:hideMark/>
          </w:tcPr>
          <w:p w:rsidR="00772E17" w:rsidRPr="005474DF" w:rsidRDefault="00772E17" w:rsidP="00772E17"/>
        </w:tc>
        <w:tc>
          <w:tcPr>
            <w:tcW w:w="6363" w:type="dxa"/>
            <w:gridSpan w:val="3"/>
            <w:tcBorders>
              <w:top w:val="nil"/>
              <w:left w:val="nil"/>
              <w:bottom w:val="nil"/>
              <w:right w:val="nil"/>
            </w:tcBorders>
            <w:shd w:val="clear" w:color="auto" w:fill="auto"/>
            <w:noWrap/>
            <w:vAlign w:val="bottom"/>
            <w:hideMark/>
          </w:tcPr>
          <w:p w:rsidR="00772E17" w:rsidRPr="005474DF" w:rsidRDefault="00772E17" w:rsidP="00772E17">
            <w:pPr>
              <w:jc w:val="right"/>
            </w:pPr>
            <w:r w:rsidRPr="005474DF">
              <w:t>Дружногорского городского поселения</w:t>
            </w:r>
          </w:p>
        </w:tc>
      </w:tr>
      <w:tr w:rsidR="00772E17" w:rsidRPr="005474DF" w:rsidTr="00772E17">
        <w:trPr>
          <w:trHeight w:val="255"/>
        </w:trPr>
        <w:tc>
          <w:tcPr>
            <w:tcW w:w="540"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3600" w:type="dxa"/>
            <w:tcBorders>
              <w:top w:val="nil"/>
              <w:left w:val="nil"/>
              <w:bottom w:val="nil"/>
              <w:right w:val="nil"/>
            </w:tcBorders>
            <w:shd w:val="clear" w:color="auto" w:fill="auto"/>
            <w:noWrap/>
            <w:vAlign w:val="bottom"/>
            <w:hideMark/>
          </w:tcPr>
          <w:p w:rsidR="00772E17" w:rsidRPr="005474DF" w:rsidRDefault="00772E17" w:rsidP="00772E17"/>
        </w:tc>
        <w:tc>
          <w:tcPr>
            <w:tcW w:w="6363" w:type="dxa"/>
            <w:gridSpan w:val="3"/>
            <w:tcBorders>
              <w:top w:val="nil"/>
              <w:left w:val="nil"/>
              <w:bottom w:val="nil"/>
              <w:right w:val="nil"/>
            </w:tcBorders>
            <w:shd w:val="clear" w:color="auto" w:fill="auto"/>
            <w:noWrap/>
            <w:vAlign w:val="bottom"/>
            <w:hideMark/>
          </w:tcPr>
          <w:p w:rsidR="00772E17" w:rsidRPr="005474DF" w:rsidRDefault="00772E17" w:rsidP="00772E17">
            <w:pPr>
              <w:jc w:val="right"/>
            </w:pPr>
            <w:r w:rsidRPr="005474DF">
              <w:t>№ 32 от 23 июня  2017 г.</w:t>
            </w:r>
          </w:p>
        </w:tc>
      </w:tr>
      <w:tr w:rsidR="00772E17" w:rsidRPr="005474DF" w:rsidTr="00772E17">
        <w:trPr>
          <w:trHeight w:val="360"/>
        </w:trPr>
        <w:tc>
          <w:tcPr>
            <w:tcW w:w="540"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9963" w:type="dxa"/>
            <w:gridSpan w:val="4"/>
            <w:tcBorders>
              <w:top w:val="nil"/>
              <w:left w:val="nil"/>
              <w:bottom w:val="nil"/>
              <w:right w:val="nil"/>
            </w:tcBorders>
            <w:shd w:val="clear" w:color="auto" w:fill="auto"/>
            <w:noWrap/>
            <w:vAlign w:val="bottom"/>
            <w:hideMark/>
          </w:tcPr>
          <w:p w:rsidR="00772E17" w:rsidRPr="005474DF" w:rsidRDefault="00772E17" w:rsidP="00772E17">
            <w:pPr>
              <w:jc w:val="center"/>
              <w:rPr>
                <w:b/>
                <w:bCs/>
              </w:rPr>
            </w:pPr>
            <w:r w:rsidRPr="005474DF">
              <w:rPr>
                <w:b/>
                <w:bCs/>
              </w:rPr>
              <w:t>Распределение бюджетных ассигнований на реализацию муниципальных</w:t>
            </w:r>
          </w:p>
        </w:tc>
      </w:tr>
      <w:tr w:rsidR="00772E17" w:rsidRPr="005474DF" w:rsidTr="00772E17">
        <w:trPr>
          <w:trHeight w:val="375"/>
        </w:trPr>
        <w:tc>
          <w:tcPr>
            <w:tcW w:w="540"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9963" w:type="dxa"/>
            <w:gridSpan w:val="4"/>
            <w:tcBorders>
              <w:top w:val="nil"/>
              <w:left w:val="nil"/>
              <w:bottom w:val="nil"/>
              <w:right w:val="nil"/>
            </w:tcBorders>
            <w:shd w:val="clear" w:color="auto" w:fill="auto"/>
            <w:noWrap/>
            <w:vAlign w:val="bottom"/>
            <w:hideMark/>
          </w:tcPr>
          <w:p w:rsidR="00772E17" w:rsidRPr="005474DF" w:rsidRDefault="00772E17" w:rsidP="00772E17">
            <w:pPr>
              <w:jc w:val="center"/>
              <w:rPr>
                <w:b/>
                <w:bCs/>
              </w:rPr>
            </w:pPr>
            <w:r w:rsidRPr="005474DF">
              <w:rPr>
                <w:b/>
                <w:bCs/>
              </w:rPr>
              <w:t xml:space="preserve"> программ на 2017 год.</w:t>
            </w:r>
          </w:p>
        </w:tc>
      </w:tr>
      <w:tr w:rsidR="00772E17" w:rsidRPr="005474DF" w:rsidTr="00772E17">
        <w:trPr>
          <w:trHeight w:val="105"/>
        </w:trPr>
        <w:tc>
          <w:tcPr>
            <w:tcW w:w="540"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3600" w:type="dxa"/>
            <w:tcBorders>
              <w:top w:val="nil"/>
              <w:left w:val="nil"/>
              <w:bottom w:val="nil"/>
              <w:right w:val="nil"/>
            </w:tcBorders>
            <w:shd w:val="clear" w:color="auto" w:fill="auto"/>
            <w:noWrap/>
            <w:vAlign w:val="bottom"/>
            <w:hideMark/>
          </w:tcPr>
          <w:p w:rsidR="00772E17" w:rsidRPr="005474DF" w:rsidRDefault="00772E17" w:rsidP="00772E17">
            <w:pPr>
              <w:rPr>
                <w:b/>
                <w:bCs/>
              </w:rPr>
            </w:pPr>
          </w:p>
        </w:tc>
        <w:tc>
          <w:tcPr>
            <w:tcW w:w="2620" w:type="dxa"/>
            <w:tcBorders>
              <w:top w:val="nil"/>
              <w:left w:val="nil"/>
              <w:bottom w:val="nil"/>
              <w:right w:val="nil"/>
            </w:tcBorders>
            <w:shd w:val="clear" w:color="auto" w:fill="auto"/>
            <w:noWrap/>
            <w:vAlign w:val="bottom"/>
            <w:hideMark/>
          </w:tcPr>
          <w:p w:rsidR="00772E17" w:rsidRPr="005474DF" w:rsidRDefault="00772E17" w:rsidP="00772E17">
            <w:pPr>
              <w:rPr>
                <w:b/>
                <w:bCs/>
              </w:rPr>
            </w:pPr>
          </w:p>
        </w:tc>
        <w:tc>
          <w:tcPr>
            <w:tcW w:w="1120" w:type="dxa"/>
            <w:tcBorders>
              <w:top w:val="nil"/>
              <w:left w:val="nil"/>
              <w:bottom w:val="nil"/>
              <w:right w:val="nil"/>
            </w:tcBorders>
            <w:shd w:val="clear" w:color="auto" w:fill="auto"/>
            <w:noWrap/>
            <w:vAlign w:val="bottom"/>
            <w:hideMark/>
          </w:tcPr>
          <w:p w:rsidR="00772E17" w:rsidRPr="005474DF" w:rsidRDefault="00772E17" w:rsidP="00772E17">
            <w:pPr>
              <w:jc w:val="center"/>
            </w:pPr>
          </w:p>
        </w:tc>
        <w:tc>
          <w:tcPr>
            <w:tcW w:w="2623" w:type="dxa"/>
            <w:tcBorders>
              <w:top w:val="nil"/>
              <w:left w:val="nil"/>
              <w:bottom w:val="nil"/>
              <w:right w:val="nil"/>
            </w:tcBorders>
            <w:shd w:val="clear" w:color="auto" w:fill="auto"/>
            <w:noWrap/>
            <w:vAlign w:val="bottom"/>
            <w:hideMark/>
          </w:tcPr>
          <w:p w:rsidR="00772E17" w:rsidRPr="005474DF" w:rsidRDefault="00772E17" w:rsidP="00772E17"/>
        </w:tc>
      </w:tr>
      <w:tr w:rsidR="00772E17" w:rsidRPr="005474DF" w:rsidTr="00772E17">
        <w:trPr>
          <w:trHeight w:val="4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пп</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Наименование муниципальной программы</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Дата и номер НПА</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Прогноз на 2017 год</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Раздел</w:t>
            </w:r>
          </w:p>
        </w:tc>
      </w:tr>
      <w:tr w:rsidR="00772E17" w:rsidRPr="005474DF" w:rsidTr="00772E17">
        <w:trPr>
          <w:trHeight w:val="3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72E17" w:rsidRPr="005474DF" w:rsidRDefault="00772E17" w:rsidP="00772E17"/>
        </w:tc>
        <w:tc>
          <w:tcPr>
            <w:tcW w:w="3600" w:type="dxa"/>
            <w:vMerge/>
            <w:tcBorders>
              <w:top w:val="single" w:sz="4" w:space="0" w:color="auto"/>
              <w:left w:val="single" w:sz="4" w:space="0" w:color="auto"/>
              <w:bottom w:val="single" w:sz="4" w:space="0" w:color="auto"/>
              <w:right w:val="single" w:sz="4" w:space="0" w:color="auto"/>
            </w:tcBorders>
            <w:vAlign w:val="center"/>
            <w:hideMark/>
          </w:tcPr>
          <w:p w:rsidR="00772E17" w:rsidRPr="005474DF" w:rsidRDefault="00772E17" w:rsidP="00772E17"/>
        </w:tc>
        <w:tc>
          <w:tcPr>
            <w:tcW w:w="2620" w:type="dxa"/>
            <w:vMerge/>
            <w:tcBorders>
              <w:top w:val="single" w:sz="4" w:space="0" w:color="auto"/>
              <w:left w:val="single" w:sz="4" w:space="0" w:color="auto"/>
              <w:bottom w:val="single" w:sz="4" w:space="0" w:color="auto"/>
              <w:right w:val="single" w:sz="4" w:space="0" w:color="auto"/>
            </w:tcBorders>
            <w:vAlign w:val="center"/>
            <w:hideMark/>
          </w:tcPr>
          <w:p w:rsidR="00772E17" w:rsidRPr="005474DF" w:rsidRDefault="00772E17" w:rsidP="00772E17"/>
        </w:tc>
        <w:tc>
          <w:tcPr>
            <w:tcW w:w="1120" w:type="dxa"/>
            <w:vMerge/>
            <w:tcBorders>
              <w:top w:val="single" w:sz="4" w:space="0" w:color="auto"/>
              <w:left w:val="single" w:sz="4" w:space="0" w:color="auto"/>
              <w:bottom w:val="single" w:sz="4" w:space="0" w:color="auto"/>
              <w:right w:val="single" w:sz="4" w:space="0" w:color="auto"/>
            </w:tcBorders>
            <w:vAlign w:val="center"/>
            <w:hideMark/>
          </w:tcPr>
          <w:p w:rsidR="00772E17" w:rsidRPr="005474DF" w:rsidRDefault="00772E17" w:rsidP="00772E17"/>
        </w:tc>
        <w:tc>
          <w:tcPr>
            <w:tcW w:w="2623" w:type="dxa"/>
            <w:vMerge/>
            <w:tcBorders>
              <w:top w:val="single" w:sz="4" w:space="0" w:color="auto"/>
              <w:left w:val="single" w:sz="4" w:space="0" w:color="auto"/>
              <w:bottom w:val="single" w:sz="4" w:space="0" w:color="auto"/>
              <w:right w:val="single" w:sz="4" w:space="0" w:color="auto"/>
            </w:tcBorders>
            <w:vAlign w:val="center"/>
            <w:hideMark/>
          </w:tcPr>
          <w:p w:rsidR="00772E17" w:rsidRPr="005474DF" w:rsidRDefault="00772E17" w:rsidP="00772E17"/>
        </w:tc>
      </w:tr>
      <w:tr w:rsidR="00772E17" w:rsidRPr="005474DF" w:rsidTr="00772E17">
        <w:trPr>
          <w:trHeight w:val="2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72E17" w:rsidRPr="005474DF" w:rsidRDefault="00772E17" w:rsidP="00772E17"/>
        </w:tc>
        <w:tc>
          <w:tcPr>
            <w:tcW w:w="3600" w:type="dxa"/>
            <w:vMerge/>
            <w:tcBorders>
              <w:top w:val="single" w:sz="4" w:space="0" w:color="auto"/>
              <w:left w:val="single" w:sz="4" w:space="0" w:color="auto"/>
              <w:bottom w:val="single" w:sz="4" w:space="0" w:color="auto"/>
              <w:right w:val="single" w:sz="4" w:space="0" w:color="auto"/>
            </w:tcBorders>
            <w:vAlign w:val="center"/>
            <w:hideMark/>
          </w:tcPr>
          <w:p w:rsidR="00772E17" w:rsidRPr="005474DF" w:rsidRDefault="00772E17" w:rsidP="00772E17"/>
        </w:tc>
        <w:tc>
          <w:tcPr>
            <w:tcW w:w="2620" w:type="dxa"/>
            <w:vMerge/>
            <w:tcBorders>
              <w:top w:val="single" w:sz="4" w:space="0" w:color="auto"/>
              <w:left w:val="single" w:sz="4" w:space="0" w:color="auto"/>
              <w:bottom w:val="single" w:sz="4" w:space="0" w:color="auto"/>
              <w:right w:val="single" w:sz="4" w:space="0" w:color="auto"/>
            </w:tcBorders>
            <w:vAlign w:val="center"/>
            <w:hideMark/>
          </w:tcPr>
          <w:p w:rsidR="00772E17" w:rsidRPr="005474DF" w:rsidRDefault="00772E17" w:rsidP="00772E17"/>
        </w:tc>
        <w:tc>
          <w:tcPr>
            <w:tcW w:w="1120" w:type="dxa"/>
            <w:vMerge/>
            <w:tcBorders>
              <w:top w:val="single" w:sz="4" w:space="0" w:color="auto"/>
              <w:left w:val="single" w:sz="4" w:space="0" w:color="auto"/>
              <w:bottom w:val="single" w:sz="4" w:space="0" w:color="auto"/>
              <w:right w:val="single" w:sz="4" w:space="0" w:color="auto"/>
            </w:tcBorders>
            <w:vAlign w:val="center"/>
            <w:hideMark/>
          </w:tcPr>
          <w:p w:rsidR="00772E17" w:rsidRPr="005474DF" w:rsidRDefault="00772E17" w:rsidP="00772E17"/>
        </w:tc>
        <w:tc>
          <w:tcPr>
            <w:tcW w:w="2623" w:type="dxa"/>
            <w:vMerge/>
            <w:tcBorders>
              <w:top w:val="single" w:sz="4" w:space="0" w:color="auto"/>
              <w:left w:val="single" w:sz="4" w:space="0" w:color="auto"/>
              <w:bottom w:val="single" w:sz="4" w:space="0" w:color="auto"/>
              <w:right w:val="single" w:sz="4" w:space="0" w:color="auto"/>
            </w:tcBorders>
            <w:vAlign w:val="center"/>
            <w:hideMark/>
          </w:tcPr>
          <w:p w:rsidR="00772E17" w:rsidRPr="005474DF" w:rsidRDefault="00772E17" w:rsidP="00772E17"/>
        </w:tc>
      </w:tr>
      <w:tr w:rsidR="00772E17" w:rsidRPr="005474DF" w:rsidTr="00772E17">
        <w:trPr>
          <w:trHeight w:val="20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1</w:t>
            </w:r>
          </w:p>
        </w:tc>
        <w:tc>
          <w:tcPr>
            <w:tcW w:w="36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rPr>
                <w:b/>
                <w:bCs/>
              </w:rPr>
            </w:pPr>
            <w:r w:rsidRPr="005474DF">
              <w:rPr>
                <w:b/>
                <w:bCs/>
              </w:rPr>
              <w:t>«Социально-экономическое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2620" w:type="dxa"/>
            <w:vMerge w:val="restart"/>
            <w:tcBorders>
              <w:top w:val="nil"/>
              <w:left w:val="single" w:sz="4" w:space="0" w:color="auto"/>
              <w:bottom w:val="single" w:sz="4" w:space="0" w:color="000000"/>
              <w:right w:val="single" w:sz="4" w:space="0" w:color="auto"/>
            </w:tcBorders>
            <w:shd w:val="clear" w:color="auto" w:fill="auto"/>
            <w:vAlign w:val="center"/>
            <w:hideMark/>
          </w:tcPr>
          <w:p w:rsidR="00772E17" w:rsidRPr="005474DF" w:rsidRDefault="00772E17" w:rsidP="00772E17">
            <w:pPr>
              <w:jc w:val="center"/>
            </w:pPr>
            <w:r w:rsidRPr="005474DF">
              <w:t xml:space="preserve">Постановление администрации Дружногорского городского поселения № 275  от 09.10.14 г. в редакции 328 от 27.11.2014, № 61 от 12.03.2015, </w:t>
            </w:r>
            <w:r w:rsidRPr="005474DF">
              <w:br/>
              <w:t xml:space="preserve">№ 162 от 18.05.2015 г., № 185 от 15.06.2015г., № 329 от 30.09.2015 г., № 356 от 12.10.2015г., № 4 от 12.01.2016, № 34 10.02.2016, № 61 от 10.03.2016, № 80 от 30.03.2016г., № 96 от 18.04.2016 г., № 147 от 18.05.2016 г. , № 335 от 14.10.2016 г., № 36 от 07.02.2017 г.,                                                                                                                      №  158  от 10.05.2017 г. </w:t>
            </w:r>
          </w:p>
        </w:tc>
        <w:tc>
          <w:tcPr>
            <w:tcW w:w="112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38 734</w:t>
            </w:r>
          </w:p>
        </w:tc>
        <w:tc>
          <w:tcPr>
            <w:tcW w:w="262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r>
      <w:tr w:rsidR="00772E17" w:rsidRPr="005474DF" w:rsidTr="00772E17">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c>
          <w:tcPr>
            <w:tcW w:w="36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в том числе</w:t>
            </w:r>
          </w:p>
        </w:tc>
        <w:tc>
          <w:tcPr>
            <w:tcW w:w="2620" w:type="dxa"/>
            <w:vMerge/>
            <w:tcBorders>
              <w:top w:val="nil"/>
              <w:left w:val="single" w:sz="4" w:space="0" w:color="auto"/>
              <w:bottom w:val="single" w:sz="4" w:space="0" w:color="000000"/>
              <w:right w:val="single" w:sz="4" w:space="0" w:color="auto"/>
            </w:tcBorders>
            <w:vAlign w:val="center"/>
            <w:hideMark/>
          </w:tcPr>
          <w:p w:rsidR="00772E17" w:rsidRPr="005474DF" w:rsidRDefault="00772E17" w:rsidP="00772E17"/>
        </w:tc>
        <w:tc>
          <w:tcPr>
            <w:tcW w:w="112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 </w:t>
            </w:r>
          </w:p>
        </w:tc>
        <w:tc>
          <w:tcPr>
            <w:tcW w:w="2623"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center"/>
            </w:pPr>
            <w:r w:rsidRPr="005474DF">
              <w:t> </w:t>
            </w:r>
          </w:p>
        </w:tc>
      </w:tr>
      <w:tr w:rsidR="00772E17" w:rsidRPr="005474DF" w:rsidTr="00772E17">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1.1</w:t>
            </w:r>
          </w:p>
        </w:tc>
        <w:tc>
          <w:tcPr>
            <w:tcW w:w="36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right"/>
            </w:pPr>
            <w:r w:rsidRPr="005474DF">
              <w:t>Подпрграмма № 1 «Создание условий для устойчивого экономического развития»</w:t>
            </w:r>
          </w:p>
        </w:tc>
        <w:tc>
          <w:tcPr>
            <w:tcW w:w="2620" w:type="dxa"/>
            <w:vMerge/>
            <w:tcBorders>
              <w:top w:val="nil"/>
              <w:left w:val="single" w:sz="4" w:space="0" w:color="auto"/>
              <w:bottom w:val="single" w:sz="4" w:space="0" w:color="000000"/>
              <w:right w:val="single" w:sz="4" w:space="0" w:color="auto"/>
            </w:tcBorders>
            <w:vAlign w:val="center"/>
            <w:hideMark/>
          </w:tcPr>
          <w:p w:rsidR="00772E17" w:rsidRPr="005474DF" w:rsidRDefault="00772E17" w:rsidP="00772E17"/>
        </w:tc>
        <w:tc>
          <w:tcPr>
            <w:tcW w:w="11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1 199</w:t>
            </w:r>
          </w:p>
        </w:tc>
        <w:tc>
          <w:tcPr>
            <w:tcW w:w="2623"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0113,0412</w:t>
            </w:r>
          </w:p>
        </w:tc>
      </w:tr>
      <w:tr w:rsidR="00772E17" w:rsidRPr="005474DF" w:rsidTr="00772E17">
        <w:trPr>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1.2</w:t>
            </w:r>
          </w:p>
        </w:tc>
        <w:tc>
          <w:tcPr>
            <w:tcW w:w="36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right"/>
            </w:pPr>
            <w:r w:rsidRPr="005474DF">
              <w:t>Подпрограмма № 2. «Обеспечение безопасности»</w:t>
            </w:r>
          </w:p>
        </w:tc>
        <w:tc>
          <w:tcPr>
            <w:tcW w:w="2620" w:type="dxa"/>
            <w:vMerge/>
            <w:tcBorders>
              <w:top w:val="nil"/>
              <w:left w:val="single" w:sz="4" w:space="0" w:color="auto"/>
              <w:bottom w:val="single" w:sz="4" w:space="0" w:color="000000"/>
              <w:right w:val="single" w:sz="4" w:space="0" w:color="auto"/>
            </w:tcBorders>
            <w:vAlign w:val="center"/>
            <w:hideMark/>
          </w:tcPr>
          <w:p w:rsidR="00772E17" w:rsidRPr="005474DF" w:rsidRDefault="00772E17" w:rsidP="00772E17"/>
        </w:tc>
        <w:tc>
          <w:tcPr>
            <w:tcW w:w="1120" w:type="dxa"/>
            <w:tcBorders>
              <w:top w:val="nil"/>
              <w:left w:val="nil"/>
              <w:bottom w:val="nil"/>
              <w:right w:val="single" w:sz="4" w:space="0" w:color="auto"/>
            </w:tcBorders>
            <w:shd w:val="clear" w:color="auto" w:fill="auto"/>
            <w:vAlign w:val="bottom"/>
            <w:hideMark/>
          </w:tcPr>
          <w:p w:rsidR="00772E17" w:rsidRPr="005474DF" w:rsidRDefault="00772E17" w:rsidP="00772E17">
            <w:pPr>
              <w:jc w:val="center"/>
            </w:pPr>
            <w:r w:rsidRPr="005474DF">
              <w:t>400</w:t>
            </w:r>
          </w:p>
        </w:tc>
        <w:tc>
          <w:tcPr>
            <w:tcW w:w="2623"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309,0310</w:t>
            </w:r>
          </w:p>
        </w:tc>
      </w:tr>
      <w:tr w:rsidR="00772E17" w:rsidRPr="005474DF" w:rsidTr="00772E17">
        <w:trPr>
          <w:trHeight w:val="11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1.3</w:t>
            </w:r>
          </w:p>
        </w:tc>
        <w:tc>
          <w:tcPr>
            <w:tcW w:w="3600" w:type="dxa"/>
            <w:tcBorders>
              <w:top w:val="nil"/>
              <w:left w:val="nil"/>
              <w:bottom w:val="single" w:sz="4" w:space="0" w:color="auto"/>
              <w:right w:val="single" w:sz="4" w:space="0" w:color="auto"/>
            </w:tcBorders>
            <w:shd w:val="clear" w:color="000000" w:fill="FFFFFF"/>
            <w:vAlign w:val="center"/>
            <w:hideMark/>
          </w:tcPr>
          <w:p w:rsidR="00772E17" w:rsidRPr="005474DF" w:rsidRDefault="00772E17" w:rsidP="00772E17">
            <w:pPr>
              <w:jc w:val="both"/>
            </w:pPr>
            <w:r w:rsidRPr="005474DF">
              <w:t>Подпрограмма № 3. «Содержание и развитие улично-дорожной сети»</w:t>
            </w:r>
          </w:p>
        </w:tc>
        <w:tc>
          <w:tcPr>
            <w:tcW w:w="2620" w:type="dxa"/>
            <w:vMerge/>
            <w:tcBorders>
              <w:top w:val="nil"/>
              <w:left w:val="single" w:sz="4" w:space="0" w:color="auto"/>
              <w:bottom w:val="single" w:sz="4" w:space="0" w:color="000000"/>
              <w:right w:val="single" w:sz="4" w:space="0" w:color="auto"/>
            </w:tcBorders>
            <w:vAlign w:val="center"/>
            <w:hideMark/>
          </w:tcPr>
          <w:p w:rsidR="00772E17" w:rsidRPr="005474DF" w:rsidRDefault="00772E17" w:rsidP="00772E17"/>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2 888</w:t>
            </w:r>
          </w:p>
        </w:tc>
        <w:tc>
          <w:tcPr>
            <w:tcW w:w="2623" w:type="dxa"/>
            <w:tcBorders>
              <w:top w:val="nil"/>
              <w:left w:val="single" w:sz="4" w:space="0" w:color="auto"/>
              <w:bottom w:val="nil"/>
              <w:right w:val="single" w:sz="4" w:space="0" w:color="auto"/>
            </w:tcBorders>
            <w:shd w:val="clear" w:color="auto" w:fill="auto"/>
            <w:vAlign w:val="center"/>
            <w:hideMark/>
          </w:tcPr>
          <w:p w:rsidR="00772E17" w:rsidRPr="005474DF" w:rsidRDefault="00772E17" w:rsidP="00772E17">
            <w:pPr>
              <w:jc w:val="center"/>
            </w:pPr>
            <w:r w:rsidRPr="005474DF">
              <w:t>0409</w:t>
            </w:r>
          </w:p>
        </w:tc>
      </w:tr>
      <w:tr w:rsidR="00772E17" w:rsidRPr="005474DF" w:rsidTr="00772E17">
        <w:trPr>
          <w:trHeight w:val="9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1.4</w:t>
            </w:r>
          </w:p>
        </w:tc>
        <w:tc>
          <w:tcPr>
            <w:tcW w:w="3600" w:type="dxa"/>
            <w:tcBorders>
              <w:top w:val="nil"/>
              <w:left w:val="nil"/>
              <w:bottom w:val="single" w:sz="4" w:space="0" w:color="auto"/>
              <w:right w:val="single" w:sz="4" w:space="0" w:color="auto"/>
            </w:tcBorders>
            <w:shd w:val="clear" w:color="000000" w:fill="FFFFFF"/>
            <w:vAlign w:val="center"/>
            <w:hideMark/>
          </w:tcPr>
          <w:p w:rsidR="00772E17" w:rsidRPr="005474DF" w:rsidRDefault="00772E17" w:rsidP="00772E17">
            <w:pPr>
              <w:jc w:val="both"/>
            </w:pPr>
            <w:r w:rsidRPr="005474DF">
              <w:t>Подпрограмма № 4 «ЖКХ и благоустройство территории»</w:t>
            </w:r>
          </w:p>
        </w:tc>
        <w:tc>
          <w:tcPr>
            <w:tcW w:w="2620" w:type="dxa"/>
            <w:vMerge/>
            <w:tcBorders>
              <w:top w:val="nil"/>
              <w:left w:val="single" w:sz="4" w:space="0" w:color="auto"/>
              <w:bottom w:val="single" w:sz="4" w:space="0" w:color="000000"/>
              <w:right w:val="single" w:sz="4" w:space="0" w:color="auto"/>
            </w:tcBorders>
            <w:vAlign w:val="center"/>
            <w:hideMark/>
          </w:tcPr>
          <w:p w:rsidR="00772E17" w:rsidRPr="005474DF" w:rsidRDefault="00772E17" w:rsidP="00772E17"/>
        </w:tc>
        <w:tc>
          <w:tcPr>
            <w:tcW w:w="11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18 058</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0501,0502,0503,0505</w:t>
            </w:r>
          </w:p>
        </w:tc>
      </w:tr>
      <w:tr w:rsidR="00772E17" w:rsidRPr="005474DF" w:rsidTr="00772E17">
        <w:trPr>
          <w:trHeight w:val="7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1.5</w:t>
            </w:r>
          </w:p>
        </w:tc>
        <w:tc>
          <w:tcPr>
            <w:tcW w:w="36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both"/>
            </w:pPr>
            <w:r w:rsidRPr="005474DF">
              <w:t>Подпрограмма № 5. «Развитие культуры, организация праздничных мероприятий»</w:t>
            </w:r>
          </w:p>
        </w:tc>
        <w:tc>
          <w:tcPr>
            <w:tcW w:w="2620" w:type="dxa"/>
            <w:vMerge/>
            <w:tcBorders>
              <w:top w:val="nil"/>
              <w:left w:val="single" w:sz="4" w:space="0" w:color="auto"/>
              <w:bottom w:val="single" w:sz="4" w:space="0" w:color="000000"/>
              <w:right w:val="single" w:sz="4" w:space="0" w:color="auto"/>
            </w:tcBorders>
            <w:vAlign w:val="center"/>
            <w:hideMark/>
          </w:tcPr>
          <w:p w:rsidR="00772E17" w:rsidRPr="005474DF" w:rsidRDefault="00772E17" w:rsidP="00772E17"/>
        </w:tc>
        <w:tc>
          <w:tcPr>
            <w:tcW w:w="11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9 974</w:t>
            </w:r>
          </w:p>
        </w:tc>
        <w:tc>
          <w:tcPr>
            <w:tcW w:w="2623"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0801</w:t>
            </w:r>
          </w:p>
        </w:tc>
      </w:tr>
      <w:tr w:rsidR="00772E17" w:rsidRPr="005474DF" w:rsidTr="00772E17">
        <w:trPr>
          <w:trHeight w:val="11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t>1.6</w:t>
            </w:r>
          </w:p>
        </w:tc>
        <w:tc>
          <w:tcPr>
            <w:tcW w:w="3600" w:type="dxa"/>
            <w:tcBorders>
              <w:top w:val="nil"/>
              <w:left w:val="nil"/>
              <w:bottom w:val="single" w:sz="4" w:space="0" w:color="auto"/>
              <w:right w:val="single" w:sz="4" w:space="0" w:color="auto"/>
            </w:tcBorders>
            <w:shd w:val="clear" w:color="auto" w:fill="auto"/>
            <w:vAlign w:val="center"/>
            <w:hideMark/>
          </w:tcPr>
          <w:p w:rsidR="00772E17" w:rsidRPr="005474DF" w:rsidRDefault="00772E17" w:rsidP="00772E17">
            <w:pPr>
              <w:jc w:val="both"/>
            </w:pPr>
            <w:r w:rsidRPr="005474DF">
              <w:t>Подпрограмма № 6. «Развитие физической культуры, спорта молодежной политики»</w:t>
            </w:r>
          </w:p>
        </w:tc>
        <w:tc>
          <w:tcPr>
            <w:tcW w:w="2620" w:type="dxa"/>
            <w:vMerge/>
            <w:tcBorders>
              <w:top w:val="nil"/>
              <w:left w:val="single" w:sz="4" w:space="0" w:color="auto"/>
              <w:bottom w:val="single" w:sz="4" w:space="0" w:color="000000"/>
              <w:right w:val="single" w:sz="4" w:space="0" w:color="auto"/>
            </w:tcBorders>
            <w:vAlign w:val="center"/>
            <w:hideMark/>
          </w:tcPr>
          <w:p w:rsidR="00772E17" w:rsidRPr="005474DF" w:rsidRDefault="00772E17" w:rsidP="00772E17"/>
        </w:tc>
        <w:tc>
          <w:tcPr>
            <w:tcW w:w="1120"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6 216</w:t>
            </w:r>
          </w:p>
        </w:tc>
        <w:tc>
          <w:tcPr>
            <w:tcW w:w="2623" w:type="dxa"/>
            <w:tcBorders>
              <w:top w:val="nil"/>
              <w:left w:val="single" w:sz="4" w:space="0" w:color="auto"/>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1101,0707</w:t>
            </w:r>
          </w:p>
        </w:tc>
      </w:tr>
      <w:tr w:rsidR="00772E17" w:rsidRPr="005474DF" w:rsidTr="00772E17">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72E17" w:rsidRPr="005474DF" w:rsidRDefault="00772E17" w:rsidP="00772E17">
            <w:pPr>
              <w:jc w:val="center"/>
            </w:pPr>
            <w:r w:rsidRPr="005474DF">
              <w:lastRenderedPageBreak/>
              <w:t> </w:t>
            </w:r>
          </w:p>
        </w:tc>
        <w:tc>
          <w:tcPr>
            <w:tcW w:w="360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 </w:t>
            </w:r>
          </w:p>
        </w:tc>
        <w:tc>
          <w:tcPr>
            <w:tcW w:w="262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итого</w:t>
            </w:r>
          </w:p>
        </w:tc>
        <w:tc>
          <w:tcPr>
            <w:tcW w:w="1120"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38 734</w:t>
            </w:r>
          </w:p>
        </w:tc>
        <w:tc>
          <w:tcPr>
            <w:tcW w:w="2623" w:type="dxa"/>
            <w:tcBorders>
              <w:top w:val="nil"/>
              <w:left w:val="nil"/>
              <w:bottom w:val="single" w:sz="4" w:space="0" w:color="auto"/>
              <w:right w:val="single" w:sz="4" w:space="0" w:color="auto"/>
            </w:tcBorders>
            <w:shd w:val="clear" w:color="auto" w:fill="auto"/>
            <w:vAlign w:val="bottom"/>
            <w:hideMark/>
          </w:tcPr>
          <w:p w:rsidR="00772E17" w:rsidRPr="005474DF" w:rsidRDefault="00772E17" w:rsidP="00772E17">
            <w:pPr>
              <w:jc w:val="center"/>
            </w:pPr>
            <w:r w:rsidRPr="005474DF">
              <w:t> </w:t>
            </w:r>
          </w:p>
        </w:tc>
      </w:tr>
    </w:tbl>
    <w:p w:rsidR="00772E17" w:rsidRPr="005474DF" w:rsidRDefault="00772E17" w:rsidP="00772E17">
      <w:pPr>
        <w:ind w:firstLine="709"/>
        <w:jc w:val="both"/>
      </w:pPr>
    </w:p>
    <w:p w:rsidR="00202E3F" w:rsidRDefault="00772E17" w:rsidP="00772E17">
      <w:pPr>
        <w:shd w:val="clear" w:color="auto" w:fill="FFFFFF"/>
        <w:spacing w:before="163" w:after="63" w:line="250" w:lineRule="atLeast"/>
        <w:jc w:val="center"/>
        <w:outlineLvl w:val="0"/>
        <w:rPr>
          <w:b/>
          <w:color w:val="000000"/>
          <w:kern w:val="36"/>
        </w:rPr>
      </w:pPr>
      <w:r w:rsidRPr="00772E17">
        <w:rPr>
          <w:b/>
          <w:color w:val="000000"/>
          <w:kern w:val="36"/>
        </w:rPr>
        <w:t xml:space="preserve">Информация для граждан об условиях реализации программы «Жилье для российской семьи» </w:t>
      </w:r>
    </w:p>
    <w:p w:rsidR="00772E17" w:rsidRPr="00772E17" w:rsidRDefault="00772E17" w:rsidP="00202E3F">
      <w:pPr>
        <w:shd w:val="clear" w:color="auto" w:fill="FFFFFF"/>
        <w:spacing w:before="163" w:after="63"/>
        <w:jc w:val="center"/>
        <w:outlineLvl w:val="0"/>
        <w:rPr>
          <w:b/>
          <w:color w:val="000000"/>
          <w:kern w:val="36"/>
        </w:rPr>
      </w:pPr>
      <w:r w:rsidRPr="00772E17">
        <w:rPr>
          <w:b/>
          <w:color w:val="000000"/>
          <w:kern w:val="36"/>
        </w:rPr>
        <w:t>на территории Ленинградской области</w:t>
      </w:r>
    </w:p>
    <w:p w:rsidR="00772E17" w:rsidRPr="0094665F" w:rsidRDefault="00772E17" w:rsidP="00772E17">
      <w:pPr>
        <w:shd w:val="clear" w:color="auto" w:fill="FFFFFF"/>
        <w:jc w:val="both"/>
        <w:rPr>
          <w:color w:val="4D4D4D"/>
        </w:rPr>
      </w:pPr>
      <w:r w:rsidRPr="0094665F">
        <w:rPr>
          <w:noProof/>
          <w:color w:val="2B75A8"/>
        </w:rPr>
        <w:drawing>
          <wp:inline distT="0" distB="0" distL="0" distR="0">
            <wp:extent cx="3808730" cy="2282190"/>
            <wp:effectExtent l="19050" t="0" r="1270" b="0"/>
            <wp:docPr id="1" name="Рисунок 1" descr="Информация для граждан об условиях реализации программы «Жилье для российской семьи» на территории Ленинградской области">
              <a:hlinkClick xmlns:a="http://schemas.openxmlformats.org/drawingml/2006/main" r:id="rId9" tgtFrame="&quot;_blank&quot;" tooltip="&quot;Информация для граждан об условиях реализации программы «Жилье для российской семьи» на территории Ленинградской обла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формация для граждан об условиях реализации программы «Жилье для российской семьи» на территории Ленинградской области">
                      <a:hlinkClick r:id="rId9" tgtFrame="&quot;_blank&quot;" tooltip="&quot;Информация для граждан об условиях реализации программы «Жилье для российской семьи» на территории Ленинградской области&quot;"/>
                    </pic:cNvPr>
                    <pic:cNvPicPr>
                      <a:picLocks noChangeAspect="1" noChangeArrowheads="1"/>
                    </pic:cNvPicPr>
                  </pic:nvPicPr>
                  <pic:blipFill>
                    <a:blip r:embed="rId10"/>
                    <a:srcRect/>
                    <a:stretch>
                      <a:fillRect/>
                    </a:stretch>
                  </pic:blipFill>
                  <pic:spPr bwMode="auto">
                    <a:xfrm>
                      <a:off x="0" y="0"/>
                      <a:ext cx="3808730" cy="2282190"/>
                    </a:xfrm>
                    <a:prstGeom prst="rect">
                      <a:avLst/>
                    </a:prstGeom>
                    <a:noFill/>
                    <a:ln w="9525">
                      <a:noFill/>
                      <a:miter lim="800000"/>
                      <a:headEnd/>
                      <a:tailEnd/>
                    </a:ln>
                  </pic:spPr>
                </pic:pic>
              </a:graphicData>
            </a:graphic>
          </wp:inline>
        </w:drawing>
      </w:r>
    </w:p>
    <w:p w:rsidR="00772E17" w:rsidRPr="0094665F" w:rsidRDefault="00772E17" w:rsidP="00772E17">
      <w:pPr>
        <w:shd w:val="clear" w:color="auto" w:fill="FFFFFF"/>
        <w:jc w:val="both"/>
        <w:rPr>
          <w:color w:val="979797"/>
        </w:rPr>
      </w:pPr>
      <w:r w:rsidRPr="0094665F">
        <w:rPr>
          <w:color w:val="979797"/>
        </w:rPr>
        <w:t>02 июня 2016</w:t>
      </w:r>
    </w:p>
    <w:p w:rsidR="00772E17" w:rsidRPr="0094665F" w:rsidRDefault="00772E17" w:rsidP="00772E17">
      <w:pPr>
        <w:shd w:val="clear" w:color="auto" w:fill="FFFFFF"/>
        <w:jc w:val="both"/>
        <w:rPr>
          <w:color w:val="000000"/>
        </w:rPr>
      </w:pPr>
      <w:r w:rsidRPr="0094665F">
        <w:rPr>
          <w:color w:val="000000"/>
        </w:rPr>
        <w:br/>
        <w:t> Постановлением Правительства Российской Федерации от 5 мая 2014 года № 404 (с изм. от 10.12.2015) «О некоторых вопросах реализации программы «Жилье для российской семьи» в рамках государственной программы «Обеспечение доступным и комфортным жильём и коммунальными услугами граждан Российской Федерации» утверждены основные условия и меры реализации данной программы, а также критерии и требования отбора земельных участков, застройщиков, проектов жилищного строительства для её реализации.</w:t>
      </w:r>
      <w:r w:rsidRPr="0094665F">
        <w:rPr>
          <w:color w:val="000000"/>
        </w:rPr>
        <w:br/>
      </w:r>
      <w:r w:rsidRPr="0094665F">
        <w:rPr>
          <w:color w:val="000000"/>
        </w:rPr>
        <w:br/>
        <w:t>По результатам отборов земельных участков, застройщиков, проектов жилищного строительства, в реализации программы «Жилье для российской семьи» принимают участие:</w:t>
      </w:r>
      <w:r w:rsidRPr="0094665F">
        <w:rPr>
          <w:color w:val="000000"/>
        </w:rPr>
        <w:br/>
        <w:t>1. ООО «Малый Петербург» с проектом строительства жилья экономического класса общей площадью 10 тыс. кв. метров до 01.07.2017 года на земельных участках по адресу: Ленинградская область, Всеволожский район, пос. Щеглово, Невский проспект (кадастровые номера участков: 47:07:0957006:1068; 47:07:0957006:1069; 47:07:0957006:1070; 47:07:0957006:1071; 47:07:0957006:1077; 47:07:0957006:1078);</w:t>
      </w:r>
      <w:r w:rsidRPr="0094665F">
        <w:rPr>
          <w:color w:val="000000"/>
        </w:rPr>
        <w:br/>
      </w:r>
      <w:r w:rsidRPr="0094665F">
        <w:rPr>
          <w:color w:val="000000"/>
        </w:rPr>
        <w:br/>
        <w:t>2. ОАО «Ленинградское областное жилищное агентство ипотечного кредитования» с проектом строительства жилья экономического класса площадью 20000 кв.м. до 01.11.2017 года в створе улиц Советская и Новая в г.Кировск Ленинградской области.</w:t>
      </w:r>
      <w:r w:rsidRPr="0094665F">
        <w:rPr>
          <w:color w:val="000000"/>
        </w:rPr>
        <w:br/>
      </w:r>
      <w:r w:rsidRPr="0094665F">
        <w:rPr>
          <w:color w:val="000000"/>
        </w:rPr>
        <w:br/>
        <w:t>Также планируется реализация Программы в г. Тосно муниципального образования Тосненский район Ленинградской области в объеме 10 тыс. кв. метров.</w:t>
      </w:r>
      <w:r w:rsidRPr="0094665F">
        <w:rPr>
          <w:color w:val="000000"/>
        </w:rPr>
        <w:br/>
        <w:t>Между комитетом по строительству Ленинградской области и Обществом с ограниченной ответственностью «Малый Петербург» и ОАО ««Агентство по ипотечному жилищному кредитованию» подписаны договоры о взаимодействии по обеспечению строительства жилья экономического класса в рамках программы «Жилье для российской семьи» на территории Ленинградской области.</w:t>
      </w:r>
      <w:r w:rsidRPr="0094665F">
        <w:rPr>
          <w:color w:val="000000"/>
        </w:rPr>
        <w:br/>
        <w:t>В рамках указанной программы планируется строительство жилья экономического класса по цене 35 тыс. рублей за 1 кв. метр.</w:t>
      </w:r>
      <w:r w:rsidRPr="0094665F">
        <w:rPr>
          <w:color w:val="000000"/>
        </w:rPr>
        <w:br/>
      </w:r>
      <w:r w:rsidRPr="0094665F">
        <w:rPr>
          <w:color w:val="000000"/>
        </w:rPr>
        <w:br/>
        <w:t>Данная программа позволит улучшить жилищные условия гражданам отдельных категорий, перечень которых утвержден постановлением Правительства Ленинградской области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 (далее – Программа).</w:t>
      </w:r>
      <w:r w:rsidRPr="0094665F">
        <w:rPr>
          <w:color w:val="000000"/>
        </w:rPr>
        <w:br/>
      </w:r>
      <w:r w:rsidRPr="0094665F">
        <w:rPr>
          <w:color w:val="000000"/>
        </w:rPr>
        <w:br/>
        <w:t>Это граждане, постоянно проживающие в Ленинградской области: многодетные семьи, работники бюджетной сферы, инвалиды, граждане, нуждающиеся в улучшении жилищных условий, а также другие граждане, желающие улучшить жилищные условия, занимающие менее 18 кв. метров на члена семьи (или менее 32 кв. метров на одиноко проживающего гражданина), имеющие невысокий уровень дохода, но достаточный для получения ипотечного кредита или приобретения жилья за счет собственных средств.</w:t>
      </w:r>
      <w:r w:rsidRPr="0094665F">
        <w:rPr>
          <w:color w:val="000000"/>
        </w:rPr>
        <w:br/>
      </w:r>
      <w:r w:rsidRPr="0094665F">
        <w:rPr>
          <w:color w:val="000000"/>
        </w:rPr>
        <w:br/>
        <w:t>В рамках Программы планируется предоставление льготных кредитов гражданам – участникам программы.</w:t>
      </w:r>
      <w:r w:rsidRPr="0094665F">
        <w:rPr>
          <w:color w:val="000000"/>
        </w:rPr>
        <w:br/>
      </w:r>
      <w:r w:rsidRPr="0094665F">
        <w:rPr>
          <w:color w:val="000000"/>
        </w:rPr>
        <w:br/>
        <w:t>С Перечнем категорий граждан, имеющих право на приобретение жилья экономического класса в рамках Программы, а также с другой информацией (в том числе с часто задаваемыми вопросами) граждане, желающие принять участие в программе, могут ознакомиться в разделе «Информация для граждан по программе «Жилье для российской семьи» (http://www.building.lenobl.ru/programm/prog/housing_for_Russian_family/information).</w:t>
      </w:r>
      <w:r w:rsidRPr="0094665F">
        <w:rPr>
          <w:color w:val="000000"/>
        </w:rPr>
        <w:br/>
        <w:t>Формирование списков граждан – участников программы осуществляется:</w:t>
      </w:r>
      <w:r w:rsidRPr="0094665F">
        <w:rPr>
          <w:color w:val="000000"/>
        </w:rPr>
        <w:br/>
      </w:r>
      <w:r w:rsidRPr="0094665F">
        <w:rPr>
          <w:color w:val="000000"/>
        </w:rPr>
        <w:br/>
        <w:t>- администрацией Щегловского сельского поселения Всеволожского муниципального района Ленинградской области по адресу: Ленинградская область, Всеволожский район, п.Щеглово, д.5, каб.9, тел. 8(81370)68-565, 8(81370)68-441, приемный день – вторник с 10.00 до 17.00, перерыв с 13.00 до 14.00;</w:t>
      </w:r>
      <w:r w:rsidRPr="0094665F">
        <w:rPr>
          <w:color w:val="000000"/>
        </w:rPr>
        <w:br/>
        <w:t xml:space="preserve">- администрацией муниципального образования «Кировск» Кировского муниципального района Ленинградской области по адресу:  Ленинградская  область,  г.Кировск,  ул. Новая, д.16,  тел. 8(81362)22-608, приемный день - вторник и четверг с  09.00 до  18.00, </w:t>
      </w:r>
      <w:r w:rsidRPr="0094665F">
        <w:rPr>
          <w:color w:val="000000"/>
        </w:rPr>
        <w:lastRenderedPageBreak/>
        <w:t>перерыв с  13.00  до  14.00 (прием документов будет осуществляться  с 1 июня 2016 года).</w:t>
      </w:r>
      <w:r w:rsidRPr="0094665F">
        <w:rPr>
          <w:color w:val="000000"/>
        </w:rPr>
        <w:br/>
      </w:r>
      <w:r w:rsidRPr="0094665F">
        <w:rPr>
          <w:color w:val="000000"/>
        </w:rPr>
        <w:br/>
        <w:t>Также представить заявление и документы для участия в программе граждане смогут в одно из 11 отделений ОАО «Ленинградское областное жилищное агентство ипотечного кредитования», расположенных в г.Санкт-Петербурге и 10 городах Ленинградской области. Агентство осуществляет проверку платежеспособности участников программы в случае необходимости получения ими кредита на льготных условиях, и осуществляет по доверенности передачу заявления и комплекта документов в администрацию Щегловского сельского поселения и администрацию муниципального образования «Кировск». Кроме того, ОАО «Ленинградское областное жилищное агентство ипотечного кредитования» является уполномоченной организацией по формированию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программы и предоставлению застройщику - участнику программы сведений, содержащихся в указанном реестре.</w:t>
      </w:r>
      <w:r w:rsidRPr="0094665F">
        <w:rPr>
          <w:color w:val="000000"/>
        </w:rPr>
        <w:br/>
      </w:r>
      <w:r w:rsidRPr="0094665F">
        <w:rPr>
          <w:color w:val="000000"/>
        </w:rPr>
        <w:br/>
        <w:t>Список адресов офисов и времени работы отделений Агентства указан в приложении. Кроме того, Агентством составлен перечень ипотечных кредиторов (банков), которые также будут подтверждать возможность предоставления ипотечных кредитов (займов) гражданам, включенным в списки граждан, имеющих право на приобретение жилья экономического класса в рамках Программы, и предоставлять ипотечные жилищные кредиты (займы) физическим лицам. Актуальный список банков партнеров, с которыми заключено соглашение о сотрудничестве, размещен на официальном сайте ОАО «ОблЖАИК» (http://ipoteka-lo.ru/partners.html) </w:t>
      </w:r>
      <w:r w:rsidRPr="0094665F">
        <w:rPr>
          <w:color w:val="000000"/>
        </w:rPr>
        <w:br/>
      </w:r>
      <w:r w:rsidRPr="0094665F">
        <w:rPr>
          <w:color w:val="000000"/>
        </w:rPr>
        <w:br/>
        <w:t>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официальных сайтах муниципальных образований «Щегловское сельское поселение» Всеволожского муниципального района Ленинградской области и «Кировск» Кировского муниципального района Ленинградской области в информационно-телекоммуникационной сети «Интернет» информации о готовности 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r w:rsidRPr="0094665F">
        <w:rPr>
          <w:color w:val="000000"/>
        </w:rPr>
        <w:br/>
      </w:r>
      <w:r w:rsidRPr="0094665F">
        <w:rPr>
          <w:color w:val="000000"/>
        </w:rPr>
        <w:br/>
        <w:t>На сайте комитета по строительству Ленинградской области по адресу http://www.building.lenobl.ru/programm/prog/housing_for_Russian_family/nla размещены нормативные правовые акты, необходимые для реализации</w:t>
      </w:r>
      <w:r w:rsidRPr="0094665F">
        <w:rPr>
          <w:color w:val="000000"/>
        </w:rPr>
        <w:br/>
      </w:r>
      <w:r w:rsidRPr="0094665F">
        <w:rPr>
          <w:color w:val="000000"/>
        </w:rPr>
        <w:br/>
        <w:t>Программы.</w:t>
      </w:r>
      <w:r w:rsidRPr="0094665F">
        <w:rPr>
          <w:color w:val="000000"/>
        </w:rPr>
        <w:br/>
        <w:t>Также на сайте комитета по строительству Ленинградской области можно найти подробную информацию застройщиков по земельным участкам и жилым домам, в том числе квартирографию и видеоматериалы.</w:t>
      </w:r>
      <w:r w:rsidRPr="0094665F">
        <w:rPr>
          <w:color w:val="000000"/>
        </w:rPr>
        <w:br/>
        <w:t> </w:t>
      </w:r>
      <w:r w:rsidRPr="0094665F">
        <w:rPr>
          <w:color w:val="000000"/>
        </w:rPr>
        <w:br/>
        <w:t>ПЕРЕЧЕНЬ</w:t>
      </w:r>
      <w:r w:rsidRPr="0094665F">
        <w:rPr>
          <w:color w:val="000000"/>
        </w:rPr>
        <w:br/>
        <w:t>категорий граждан, имеющих право на приобретение жилья экономического класса в рамках реализации программы «Жилье для российской семьи» (утвержден постановлением Правительства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w:t>
      </w:r>
      <w:r w:rsidRPr="0094665F">
        <w:rPr>
          <w:color w:val="000000"/>
        </w:rPr>
        <w:br/>
        <w:t> </w:t>
      </w:r>
      <w:r w:rsidRPr="0094665F">
        <w:rPr>
          <w:color w:val="000000"/>
        </w:rPr>
        <w:br/>
        <w:t>1. Право на приобретение жилья экономического класса в рамках реализации программы «Жилье для российской семьи» (далее – Программа) на территории Ленинградской области имеют граждане, постоянно проживающие на территории Ленинградской области, из числа граждан:</w:t>
      </w:r>
      <w:r w:rsidRPr="0094665F">
        <w:rPr>
          <w:color w:val="000000"/>
        </w:rPr>
        <w:br/>
        <w:t>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квадратных метров (не более 32 квадратных метров на одиноко проживающего гражданина), в случае если:</w:t>
      </w:r>
      <w:r w:rsidRPr="0094665F">
        <w:rPr>
          <w:color w:val="000000"/>
        </w:rPr>
        <w:br/>
        <w:t>а) доходы гражданина и каждого совместно проживающего с гражданином члена его семьи составляют не более 120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r w:rsidRPr="0094665F">
        <w:rPr>
          <w:color w:val="000000"/>
        </w:rPr>
        <w:br/>
        <w:t>доходы одиноко проживающего гражданина составляют не более 140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r w:rsidRPr="0094665F">
        <w:rPr>
          <w:color w:val="000000"/>
        </w:rPr>
        <w:br/>
        <w:t>________________________________________________________________________</w:t>
      </w:r>
      <w:r w:rsidRPr="0094665F">
        <w:rPr>
          <w:color w:val="000000"/>
        </w:rPr>
        <w:br/>
        <w:t>Примечание: Согласно данным сайта Федеральной службы государственной статистики (www.gks.ru/free_doc/new_site/population/urov/urov_11sub.htm) среднедушевой денежный доход в месяц в Ленинградской области за 2015 год составил 26 231,0 тыс. рублей.</w:t>
      </w:r>
      <w:r w:rsidRPr="0094665F">
        <w:rPr>
          <w:color w:val="000000"/>
        </w:rPr>
        <w:br/>
      </w:r>
      <w:r w:rsidRPr="0094665F">
        <w:rPr>
          <w:color w:val="000000"/>
        </w:rPr>
        <w:br/>
        <w:t>Таким образом, при включении в 2016 году граждан в список граждан, имеющих право на приобретение жилья экономического класса в рамках программы «Жилье для российской семьи» среднедушевой доход в расчете на одного члена семьи должен составлять не более 31 477,2 тыс. рублей (120% от среднедушевого дохода в Ленинградской области за 2015 год), на одиноко проживающего человека – 36 723,4 тыс. рублей (140% от среднедушевого дохода в Ленинградской области за 2015 год</w:t>
      </w:r>
      <w:r w:rsidRPr="0094665F">
        <w:rPr>
          <w:color w:val="000000"/>
        </w:rPr>
        <w:br/>
      </w:r>
      <w:r w:rsidRPr="0094665F">
        <w:rPr>
          <w:color w:val="000000"/>
        </w:rPr>
        <w:br/>
        <w:t>б) стоимость имущества, находящегося в собственности гражданина и (или) совместно проживающих с гражданином членов его семьи и подлежащего налогообложению (СИ), составляет не более величины, определяемой по формуле:</w:t>
      </w:r>
      <w:r w:rsidRPr="0094665F">
        <w:rPr>
          <w:color w:val="000000"/>
        </w:rPr>
        <w:br/>
        <w:t>СИ = ОЖ × СЖ × С,</w:t>
      </w:r>
      <w:r w:rsidRPr="0094665F">
        <w:rPr>
          <w:color w:val="000000"/>
        </w:rPr>
        <w:br/>
        <w:t>где:</w:t>
      </w:r>
      <w:r w:rsidRPr="0094665F">
        <w:rPr>
          <w:color w:val="000000"/>
        </w:rPr>
        <w:br/>
        <w:t>СИ –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w:t>
      </w:r>
      <w:r w:rsidRPr="0094665F">
        <w:rPr>
          <w:color w:val="000000"/>
        </w:rPr>
        <w:br/>
        <w:t xml:space="preserve">ОЖ – максимальное значение обеспеченности общей площадью жилых помещений в расчете на гражданина и каждого совместно </w:t>
      </w:r>
      <w:r w:rsidRPr="0094665F">
        <w:rPr>
          <w:color w:val="000000"/>
        </w:rPr>
        <w:lastRenderedPageBreak/>
        <w:t>проживающего с гражданином члена его семьи (18 квадратных метров или 32 квадратных метра на одиноко проживающего гражданина),</w:t>
      </w:r>
      <w:r w:rsidRPr="0094665F">
        <w:rPr>
          <w:color w:val="000000"/>
        </w:rPr>
        <w:br/>
        <w:t>СЖ – стоимость одного квадратного метра жилья общей площади жилого помещения на вторичном рынке жилья за последний отчетный год по официальным статистическим данным в Ленинградской области</w:t>
      </w:r>
      <w:r w:rsidRPr="0094665F">
        <w:rPr>
          <w:color w:val="000000"/>
        </w:rPr>
        <w:br/>
        <w:t>Примечание: Согласно статистическому сборнику Территориального органа Федерального службы государственной статистики по Санкт-Петербургу и Ленинградской области (http://petrostat.gks.ru/wps/wcm/connect/rosstat_ts/petrostat/ resources/eeb8ab004f63aa0db04ebd9b972d8349/04zil_o.pdf), средняя цена одного квадратного метра жилья общей площади жилого помещения на вторичном рынке жилья на конец 2015 года составила 59,579 тыс. рублей.</w:t>
      </w:r>
      <w:r w:rsidRPr="0094665F">
        <w:rPr>
          <w:color w:val="000000"/>
        </w:rPr>
        <w:br/>
        <w:t>С – количество членов семьи;</w:t>
      </w:r>
      <w:r w:rsidRPr="0094665F">
        <w:rPr>
          <w:color w:val="000000"/>
        </w:rPr>
        <w:br/>
        <w:t>Пример: В 2016 году на семью из трех человек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 должна составить не более 3217,27 тыс. рублей (59,579 тыс. рублей х 18 кв.м. х 3 человека).</w:t>
      </w:r>
      <w:r w:rsidRPr="0094665F">
        <w:rPr>
          <w:color w:val="000000"/>
        </w:rPr>
        <w:br/>
        <w:t>На одиноко проживающего гражданина – 1906,53 тыс. рублей (59,579 тыс. рублей х 32 кв.м).</w:t>
      </w:r>
      <w:r w:rsidRPr="0094665F">
        <w:rPr>
          <w:color w:val="000000"/>
        </w:rPr>
        <w:b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r w:rsidRPr="0094665F">
        <w:rPr>
          <w:color w:val="000000"/>
        </w:rPr>
        <w:br/>
        <w:t>3) имеющих двух и более несовершеннолетних детей и являющихся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материнского (семейного) капитала на приобретение (строительство) жилья экономического класса в рамках Программы;</w:t>
      </w:r>
      <w:r w:rsidRPr="0094665F">
        <w:rPr>
          <w:color w:val="000000"/>
        </w:rPr>
        <w:br/>
        <w:t>4) имеющих трех и более несовершеннолетних детей;</w:t>
      </w:r>
      <w:r w:rsidRPr="0094665F">
        <w:rPr>
          <w:color w:val="000000"/>
        </w:rPr>
        <w:br/>
        <w:t>5) являющихся ветеранами боевых действий;</w:t>
      </w:r>
      <w:r w:rsidRPr="0094665F">
        <w:rPr>
          <w:color w:val="000000"/>
        </w:rPr>
        <w:br/>
        <w:t>6) являющихся инвалидами и семьями, имеющими детей-инвалидов;</w:t>
      </w:r>
      <w:r w:rsidRPr="0094665F">
        <w:rPr>
          <w:color w:val="000000"/>
        </w:rPr>
        <w:br/>
        <w:t>7) относящихся к категориям граждан, предусмотренным постановлением Правительства Российской Федерации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r w:rsidRPr="0094665F">
        <w:rPr>
          <w:color w:val="000000"/>
        </w:rPr>
        <w:br/>
        <w:t>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r w:rsidRPr="0094665F">
        <w:rPr>
          <w:color w:val="000000"/>
        </w:rPr>
        <w:b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r w:rsidRPr="0094665F">
        <w:rPr>
          <w:color w:val="000000"/>
        </w:rPr>
        <w:b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r w:rsidRPr="0094665F">
        <w:rPr>
          <w:color w:val="000000"/>
        </w:rPr>
        <w:br/>
        <w:t>г) граждане, имеющие 3 и более детей;</w:t>
      </w:r>
      <w:r w:rsidRPr="0094665F">
        <w:rPr>
          <w:color w:val="000000"/>
        </w:rPr>
        <w:br/>
        <w:t>д) граждане, имеющие 1 ребенка и более, при этом возраст каждого из супругов либо одного родителя в неполной семье не превышает 35 лет;</w:t>
      </w:r>
      <w:r w:rsidRPr="0094665F">
        <w:rPr>
          <w:color w:val="000000"/>
        </w:rPr>
        <w:br/>
        <w:t>е) граждане - участники накопительно-ипотечной системы жилищного обеспечения военнослужащих;</w:t>
      </w:r>
      <w:r w:rsidRPr="0094665F">
        <w:rPr>
          <w:color w:val="000000"/>
        </w:rPr>
        <w:b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r w:rsidRPr="0094665F">
        <w:rPr>
          <w:color w:val="000000"/>
        </w:rPr>
        <w:br/>
        <w:t>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r w:rsidRPr="0094665F">
        <w:rPr>
          <w:color w:val="000000"/>
        </w:rPr>
        <w:br/>
        <w:t>и)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r w:rsidRPr="0094665F">
        <w:rPr>
          <w:color w:val="000000"/>
        </w:rPr>
        <w:b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r w:rsidRPr="0094665F">
        <w:rPr>
          <w:color w:val="000000"/>
        </w:rPr>
        <w:b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r w:rsidRPr="0094665F">
        <w:rPr>
          <w:color w:val="000000"/>
        </w:rPr>
        <w:br/>
        <w:t>м)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подпунктах «з», «и», «л» настоящего пункта, является основным местом работы;</w:t>
      </w:r>
      <w:r w:rsidRPr="0094665F">
        <w:rPr>
          <w:color w:val="000000"/>
        </w:rPr>
        <w:br/>
        <w:t>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r w:rsidRPr="0094665F">
        <w:rPr>
          <w:color w:val="000000"/>
        </w:rPr>
        <w:br/>
        <w:t>Граждане, относящиеся к одной или одновременно к нескольким категориям, указанным в пункте 7 настоящего перечня, включаются в списки граждан, имеющих право на приобретение жилья экономического класса, при наличии одновременно:</w:t>
      </w:r>
      <w:r w:rsidRPr="0094665F">
        <w:rPr>
          <w:color w:val="000000"/>
        </w:rPr>
        <w:br/>
        <w:t>а) следующих оснований в совокупности:</w:t>
      </w:r>
      <w:r w:rsidRPr="0094665F">
        <w:rPr>
          <w:color w:val="000000"/>
        </w:rPr>
        <w:b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 содействии развитию жилищного строительства» и «О введении в действие Земельного кодекса Российской Федерации»;</w:t>
      </w:r>
      <w:r w:rsidRPr="0094665F">
        <w:rPr>
          <w:color w:val="000000"/>
        </w:rPr>
        <w:br/>
        <w:t>гражданин не реализовал право на приобретение жилья экономического класса в соответствии с Федеральным законом «О содействии развитию жилищного строительства»;</w:t>
      </w:r>
      <w:r w:rsidRPr="0094665F">
        <w:rPr>
          <w:color w:val="000000"/>
        </w:rPr>
        <w:br/>
        <w:t>общий стаж работы гражданина в органах государственной власти, органах местного самоуправления или организациях, указанных в подпунктах «ж» - «н» пункта 7 настоящего перечня, составляет 3 года и более;</w:t>
      </w:r>
      <w:r w:rsidRPr="0094665F">
        <w:rPr>
          <w:color w:val="000000"/>
        </w:rPr>
        <w:br/>
      </w:r>
      <w:r w:rsidRPr="0094665F">
        <w:rPr>
          <w:color w:val="000000"/>
        </w:rPr>
        <w:lastRenderedPageBreak/>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статьей 50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r w:rsidRPr="0094665F">
        <w:rPr>
          <w:color w:val="000000"/>
        </w:rPr>
        <w:br/>
        <w:t>б</w:t>
      </w:r>
      <w:r w:rsidR="003609AB">
        <w:rPr>
          <w:color w:val="000000"/>
        </w:rPr>
        <w:t>)</w:t>
      </w:r>
      <w:r w:rsidRPr="0094665F">
        <w:rPr>
          <w:color w:val="000000"/>
        </w:rPr>
        <w:t>одного из следующих оснований:</w:t>
      </w:r>
      <w:r w:rsidRPr="0094665F">
        <w:rPr>
          <w:color w:val="000000"/>
        </w:rPr>
        <w:br/>
        <w:t>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статьей 16.6 Федерального закона «О содействии развитию жилищного строительства»;</w:t>
      </w:r>
      <w:r w:rsidRPr="0094665F">
        <w:rPr>
          <w:color w:val="000000"/>
        </w:rPr>
        <w:br/>
        <w:t>гражданин имеет основное место работы (службы) на территории субъекта Российской Федерации, в границах которого проведен аукцион, предусмотренный статьей 16.6 Федерального закона «О содействии развитию жилищного строительства».</w:t>
      </w:r>
      <w:r w:rsidRPr="0094665F">
        <w:rPr>
          <w:color w:val="000000"/>
        </w:rPr>
        <w:br/>
        <w:t>2. Размер обеспеченности общей площадью жилых помещений, указанный в подпункте 1 пункта 1 настоящего Перечня,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 гражданина.</w:t>
      </w:r>
      <w:r w:rsidRPr="0094665F">
        <w:rPr>
          <w:color w:val="000000"/>
        </w:rPr>
        <w:br/>
        <w:t>3. Доходы и стоимость подлежащего налогообложению имущества граждан и совместно проживающих с ними членов семьи, указанный подпункте 1 пункта 1 настоящего Перечня, определяются в порядке, установленном областным законом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Pr="0094665F">
        <w:rPr>
          <w:color w:val="000000"/>
        </w:rPr>
        <w:br/>
      </w:r>
      <w:r w:rsidRPr="0094665F">
        <w:rPr>
          <w:color w:val="000000"/>
        </w:rPr>
        <w:br/>
        <w:t>Стоимость недвижимого имущества (жилые дома, квартиры, дачи, гаражи и иные строения, помещения и сооружения, а также земельные участки)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территориальными подразделениями указанного федерального органа.</w:t>
      </w:r>
      <w:r w:rsidRPr="0094665F">
        <w:rPr>
          <w:color w:val="000000"/>
        </w:rPr>
        <w:br/>
      </w:r>
      <w:r w:rsidRPr="0094665F">
        <w:rPr>
          <w:color w:val="000000"/>
        </w:rPr>
        <w:b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r w:rsidRPr="0094665F">
        <w:rPr>
          <w:color w:val="000000"/>
        </w:rPr>
        <w:br/>
      </w:r>
      <w:r w:rsidRPr="0094665F">
        <w:rPr>
          <w:color w:val="000000"/>
        </w:rPr>
        <w:br/>
        <w:t>Дата выдачи документов о стоимости имущества не должна превышать двух лет до даты подачи заявления.</w:t>
      </w:r>
      <w:r w:rsidRPr="0094665F">
        <w:rPr>
          <w:color w:val="000000"/>
        </w:rPr>
        <w:br/>
      </w:r>
      <w:r w:rsidRPr="0094665F">
        <w:rPr>
          <w:color w:val="000000"/>
        </w:rPr>
        <w:br/>
        <w:t>Виды доходов, учитываемые при исчислении размера дохода, приходящегося на каждого члена семьи, определяются в соответствии с Порядком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предусмотренным областным законом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Pr="0094665F">
        <w:rPr>
          <w:color w:val="000000"/>
        </w:rPr>
        <w:br/>
      </w:r>
      <w:r w:rsidRPr="0094665F">
        <w:rPr>
          <w:color w:val="000000"/>
        </w:rPr>
        <w:br/>
        <w:t>Среднедушевой денежный доход члена семьи определяется как сумма доходов гражданина и каждого совместно проживающего с гражданином члена его семьи за расчетный период, равный двум календарным годам, непосредственно предшествующим месяцу подачи заявления, деленная на количество членов семьи и количество месяцев в указанном расчетном периоде.</w:t>
      </w:r>
      <w:r w:rsidRPr="0094665F">
        <w:rPr>
          <w:color w:val="000000"/>
        </w:rPr>
        <w:br/>
      </w:r>
      <w:r w:rsidRPr="0094665F">
        <w:rPr>
          <w:color w:val="000000"/>
        </w:rPr>
        <w:br/>
        <w:t>4. Преимущественное право на приобретение жилья экономического класса в рамках реализации Программы на территории Ленинградской области имеют граждане, указанные в подпунктах 2 и 4 пункта 1 настоящего Перечня, а также граждане, поставленные на учет в качестве нуждающихся в жилых помещениях, предоставляемых по договорам социального найма, и не утратившие право состоять на данном учете, из числа граждан, указанных в пункте 1 настоящего Перечня.</w:t>
      </w:r>
      <w:r w:rsidRPr="0094665F">
        <w:rPr>
          <w:color w:val="000000"/>
        </w:rPr>
        <w:br/>
      </w:r>
      <w:r w:rsidRPr="0094665F">
        <w:rPr>
          <w:color w:val="000000"/>
        </w:rPr>
        <w:br/>
        <w:t>5. 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официальном сайте муниципального образования «Щегловское сельское поселение» Всеволожского муниципального района Ленинградской области в информационно-телекоммуникационной сети «Интернет» информации о готовности 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r w:rsidRPr="0094665F">
        <w:rPr>
          <w:color w:val="000000"/>
        </w:rPr>
        <w:br/>
      </w:r>
      <w:r w:rsidRPr="0094665F">
        <w:rPr>
          <w:color w:val="000000"/>
        </w:rPr>
        <w:br/>
        <w:t>Застройщик, участвующий в реализации Программы в период строительства многоквартирных жилых домов  заключает с гражданами – участниками Программы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заключает в течение 6 месяцев после ввода в эксплуатацию многоквартирного дома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35 тыс. рублей за 1 кв.метр.</w:t>
      </w:r>
      <w:r w:rsidRPr="0094665F">
        <w:rPr>
          <w:color w:val="000000"/>
        </w:rPr>
        <w:br/>
      </w:r>
      <w:r w:rsidRPr="0094665F">
        <w:rPr>
          <w:color w:val="000000"/>
        </w:rPr>
        <w:br/>
        <w:t>При этом подлежит оплате только отапливаемая площадь квартиры (без учета лоджий и балконов).</w:t>
      </w:r>
      <w:r w:rsidRPr="0094665F">
        <w:rPr>
          <w:color w:val="000000"/>
        </w:rPr>
        <w:br/>
      </w:r>
      <w:r w:rsidRPr="0094665F">
        <w:rPr>
          <w:color w:val="000000"/>
        </w:rPr>
        <w:lastRenderedPageBreak/>
        <w:br/>
        <w:t>Застройщик осуществляет за свой счет «предчистовую» внутреннюю отделку помещений квартир</w:t>
      </w:r>
      <w:r w:rsidR="003609AB">
        <w:rPr>
          <w:color w:val="000000"/>
        </w:rPr>
        <w:t xml:space="preserve"> в жилых домах, в том числе:</w:t>
      </w:r>
      <w:r w:rsidR="003609AB">
        <w:rPr>
          <w:color w:val="000000"/>
        </w:rPr>
        <w:br/>
        <w:t>1.Выравнивание полов.</w:t>
      </w:r>
      <w:r w:rsidR="003609AB">
        <w:rPr>
          <w:color w:val="000000"/>
        </w:rPr>
        <w:br/>
        <w:t>2.</w:t>
      </w:r>
      <w:r w:rsidRPr="0094665F">
        <w:rPr>
          <w:color w:val="000000"/>
        </w:rPr>
        <w:t>Выравнивание и ошту</w:t>
      </w:r>
      <w:r w:rsidR="003609AB">
        <w:rPr>
          <w:color w:val="000000"/>
        </w:rPr>
        <w:t>катуривание стен и потолков.</w:t>
      </w:r>
      <w:r w:rsidR="003609AB">
        <w:rPr>
          <w:color w:val="000000"/>
        </w:rPr>
        <w:br/>
        <w:t>3.</w:t>
      </w:r>
      <w:r w:rsidRPr="0094665F">
        <w:rPr>
          <w:color w:val="000000"/>
        </w:rPr>
        <w:t>Устройство гидроизоляции пола в ванной и санузле, укладка напол</w:t>
      </w:r>
      <w:r w:rsidR="003609AB">
        <w:rPr>
          <w:color w:val="000000"/>
        </w:rPr>
        <w:t>ьной плитки.</w:t>
      </w:r>
      <w:r w:rsidR="003609AB">
        <w:rPr>
          <w:color w:val="000000"/>
        </w:rPr>
        <w:br/>
        <w:t>4.Установку наружны</w:t>
      </w:r>
      <w:r w:rsidRPr="0094665F">
        <w:rPr>
          <w:color w:val="000000"/>
        </w:rPr>
        <w:t>х (входных) д</w:t>
      </w:r>
      <w:r w:rsidR="003609AB">
        <w:rPr>
          <w:color w:val="000000"/>
        </w:rPr>
        <w:t>верных блоков с наличниками.</w:t>
      </w:r>
      <w:r w:rsidR="003609AB">
        <w:rPr>
          <w:color w:val="000000"/>
        </w:rPr>
        <w:br/>
        <w:t>5.Установку оконных блоков.</w:t>
      </w:r>
      <w:r w:rsidR="003609AB">
        <w:rPr>
          <w:color w:val="000000"/>
        </w:rPr>
        <w:br/>
        <w:t>6.</w:t>
      </w:r>
      <w:r w:rsidRPr="0094665F">
        <w:rPr>
          <w:color w:val="000000"/>
        </w:rPr>
        <w:t>У</w:t>
      </w:r>
      <w:r w:rsidR="003609AB">
        <w:rPr>
          <w:color w:val="000000"/>
        </w:rPr>
        <w:t>становку приборов отопления.</w:t>
      </w:r>
      <w:r w:rsidR="003609AB">
        <w:rPr>
          <w:color w:val="000000"/>
        </w:rPr>
        <w:br/>
        <w:t>7.Установку полотенцесушителя.</w:t>
      </w:r>
      <w:r w:rsidR="003609AB">
        <w:rPr>
          <w:color w:val="000000"/>
        </w:rPr>
        <w:br/>
        <w:t>8.</w:t>
      </w:r>
      <w:r w:rsidRPr="0094665F">
        <w:rPr>
          <w:color w:val="000000"/>
        </w:rPr>
        <w:t xml:space="preserve">Прокладку </w:t>
      </w:r>
      <w:r w:rsidR="003609AB">
        <w:rPr>
          <w:color w:val="000000"/>
        </w:rPr>
        <w:t>трубопроводов водоснабжения.</w:t>
      </w:r>
      <w:r w:rsidR="003609AB">
        <w:rPr>
          <w:color w:val="000000"/>
        </w:rPr>
        <w:br/>
        <w:t>9.</w:t>
      </w:r>
      <w:r w:rsidRPr="0094665F">
        <w:rPr>
          <w:color w:val="000000"/>
        </w:rPr>
        <w:t xml:space="preserve">Установку кранов </w:t>
      </w:r>
      <w:r w:rsidR="003609AB">
        <w:rPr>
          <w:color w:val="000000"/>
        </w:rPr>
        <w:t>проходных на трубопроводах.</w:t>
      </w:r>
      <w:r w:rsidR="003609AB">
        <w:rPr>
          <w:color w:val="000000"/>
        </w:rPr>
        <w:br/>
        <w:t>10.</w:t>
      </w:r>
      <w:r w:rsidRPr="0094665F">
        <w:rPr>
          <w:color w:val="000000"/>
        </w:rPr>
        <w:t>Установку ванны, унитаза с бачком, р</w:t>
      </w:r>
      <w:r w:rsidR="003609AB">
        <w:rPr>
          <w:color w:val="000000"/>
        </w:rPr>
        <w:t>аковины, мойки, смесителей.</w:t>
      </w:r>
      <w:r w:rsidR="003609AB">
        <w:rPr>
          <w:color w:val="000000"/>
        </w:rPr>
        <w:br/>
        <w:t>11.</w:t>
      </w:r>
      <w:r w:rsidRPr="0094665F">
        <w:rPr>
          <w:color w:val="000000"/>
        </w:rPr>
        <w:t>Установку счетчиков учета расхода электроэнерги</w:t>
      </w:r>
      <w:r w:rsidR="003609AB">
        <w:rPr>
          <w:color w:val="000000"/>
        </w:rPr>
        <w:t>и, горячей и холодной воды.</w:t>
      </w:r>
      <w:r w:rsidR="003609AB">
        <w:rPr>
          <w:color w:val="000000"/>
        </w:rPr>
        <w:br/>
        <w:t>12.</w:t>
      </w:r>
      <w:r w:rsidRPr="0094665F">
        <w:rPr>
          <w:color w:val="000000"/>
        </w:rPr>
        <w:t>Установку розеток, выключателей.</w:t>
      </w:r>
      <w:r w:rsidRPr="0094665F">
        <w:rPr>
          <w:color w:val="000000"/>
        </w:rPr>
        <w:br/>
        <w:t> </w:t>
      </w:r>
      <w:r w:rsidRPr="0094665F">
        <w:rPr>
          <w:color w:val="000000"/>
        </w:rPr>
        <w:br/>
        <w:t>На общероссийском сайте «Жилье для российской семьи» по адресу http://программа-жрс.рф/ размещены различные нормативные правовые документы, направленные на реализацию программы, часто задаваемые вопросы граждан и застройщиков, касающиеся её реализации, а также ежемесячно обновляемая информация о ходе реализации программы в субъектах Российской Федерации.</w:t>
      </w:r>
      <w:r w:rsidRPr="0094665F">
        <w:rPr>
          <w:color w:val="000000"/>
        </w:rPr>
        <w:br/>
        <w:t> </w:t>
      </w:r>
      <w:r w:rsidRPr="0094665F">
        <w:rPr>
          <w:color w:val="000000"/>
        </w:rPr>
        <w:br/>
        <w:t>Перечень нормативных правовых актов по реализации программы «Жилье для российской семьи»</w:t>
      </w:r>
      <w:r w:rsidRPr="0094665F">
        <w:rPr>
          <w:color w:val="000000"/>
        </w:rPr>
        <w:br/>
        <w:t> </w:t>
      </w:r>
      <w:r w:rsidRPr="0094665F">
        <w:rPr>
          <w:color w:val="000000"/>
        </w:rPr>
        <w:br/>
        <w:t>1. Постановление Правительства Российской Федерации от 05.05.2014 № 404  (с изм. от 10.12.2015)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665F">
        <w:rPr>
          <w:color w:val="000000"/>
        </w:rPr>
        <w:br/>
        <w:t>2. Постановление Правительства Ленинградской области от 27.07.2015 №279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Ленинградской области.</w:t>
      </w:r>
      <w:r w:rsidRPr="0094665F">
        <w:rPr>
          <w:color w:val="000000"/>
        </w:rPr>
        <w:br/>
        <w:t>3. Постановление Правительства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w:t>
      </w:r>
      <w:r w:rsidRPr="0094665F">
        <w:rPr>
          <w:color w:val="000000"/>
        </w:rPr>
        <w:br/>
        <w:t>4. Постановление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r w:rsidRPr="0094665F">
        <w:rPr>
          <w:color w:val="000000"/>
        </w:rPr>
        <w:br/>
        <w:t>5. Областной закон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Pr="0094665F">
        <w:rPr>
          <w:color w:val="000000"/>
        </w:rPr>
        <w:br/>
        <w:t>6. Приказ Минстроя России от 05.05.2014 № 223/пр   «Об утверждении условий отнесения жилых помещений к жилью экономического класса».</w:t>
      </w:r>
      <w:r w:rsidRPr="0094665F">
        <w:rPr>
          <w:color w:val="000000"/>
        </w:rPr>
        <w:br/>
        <w:t>7. Приказ Минстроя России от 10.05.2014 № 285/пр «Об утверждении методических рекомендаций по оценке потенциального объёма спроса на жилые помещения при реализации программы «Жилье для российской семьи».</w:t>
      </w:r>
      <w:r w:rsidRPr="0094665F">
        <w:rPr>
          <w:color w:val="000000"/>
        </w:rPr>
        <w:br/>
        <w:t> </w:t>
      </w:r>
      <w:r w:rsidRPr="0094665F">
        <w:rPr>
          <w:color w:val="000000"/>
        </w:rPr>
        <w:br/>
        <w:t>Часто задаваемые вопросы граждан с сайта «Жилье для российской семьи» (http://программа-жрс.рф/faq/)</w:t>
      </w:r>
      <w:r w:rsidRPr="0094665F">
        <w:rPr>
          <w:color w:val="000000"/>
        </w:rPr>
        <w:br/>
        <w:t> </w:t>
      </w:r>
      <w:r w:rsidRPr="0094665F">
        <w:rPr>
          <w:color w:val="000000"/>
        </w:rPr>
        <w:br/>
        <w:t>1. Может ли гражданин, соответствующий категориям граждан, установленных нормативно-правовым актом субъекта РФ, проживающий в одном муниципальном образовании, приобрести жилье экономического класса, строительство которого осуществляется на территории другого муниципального образования?</w:t>
      </w:r>
      <w:r w:rsidRPr="0094665F">
        <w:rPr>
          <w:color w:val="000000"/>
        </w:rPr>
        <w:br/>
        <w:t>Гражданин, имеющий право на приобретение жилья экономического класса, не имеет ограничений по включению в список и приобретению жилья на территории субъекта РФ, где он проживает.</w:t>
      </w:r>
      <w:r w:rsidRPr="0094665F">
        <w:rPr>
          <w:color w:val="000000"/>
        </w:rPr>
        <w:br/>
        <w:t>2. Является ли номер (очередность), присвоенный гражданину в списке граждан, преимуществом при приобретении жилья экономического класса?</w:t>
      </w:r>
      <w:r w:rsidRPr="0094665F">
        <w:rPr>
          <w:color w:val="000000"/>
        </w:rPr>
        <w:br/>
        <w:t>Согласно  Методическим рекомендациям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реализации программы «Жилье для российской семьи», утвержденных  приказом Минстроя России от 10 июня 2014г. № 286/пр.,  присваиваемые гражданам порядковые номера в списке граждан должны иметь следующие идентификационные коды: серия и номер паспорта (или СНИЛС, или ИНН гражданина), код наличия или отсутствия у гражданина права на преимущественное приобретение жилья экономического класса, а также код времени подачи таким гражданином заявления и необходимых документов. При этом преимущественное право граждан отдельных категорий на приобретение в рамках программы жилья экономического класса устанавливается нормативным правовым актом субъекта Российской Федерации.  В случае установления преимущественного права граждан отдельных категорий на приобретение в рамках программы жилья экономического класса может быть установлен срок, в течение которого гражданами может быть реализовано такое право. Следовательно, гражданин, порядковый номер которого отражает преимущественное право, имеет приоритет в приобретении жилья.</w:t>
      </w:r>
      <w:r w:rsidRPr="0094665F">
        <w:rPr>
          <w:color w:val="000000"/>
        </w:rPr>
        <w:br/>
        <w:t>3. Если гражданин включен в список (подходит по категории), а от кредитной организации получен отказ, подлежит ли он исключению из списка?</w:t>
      </w:r>
      <w:r w:rsidRPr="0094665F">
        <w:rPr>
          <w:color w:val="000000"/>
        </w:rPr>
        <w:br/>
        <w:t>Нет. Гражданин вправе приобрести жилье без привлечения кредитных средств.</w:t>
      </w:r>
      <w:r w:rsidRPr="0094665F">
        <w:rPr>
          <w:color w:val="000000"/>
        </w:rPr>
        <w:br/>
        <w:t>4. Кто относится к членам семьи граждан, которые будут иметь право на приобретение жилья экономического класса в рамках программы «Жилье для российской семьи»?</w:t>
      </w:r>
      <w:r w:rsidRPr="0094665F">
        <w:rPr>
          <w:color w:val="000000"/>
        </w:rPr>
        <w:br/>
        <w:t>В соответствии с Жилищным кодексом Российской Федерации – в зависимости от того, является гражданин собственником или нанимателем жилого помещения.   </w:t>
      </w:r>
      <w:r w:rsidRPr="0094665F">
        <w:rPr>
          <w:color w:val="000000"/>
        </w:rPr>
        <w:br/>
        <w:t>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w:t>
      </w:r>
      <w:r w:rsidRPr="0094665F">
        <w:rPr>
          <w:color w:val="000000"/>
        </w:rPr>
        <w:br/>
        <w:t xml:space="preserve">К членам семьи нанимателя жилого помещения по договору социального найма относятся проживающие совместно с ним его супруг, </w:t>
      </w:r>
      <w:r w:rsidRPr="0094665F">
        <w:rPr>
          <w:color w:val="000000"/>
        </w:rPr>
        <w:lastRenderedPageBreak/>
        <w:t>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r w:rsidRPr="0094665F">
        <w:rPr>
          <w:color w:val="000000"/>
        </w:rPr>
        <w:br/>
        <w:t>5. Закрытие набора участников в программе – формирование очереди завершается при продаже 70% жилья и когда на оставшиеся 30% сформирована двухкратная очередь, но об этом может знать только ведущий сводный реестр, а он получает информацию 1 раз в месяц, причем получает граждан уже включенных в программу, т.е. пункт получается невыполним. Что делать в таком случае и кого исключать из программы, а также что делать с теми, кто войдет в программу, но жилье не приобретет, ведь любое включение в очередь в соответствии с нормативным актом субъекта это уже обязательство субъекта от которого он отказаться не может?</w:t>
      </w:r>
      <w:r w:rsidRPr="0094665F">
        <w:rPr>
          <w:color w:val="000000"/>
        </w:rPr>
        <w:br/>
        <w:t>При включении граждан в список не возникает обязательство субъекта обеспечить приобретение квартиры именно каждым гражданином. Возникает предоставление такого права гражданину с одной стороны, а с другой стороны обязательство субъекта обеспечить реализацию программы по вводу жилья в запланированном объеме.</w:t>
      </w:r>
      <w:r w:rsidRPr="0094665F">
        <w:rPr>
          <w:color w:val="000000"/>
        </w:rPr>
        <w:br/>
        <w:t>6. В предлагаемом модельном проекте нормативного акта субъекта РФ нет привязки сводного списка граждан к очередности выбора квартир в проекте. Почему? Нужно ли это регулировать, особенно если списки поступают от нескольких муниципальных образований? Как формируется реальная очередь на выбор квартир в проекте? Что делать если «очередной» претендент тянет с выбором и не дает сделать выбор другим?</w:t>
      </w:r>
      <w:r w:rsidRPr="0094665F">
        <w:rPr>
          <w:color w:val="000000"/>
        </w:rPr>
        <w:br/>
        <w:t>Все верно, связь списка с очередью (очередностью выбора) не предусматривалась. Программа не предполагает механизма бесплатного предоставления (распределения) жилья и гражданин самостоятельно должен принять решение: воспользоваться ли предоставленным ему правом и купить жилье на условиях программы, или нет. Чем раньше гражданин придет заключать договор с застройщиком (договор участия в долевом строительстве), тем больше у него шансов купить жилье на условиях программы. Вместе с тем по своему усмотрению субъект РФ может установить такую очередность, например, для целей обеспечения в первую очередь определенной категории граждан.</w:t>
      </w:r>
    </w:p>
    <w:p w:rsidR="00772E17" w:rsidRPr="0094665F" w:rsidRDefault="00772E17" w:rsidP="00772E17">
      <w:pPr>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 w:rsidR="00772E17" w:rsidRPr="005474DF" w:rsidRDefault="00772E17" w:rsidP="00772E17"/>
    <w:p w:rsidR="00772E17" w:rsidRPr="005474DF" w:rsidRDefault="00772E17" w:rsidP="00772E17"/>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Pr="005474DF" w:rsidRDefault="00772E17" w:rsidP="00772E17">
      <w:pPr>
        <w:ind w:firstLine="709"/>
        <w:jc w:val="both"/>
      </w:pPr>
    </w:p>
    <w:p w:rsidR="00772E17" w:rsidRDefault="00772E17" w:rsidP="00132FCF">
      <w:pPr>
        <w:pStyle w:val="ConsNormal"/>
        <w:ind w:firstLine="0"/>
        <w:jc w:val="both"/>
        <w:rPr>
          <w:rFonts w:ascii="Times New Roman" w:hAnsi="Times New Roman" w:cs="Times New Roman"/>
          <w:b/>
          <w:sz w:val="18"/>
          <w:szCs w:val="24"/>
        </w:rPr>
      </w:pPr>
    </w:p>
    <w:sectPr w:rsidR="00772E17" w:rsidSect="005D27F5">
      <w:footerReference w:type="default" r:id="rId11"/>
      <w:pgSz w:w="11906" w:h="16838" w:code="9"/>
      <w:pgMar w:top="720" w:right="720" w:bottom="720" w:left="720" w:header="720" w:footer="397" w:gutter="0"/>
      <w:pgBorders w:offsetFrom="page">
        <w:top w:val="single" w:sz="4" w:space="24" w:color="auto"/>
        <w:left w:val="single" w:sz="4" w:space="24" w:color="auto"/>
        <w:bottom w:val="single" w:sz="4" w:space="24" w:color="auto"/>
        <w:right w:val="single" w:sz="4" w:space="24" w:color="auto"/>
      </w:pgBorders>
      <w:pgNumType w:start="1"/>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085" w:rsidRDefault="00690085" w:rsidP="002A1CFB">
      <w:r>
        <w:separator/>
      </w:r>
    </w:p>
  </w:endnote>
  <w:endnote w:type="continuationSeparator" w:id="1">
    <w:p w:rsidR="00690085" w:rsidRDefault="00690085"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19"/>
      <w:docPartObj>
        <w:docPartGallery w:val="Page Numbers (Bottom of Page)"/>
        <w:docPartUnique/>
      </w:docPartObj>
    </w:sdtPr>
    <w:sdtContent>
      <w:p w:rsidR="003609AB" w:rsidRDefault="003609AB">
        <w:pPr>
          <w:pStyle w:val="ab"/>
          <w:jc w:val="center"/>
        </w:pPr>
        <w:fldSimple w:instr=" PAGE   \* MERGEFORMAT ">
          <w:r>
            <w:rPr>
              <w:noProof/>
            </w:rPr>
            <w:t>6</w:t>
          </w:r>
        </w:fldSimple>
      </w:p>
    </w:sdtContent>
  </w:sdt>
  <w:p w:rsidR="003609AB" w:rsidRDefault="003609A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085" w:rsidRDefault="00690085" w:rsidP="002A1CFB">
      <w:r>
        <w:separator/>
      </w:r>
    </w:p>
  </w:footnote>
  <w:footnote w:type="continuationSeparator" w:id="1">
    <w:p w:rsidR="00690085" w:rsidRDefault="00690085" w:rsidP="002A1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8946CF"/>
    <w:multiLevelType w:val="hybridMultilevel"/>
    <w:tmpl w:val="4C92C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9099C"/>
    <w:multiLevelType w:val="multilevel"/>
    <w:tmpl w:val="EEA4CD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85B470D"/>
    <w:multiLevelType w:val="hybridMultilevel"/>
    <w:tmpl w:val="1D4A05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616B1B"/>
    <w:multiLevelType w:val="hybridMultilevel"/>
    <w:tmpl w:val="644C1784"/>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E308F0"/>
    <w:multiLevelType w:val="hybridMultilevel"/>
    <w:tmpl w:val="FC387BB0"/>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0343356"/>
    <w:multiLevelType w:val="hybridMultilevel"/>
    <w:tmpl w:val="E316653C"/>
    <w:lvl w:ilvl="0" w:tplc="50FE7E0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1294FD0"/>
    <w:multiLevelType w:val="hybridMultilevel"/>
    <w:tmpl w:val="78D051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nsid w:val="35A11DBF"/>
    <w:multiLevelType w:val="singleLevel"/>
    <w:tmpl w:val="182CD266"/>
    <w:lvl w:ilvl="0">
      <w:start w:val="1"/>
      <w:numFmt w:val="decimal"/>
      <w:lvlText w:val="%1."/>
      <w:legacy w:legacy="1" w:legacySpace="0" w:legacyIndent="182"/>
      <w:lvlJc w:val="left"/>
      <w:rPr>
        <w:rFonts w:ascii="Times New Roman" w:hAnsi="Times New Roman" w:cs="Times New Roman" w:hint="default"/>
      </w:rPr>
    </w:lvl>
  </w:abstractNum>
  <w:abstractNum w:abstractNumId="11">
    <w:nsid w:val="3DBD2C79"/>
    <w:multiLevelType w:val="multilevel"/>
    <w:tmpl w:val="741A6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06B7258"/>
    <w:multiLevelType w:val="hybridMultilevel"/>
    <w:tmpl w:val="8044438C"/>
    <w:lvl w:ilvl="0" w:tplc="CE5414E2">
      <w:start w:val="1"/>
      <w:numFmt w:val="decimal"/>
      <w:lvlText w:val="%1."/>
      <w:lvlJc w:val="left"/>
      <w:pPr>
        <w:tabs>
          <w:tab w:val="num" w:pos="720"/>
        </w:tabs>
        <w:ind w:left="720" w:hanging="360"/>
      </w:pPr>
    </w:lvl>
    <w:lvl w:ilvl="1" w:tplc="752A5334">
      <w:numFmt w:val="none"/>
      <w:lvlText w:val=""/>
      <w:lvlJc w:val="left"/>
      <w:pPr>
        <w:tabs>
          <w:tab w:val="num" w:pos="360"/>
        </w:tabs>
      </w:pPr>
    </w:lvl>
    <w:lvl w:ilvl="2" w:tplc="5A3409F8">
      <w:numFmt w:val="none"/>
      <w:lvlText w:val=""/>
      <w:lvlJc w:val="left"/>
      <w:pPr>
        <w:tabs>
          <w:tab w:val="num" w:pos="360"/>
        </w:tabs>
      </w:pPr>
    </w:lvl>
    <w:lvl w:ilvl="3" w:tplc="D01A0324">
      <w:numFmt w:val="none"/>
      <w:lvlText w:val=""/>
      <w:lvlJc w:val="left"/>
      <w:pPr>
        <w:tabs>
          <w:tab w:val="num" w:pos="360"/>
        </w:tabs>
      </w:pPr>
    </w:lvl>
    <w:lvl w:ilvl="4" w:tplc="B9EE7B84">
      <w:numFmt w:val="none"/>
      <w:lvlText w:val=""/>
      <w:lvlJc w:val="left"/>
      <w:pPr>
        <w:tabs>
          <w:tab w:val="num" w:pos="360"/>
        </w:tabs>
      </w:pPr>
    </w:lvl>
    <w:lvl w:ilvl="5" w:tplc="D3F27118">
      <w:numFmt w:val="none"/>
      <w:lvlText w:val=""/>
      <w:lvlJc w:val="left"/>
      <w:pPr>
        <w:tabs>
          <w:tab w:val="num" w:pos="360"/>
        </w:tabs>
      </w:pPr>
    </w:lvl>
    <w:lvl w:ilvl="6" w:tplc="19B6AF68">
      <w:numFmt w:val="none"/>
      <w:lvlText w:val=""/>
      <w:lvlJc w:val="left"/>
      <w:pPr>
        <w:tabs>
          <w:tab w:val="num" w:pos="360"/>
        </w:tabs>
      </w:pPr>
    </w:lvl>
    <w:lvl w:ilvl="7" w:tplc="C65A0D4C">
      <w:numFmt w:val="none"/>
      <w:lvlText w:val=""/>
      <w:lvlJc w:val="left"/>
      <w:pPr>
        <w:tabs>
          <w:tab w:val="num" w:pos="360"/>
        </w:tabs>
      </w:pPr>
    </w:lvl>
    <w:lvl w:ilvl="8" w:tplc="7FFA240C">
      <w:numFmt w:val="none"/>
      <w:lvlText w:val=""/>
      <w:lvlJc w:val="left"/>
      <w:pPr>
        <w:tabs>
          <w:tab w:val="num" w:pos="360"/>
        </w:tabs>
      </w:pPr>
    </w:lvl>
  </w:abstractNum>
  <w:abstractNum w:abstractNumId="14">
    <w:nsid w:val="5C4D4315"/>
    <w:multiLevelType w:val="hybridMultilevel"/>
    <w:tmpl w:val="854671DC"/>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B1DF0"/>
    <w:multiLevelType w:val="hybridMultilevel"/>
    <w:tmpl w:val="5A2A9328"/>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0D473B9"/>
    <w:multiLevelType w:val="hybridMultilevel"/>
    <w:tmpl w:val="B134B104"/>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A54429"/>
    <w:multiLevelType w:val="hybridMultilevel"/>
    <w:tmpl w:val="4796C41E"/>
    <w:lvl w:ilvl="0" w:tplc="E410F8F4">
      <w:start w:val="1"/>
      <w:numFmt w:val="decimal"/>
      <w:lvlText w:val="%1."/>
      <w:lvlJc w:val="left"/>
      <w:pPr>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B429C8"/>
    <w:multiLevelType w:val="hybridMultilevel"/>
    <w:tmpl w:val="193EB1DE"/>
    <w:lvl w:ilvl="0" w:tplc="14F66F04">
      <w:start w:val="1"/>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67352721"/>
    <w:multiLevelType w:val="hybridMultilevel"/>
    <w:tmpl w:val="159A286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8C51F92"/>
    <w:multiLevelType w:val="hybridMultilevel"/>
    <w:tmpl w:val="698C8ABA"/>
    <w:lvl w:ilvl="0" w:tplc="FFFFFFFF">
      <w:start w:val="1"/>
      <w:numFmt w:val="decimal"/>
      <w:lvlText w:val="%1."/>
      <w:lvlJc w:val="left"/>
      <w:pPr>
        <w:tabs>
          <w:tab w:val="num" w:pos="1065"/>
        </w:tabs>
        <w:ind w:left="106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6AA452DD"/>
    <w:multiLevelType w:val="hybridMultilevel"/>
    <w:tmpl w:val="5254DA58"/>
    <w:lvl w:ilvl="0" w:tplc="88E2C5D0">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1DE1500"/>
    <w:multiLevelType w:val="hybridMultilevel"/>
    <w:tmpl w:val="9A6800D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3AB3D6D"/>
    <w:multiLevelType w:val="hybridMultilevel"/>
    <w:tmpl w:val="6A605952"/>
    <w:lvl w:ilvl="0" w:tplc="B6349248">
      <w:start w:val="1"/>
      <w:numFmt w:val="decimal"/>
      <w:lvlText w:val="%1."/>
      <w:lvlJc w:val="left"/>
      <w:pPr>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D823CC0"/>
    <w:multiLevelType w:val="multilevel"/>
    <w:tmpl w:val="E19EF74C"/>
    <w:lvl w:ilvl="0">
      <w:start w:val="1"/>
      <w:numFmt w:val="decimal"/>
      <w:lvlText w:val="%1."/>
      <w:lvlJc w:val="left"/>
      <w:pPr>
        <w:ind w:left="2134" w:hanging="14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DEE71BD"/>
    <w:multiLevelType w:val="hybridMultilevel"/>
    <w:tmpl w:val="C84492F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3A3FBE"/>
    <w:multiLevelType w:val="hybridMultilevel"/>
    <w:tmpl w:val="1F36A8F2"/>
    <w:lvl w:ilvl="0" w:tplc="4A262322">
      <w:start w:val="10"/>
      <w:numFmt w:val="bullet"/>
      <w:lvlText w:val=""/>
      <w:lvlJc w:val="left"/>
      <w:pPr>
        <w:ind w:left="720" w:hanging="360"/>
      </w:pPr>
      <w:rPr>
        <w:rFonts w:ascii="Symbol" w:eastAsia="Courier New"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8"/>
  </w:num>
  <w:num w:numId="3">
    <w:abstractNumId w:val="3"/>
  </w:num>
  <w:num w:numId="4">
    <w:abstractNumId w:val="19"/>
  </w:num>
  <w:num w:numId="5">
    <w:abstractNumId w:val="15"/>
  </w:num>
  <w:num w:numId="6">
    <w:abstractNumId w:val="5"/>
  </w:num>
  <w:num w:numId="7">
    <w:abstractNumId w:val="23"/>
  </w:num>
  <w:num w:numId="8">
    <w:abstractNumId w:val="20"/>
  </w:num>
  <w:num w:numId="9">
    <w:abstractNumId w:val="11"/>
  </w:num>
  <w:num w:numId="10">
    <w:abstractNumId w:val="21"/>
  </w:num>
  <w:num w:numId="11">
    <w:abstractNumId w:val="13"/>
  </w:num>
  <w:num w:numId="12">
    <w:abstractNumId w:val="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16"/>
  </w:num>
  <w:num w:numId="20">
    <w:abstractNumId w:val="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2"/>
  </w:num>
  <w:num w:numId="26">
    <w:abstractNumId w:val="27"/>
  </w:num>
  <w:num w:numId="27">
    <w:abstractNumId w:val="12"/>
  </w:num>
  <w:num w:numId="28">
    <w:abstractNumId w:val="22"/>
  </w:num>
  <w:num w:numId="29">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footnotePr>
    <w:footnote w:id="0"/>
    <w:footnote w:id="1"/>
  </w:footnotePr>
  <w:endnotePr>
    <w:endnote w:id="0"/>
    <w:endnote w:id="1"/>
  </w:endnotePr>
  <w:compat/>
  <w:rsids>
    <w:rsidRoot w:val="00CB26CA"/>
    <w:rsid w:val="00033553"/>
    <w:rsid w:val="00037B16"/>
    <w:rsid w:val="00044318"/>
    <w:rsid w:val="00050EED"/>
    <w:rsid w:val="00051BD5"/>
    <w:rsid w:val="000625DC"/>
    <w:rsid w:val="0009249D"/>
    <w:rsid w:val="000962FF"/>
    <w:rsid w:val="0009665F"/>
    <w:rsid w:val="000B74D8"/>
    <w:rsid w:val="000C1D50"/>
    <w:rsid w:val="000E4607"/>
    <w:rsid w:val="000F0C60"/>
    <w:rsid w:val="000F3FF7"/>
    <w:rsid w:val="000F5869"/>
    <w:rsid w:val="000F7254"/>
    <w:rsid w:val="0012611C"/>
    <w:rsid w:val="001276A5"/>
    <w:rsid w:val="00132FCF"/>
    <w:rsid w:val="001505BE"/>
    <w:rsid w:val="00164A8F"/>
    <w:rsid w:val="001679DA"/>
    <w:rsid w:val="00167C40"/>
    <w:rsid w:val="00183EC9"/>
    <w:rsid w:val="001D2EE5"/>
    <w:rsid w:val="001E06E4"/>
    <w:rsid w:val="00202E3F"/>
    <w:rsid w:val="00211325"/>
    <w:rsid w:val="002355D4"/>
    <w:rsid w:val="002460CD"/>
    <w:rsid w:val="0025036E"/>
    <w:rsid w:val="00251929"/>
    <w:rsid w:val="00260860"/>
    <w:rsid w:val="0026532A"/>
    <w:rsid w:val="002671BA"/>
    <w:rsid w:val="0027756D"/>
    <w:rsid w:val="002940F3"/>
    <w:rsid w:val="002A1CFB"/>
    <w:rsid w:val="002A4635"/>
    <w:rsid w:val="002B1F88"/>
    <w:rsid w:val="002C732F"/>
    <w:rsid w:val="002E4AE1"/>
    <w:rsid w:val="0030224A"/>
    <w:rsid w:val="00310128"/>
    <w:rsid w:val="0033458E"/>
    <w:rsid w:val="00346C30"/>
    <w:rsid w:val="003609AB"/>
    <w:rsid w:val="0036557F"/>
    <w:rsid w:val="00377DE5"/>
    <w:rsid w:val="003B1DF9"/>
    <w:rsid w:val="003D2691"/>
    <w:rsid w:val="003D68B5"/>
    <w:rsid w:val="003F24C0"/>
    <w:rsid w:val="003F4130"/>
    <w:rsid w:val="0040797B"/>
    <w:rsid w:val="00414694"/>
    <w:rsid w:val="00437231"/>
    <w:rsid w:val="00447CFB"/>
    <w:rsid w:val="00461ACA"/>
    <w:rsid w:val="0046226F"/>
    <w:rsid w:val="004874B5"/>
    <w:rsid w:val="00491B8C"/>
    <w:rsid w:val="004A2AA1"/>
    <w:rsid w:val="004F14B3"/>
    <w:rsid w:val="004F39BE"/>
    <w:rsid w:val="00513ADF"/>
    <w:rsid w:val="00517F9A"/>
    <w:rsid w:val="00530E6D"/>
    <w:rsid w:val="005326B2"/>
    <w:rsid w:val="00543210"/>
    <w:rsid w:val="005461CA"/>
    <w:rsid w:val="005474F5"/>
    <w:rsid w:val="00573D89"/>
    <w:rsid w:val="005753BF"/>
    <w:rsid w:val="00584720"/>
    <w:rsid w:val="00585FE6"/>
    <w:rsid w:val="00587F04"/>
    <w:rsid w:val="005A6179"/>
    <w:rsid w:val="005D27F5"/>
    <w:rsid w:val="005D59BE"/>
    <w:rsid w:val="005D7B6F"/>
    <w:rsid w:val="0063315E"/>
    <w:rsid w:val="00633672"/>
    <w:rsid w:val="00666C56"/>
    <w:rsid w:val="00687817"/>
    <w:rsid w:val="00690085"/>
    <w:rsid w:val="006A4365"/>
    <w:rsid w:val="006C1945"/>
    <w:rsid w:val="006C1F8F"/>
    <w:rsid w:val="006D6C9F"/>
    <w:rsid w:val="006E0D6F"/>
    <w:rsid w:val="0072249F"/>
    <w:rsid w:val="007337E2"/>
    <w:rsid w:val="00744DDF"/>
    <w:rsid w:val="00747C60"/>
    <w:rsid w:val="00770936"/>
    <w:rsid w:val="00772E17"/>
    <w:rsid w:val="0077496F"/>
    <w:rsid w:val="007957F7"/>
    <w:rsid w:val="007A3E36"/>
    <w:rsid w:val="007A5D5B"/>
    <w:rsid w:val="007B23AA"/>
    <w:rsid w:val="007B3357"/>
    <w:rsid w:val="007C0353"/>
    <w:rsid w:val="007C6E74"/>
    <w:rsid w:val="007E00DF"/>
    <w:rsid w:val="00807D3B"/>
    <w:rsid w:val="008532E4"/>
    <w:rsid w:val="008676CD"/>
    <w:rsid w:val="00871C32"/>
    <w:rsid w:val="00874640"/>
    <w:rsid w:val="00874F6B"/>
    <w:rsid w:val="008876A8"/>
    <w:rsid w:val="0089221B"/>
    <w:rsid w:val="00893CE7"/>
    <w:rsid w:val="008B487C"/>
    <w:rsid w:val="008C3E2A"/>
    <w:rsid w:val="008C4BB0"/>
    <w:rsid w:val="008D1DFC"/>
    <w:rsid w:val="008D2A2E"/>
    <w:rsid w:val="008D548E"/>
    <w:rsid w:val="008F0998"/>
    <w:rsid w:val="008F5D8E"/>
    <w:rsid w:val="0093450F"/>
    <w:rsid w:val="00953DCF"/>
    <w:rsid w:val="00962880"/>
    <w:rsid w:val="00991778"/>
    <w:rsid w:val="009A5774"/>
    <w:rsid w:val="009A6E8D"/>
    <w:rsid w:val="009B7ED0"/>
    <w:rsid w:val="009D35BE"/>
    <w:rsid w:val="009D37FE"/>
    <w:rsid w:val="009E1D90"/>
    <w:rsid w:val="00A04A52"/>
    <w:rsid w:val="00A107F2"/>
    <w:rsid w:val="00A40698"/>
    <w:rsid w:val="00A52999"/>
    <w:rsid w:val="00A62C33"/>
    <w:rsid w:val="00A7581A"/>
    <w:rsid w:val="00A94F19"/>
    <w:rsid w:val="00A95C6C"/>
    <w:rsid w:val="00AA41F4"/>
    <w:rsid w:val="00AA5FB7"/>
    <w:rsid w:val="00AA75DD"/>
    <w:rsid w:val="00AB2B75"/>
    <w:rsid w:val="00AB2FFC"/>
    <w:rsid w:val="00AC4983"/>
    <w:rsid w:val="00AC6C8F"/>
    <w:rsid w:val="00AD0817"/>
    <w:rsid w:val="00AE11E2"/>
    <w:rsid w:val="00AE1F84"/>
    <w:rsid w:val="00AE382E"/>
    <w:rsid w:val="00AE6EB3"/>
    <w:rsid w:val="00AE7543"/>
    <w:rsid w:val="00AF4C92"/>
    <w:rsid w:val="00B00A35"/>
    <w:rsid w:val="00B02CD9"/>
    <w:rsid w:val="00B11D22"/>
    <w:rsid w:val="00B309B5"/>
    <w:rsid w:val="00B34B6A"/>
    <w:rsid w:val="00B5022B"/>
    <w:rsid w:val="00B623C8"/>
    <w:rsid w:val="00B73AF6"/>
    <w:rsid w:val="00B92F14"/>
    <w:rsid w:val="00BC1415"/>
    <w:rsid w:val="00BF732F"/>
    <w:rsid w:val="00C27EF1"/>
    <w:rsid w:val="00C36D99"/>
    <w:rsid w:val="00C4637D"/>
    <w:rsid w:val="00CA5947"/>
    <w:rsid w:val="00CB09F8"/>
    <w:rsid w:val="00CB26CA"/>
    <w:rsid w:val="00CB6445"/>
    <w:rsid w:val="00CC094B"/>
    <w:rsid w:val="00CC572C"/>
    <w:rsid w:val="00CC7DEE"/>
    <w:rsid w:val="00CD77CD"/>
    <w:rsid w:val="00CE4DD2"/>
    <w:rsid w:val="00CF19CF"/>
    <w:rsid w:val="00CF2EC0"/>
    <w:rsid w:val="00CF3F6D"/>
    <w:rsid w:val="00CF7AB1"/>
    <w:rsid w:val="00D13AD0"/>
    <w:rsid w:val="00D13C4B"/>
    <w:rsid w:val="00D32FFB"/>
    <w:rsid w:val="00D57033"/>
    <w:rsid w:val="00D605DB"/>
    <w:rsid w:val="00D70F6D"/>
    <w:rsid w:val="00D81051"/>
    <w:rsid w:val="00D82975"/>
    <w:rsid w:val="00DC6B43"/>
    <w:rsid w:val="00DC78D9"/>
    <w:rsid w:val="00DD3D3B"/>
    <w:rsid w:val="00DE3F39"/>
    <w:rsid w:val="00E10C0B"/>
    <w:rsid w:val="00E27E8C"/>
    <w:rsid w:val="00E45B6F"/>
    <w:rsid w:val="00E8406D"/>
    <w:rsid w:val="00E9048A"/>
    <w:rsid w:val="00E9119C"/>
    <w:rsid w:val="00EC6499"/>
    <w:rsid w:val="00ED2DA5"/>
    <w:rsid w:val="00F00C62"/>
    <w:rsid w:val="00F03B71"/>
    <w:rsid w:val="00F500F5"/>
    <w:rsid w:val="00F8543B"/>
    <w:rsid w:val="00F859AD"/>
    <w:rsid w:val="00F87DA4"/>
    <w:rsid w:val="00F946C9"/>
    <w:rsid w:val="00FB3995"/>
    <w:rsid w:val="00FC24DC"/>
    <w:rsid w:val="00FD2BF5"/>
    <w:rsid w:val="00FD7A55"/>
    <w:rsid w:val="00FE1ABF"/>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8">
    <w:name w:val="heading 8"/>
    <w:basedOn w:val="a"/>
    <w:next w:val="a"/>
    <w:link w:val="80"/>
    <w:qFormat/>
    <w:rsid w:val="00772E17"/>
    <w:pPr>
      <w:keepNext/>
      <w:ind w:firstLine="709"/>
      <w:jc w:val="right"/>
      <w:outlineLvl w:val="7"/>
    </w:pPr>
    <w:rPr>
      <w:sz w:val="28"/>
      <w:szCs w:val="24"/>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rsid w:val="00132FCF"/>
    <w:rPr>
      <w:rFonts w:ascii="Arial" w:eastAsia="Times New Roman" w:hAnsi="Arial" w:cs="Arial"/>
      <w:sz w:val="20"/>
      <w:szCs w:val="20"/>
      <w:lang w:eastAsia="ar-SA"/>
    </w:rPr>
  </w:style>
  <w:style w:type="paragraph" w:styleId="a9">
    <w:name w:val="header"/>
    <w:basedOn w:val="a"/>
    <w:link w:val="aa"/>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aliases w:val="Обычный (Web)"/>
    <w:basedOn w:val="a"/>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qFormat/>
    <w:rsid w:val="00AC6C8F"/>
    <w:pPr>
      <w:jc w:val="center"/>
    </w:pPr>
    <w:rPr>
      <w:sz w:val="28"/>
      <w:szCs w:val="24"/>
    </w:rPr>
  </w:style>
  <w:style w:type="character" w:customStyle="1" w:styleId="af8">
    <w:name w:val="Название Знак"/>
    <w:basedOn w:val="a0"/>
    <w:link w:val="af7"/>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rsid w:val="00AC6C8F"/>
    <w:rPr>
      <w:sz w:val="20"/>
      <w:szCs w:val="20"/>
    </w:rPr>
  </w:style>
  <w:style w:type="character" w:customStyle="1" w:styleId="afd">
    <w:name w:val="Текст примечания Знак"/>
    <w:basedOn w:val="a0"/>
    <w:link w:val="afc"/>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4">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4"/>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paragraph" w:customStyle="1" w:styleId="s1">
    <w:name w:val="s_1"/>
    <w:rsid w:val="00CF19CF"/>
    <w:pPr>
      <w:spacing w:before="100" w:after="100" w:line="240" w:lineRule="auto"/>
    </w:pPr>
    <w:rPr>
      <w:rFonts w:ascii="Times New Roman" w:eastAsia="Times New Roman" w:hAnsi="Times New Roman" w:cs="Times New Roman"/>
      <w:sz w:val="24"/>
      <w:szCs w:val="20"/>
      <w:lang w:eastAsia="ru-RU"/>
    </w:rPr>
  </w:style>
  <w:style w:type="paragraph" w:customStyle="1" w:styleId="afffffff5">
    <w:name w:val="Знак"/>
    <w:basedOn w:val="a"/>
    <w:rsid w:val="00772E17"/>
    <w:pPr>
      <w:spacing w:after="160" w:line="240" w:lineRule="exact"/>
    </w:pPr>
    <w:rPr>
      <w:rFonts w:ascii="Verdana" w:hAnsi="Verdana"/>
      <w:sz w:val="20"/>
      <w:szCs w:val="20"/>
      <w:lang w:val="en-US" w:eastAsia="en-US"/>
    </w:rPr>
  </w:style>
  <w:style w:type="character" w:customStyle="1" w:styleId="80">
    <w:name w:val="Заголовок 8 Знак"/>
    <w:basedOn w:val="a0"/>
    <w:link w:val="8"/>
    <w:rsid w:val="00772E17"/>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radm.gtn.ru/_foto/news/osn/1/b7dbcd36df4f61d38b55c0942c96296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1917-F15C-4541-8E4E-2758FCA6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22178</Words>
  <Characters>126418</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148300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16</cp:revision>
  <cp:lastPrinted>2017-07-17T13:26:00Z</cp:lastPrinted>
  <dcterms:created xsi:type="dcterms:W3CDTF">2017-03-02T14:54:00Z</dcterms:created>
  <dcterms:modified xsi:type="dcterms:W3CDTF">2017-07-17T13:33:00Z</dcterms:modified>
</cp:coreProperties>
</file>