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5A" w:rsidRPr="00644CC9" w:rsidRDefault="00EB4B5A" w:rsidP="00C14B06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9">
        <w:rPr>
          <w:rFonts w:ascii="Times New Roman" w:hAnsi="Times New Roman" w:cs="Times New Roman"/>
          <w:b/>
          <w:sz w:val="24"/>
          <w:szCs w:val="24"/>
        </w:rPr>
        <w:t>АО «Газпром газораспределение Ленинградская область» напоминает о необходимости ежегодного технического обслуживания газового оборудования</w:t>
      </w:r>
    </w:p>
    <w:p w:rsidR="00A67551" w:rsidRDefault="00A67551" w:rsidP="00C14B06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44CC9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безопасности </w:t>
      </w:r>
      <w:r w:rsidR="00C14B06" w:rsidRPr="00644CC9">
        <w:rPr>
          <w:rFonts w:ascii="Times New Roman" w:hAnsi="Times New Roman" w:cs="Times New Roman"/>
          <w:b/>
          <w:sz w:val="24"/>
          <w:szCs w:val="24"/>
        </w:rPr>
        <w:t xml:space="preserve">потребителей газа </w:t>
      </w:r>
      <w:r w:rsidRPr="00644CC9">
        <w:rPr>
          <w:rFonts w:ascii="Times New Roman" w:hAnsi="Times New Roman" w:cs="Times New Roman"/>
          <w:b/>
          <w:sz w:val="24"/>
          <w:szCs w:val="24"/>
        </w:rPr>
        <w:t>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</w:t>
      </w:r>
      <w:r w:rsidR="00C14B06" w:rsidRPr="00644C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4B5A" w:rsidRPr="00EB4B5A" w:rsidRDefault="00A67551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Периодичность технического обслуживания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внутриквартирно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газово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="00CB06B8"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B8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06B8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постановлением Правительства Российской Федерации от 14.05.2013 № 410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4B5A">
        <w:rPr>
          <w:rFonts w:ascii="Times New Roman" w:hAnsi="Times New Roman" w:cs="Times New Roman"/>
          <w:sz w:val="24"/>
          <w:szCs w:val="24"/>
        </w:rPr>
        <w:t>.</w:t>
      </w: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B4B5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  <w:proofErr w:type="gramEnd"/>
    </w:p>
    <w:p w:rsidR="00DD748D" w:rsidRPr="00DD748D" w:rsidRDefault="00DD748D" w:rsidP="00DD748D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Ответственность за отсутствие договора на </w:t>
      </w:r>
      <w:r w:rsidRPr="00DD748D">
        <w:rPr>
          <w:rFonts w:ascii="Times New Roman" w:hAnsi="Times New Roman" w:cs="Times New Roman"/>
          <w:b/>
          <w:i/>
          <w:sz w:val="24"/>
          <w:szCs w:val="24"/>
        </w:rPr>
        <w:t>тех</w:t>
      </w:r>
      <w:r>
        <w:rPr>
          <w:rFonts w:ascii="Times New Roman" w:hAnsi="Times New Roman" w:cs="Times New Roman"/>
          <w:b/>
          <w:i/>
          <w:sz w:val="24"/>
          <w:szCs w:val="24"/>
        </w:rPr>
        <w:t>обслуживание газового оборудования.</w:t>
      </w:r>
    </w:p>
    <w:p w:rsidR="00DD748D" w:rsidRPr="00DD748D" w:rsidRDefault="00780F8F" w:rsidP="00DD748D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огласно п. 45 Правил поставки газа, у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твержденных </w:t>
      </w:r>
      <w:r w:rsidR="00DD748D" w:rsidRPr="00DD748D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Постановлением Правительства РФ от 21.07.2008 N 549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п. 80 </w:t>
      </w:r>
      <w:r w:rsidR="00DD748D" w:rsidRPr="00DD748D">
        <w:rPr>
          <w:rFonts w:ascii="Times New Roman" w:hAnsi="Times New Roman" w:cs="Times New Roman"/>
          <w:sz w:val="24"/>
          <w:szCs w:val="24"/>
        </w:rPr>
        <w:t>Правил пользования газом,</w:t>
      </w:r>
      <w:r w:rsidR="00DD748D" w:rsidRPr="00DD7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отсутствие у абонента договора 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техобслуживание и ремонт </w:t>
      </w:r>
      <w:r w:rsidR="00DD748D"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 и (или) внутриквартирного газового оборудования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 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="00DD748D" w:rsidRPr="00DD748D">
        <w:rPr>
          <w:rFonts w:ascii="Times New Roman" w:hAnsi="Times New Roman" w:cs="Times New Roman"/>
          <w:sz w:val="24"/>
          <w:szCs w:val="24"/>
        </w:rPr>
        <w:t xml:space="preserve"> (с предварительным письменным уведомлением абонента)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End"/>
    </w:p>
    <w:p w:rsidR="00DD748D" w:rsidRPr="00DD748D" w:rsidRDefault="00DD748D" w:rsidP="00DD748D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DD748D" w:rsidRPr="00DD748D" w:rsidRDefault="00DD748D" w:rsidP="00DD748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EB4B5A" w:rsidRPr="00EB4B5A" w:rsidRDefault="00DD748D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 Т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ребования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, которым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должна отвечать компания, занимающаяся техобслуживанием газового оборудования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</w:rPr>
        <w:t>Заключить договор на техническое обслуживание внутридомового и (или) внутриквартирного газового оборудования можно с</w:t>
      </w:r>
      <w:r w:rsidR="00C4174C">
        <w:rPr>
          <w:rFonts w:ascii="Times New Roman" w:hAnsi="Times New Roman" w:cs="Times New Roman"/>
          <w:sz w:val="24"/>
          <w:szCs w:val="24"/>
        </w:rPr>
        <w:t>о</w:t>
      </w:r>
      <w:r w:rsidRPr="00EB4B5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Ленинградская область»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5A" w:rsidRPr="00EB4B5A" w:rsidRDefault="00DD748D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 У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словия заключения договора на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техобслуживание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газового оборудования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пользования газом.</w:t>
      </w:r>
      <w:r w:rsidR="00000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4B5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B4B5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4B5A">
        <w:rPr>
          <w:rFonts w:ascii="Times New Roman" w:hAnsi="Times New Roman" w:cs="Times New Roman"/>
          <w:sz w:val="24"/>
          <w:szCs w:val="24"/>
        </w:rPr>
        <w:t xml:space="preserve"> с п. 18 Правил пользования газом, д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себе необходимо иметь копию удостоверения личности; </w:t>
      </w:r>
      <w:r w:rsidRPr="00EB4B5A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EB4B5A" w:rsidRPr="00EB4B5A" w:rsidRDefault="000008B0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>Информирование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предстоящем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 техобслуживании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газового 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обо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В соответствии с п.46 Правил</w:t>
      </w:r>
      <w:r w:rsidR="000008B0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val="en-US" w:eastAsia="ru-RU"/>
        </w:rPr>
        <w:t xml:space="preserve"> </w:t>
      </w:r>
      <w:r w:rsidR="000008B0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газом</w:t>
      </w: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, к</w:t>
      </w:r>
      <w:r w:rsidRPr="00EB4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  <w:proofErr w:type="gramEnd"/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EB4B5A" w:rsidRPr="00EB4B5A" w:rsidRDefault="000008B0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Перечень работ в рамках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техническо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обслуживани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газового оборудования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</w:t>
      </w:r>
      <w:r w:rsidR="002029E8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пользования газом </w:t>
      </w: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>- проверку наличия тяги в дымовых и вентиляционных  каналах;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состояние соединительных труб с дымовым каналом;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(приборным методом или </w:t>
      </w:r>
      <w:proofErr w:type="spellStart"/>
      <w:r w:rsidRPr="00EB4B5A">
        <w:rPr>
          <w:rFonts w:ascii="Times New Roman" w:hAnsi="Times New Roman" w:cs="Times New Roman"/>
          <w:sz w:val="24"/>
          <w:szCs w:val="24"/>
          <w:lang w:eastAsia="ru-RU"/>
        </w:rPr>
        <w:t>обмыливанием</w:t>
      </w:r>
      <w:proofErr w:type="spellEnd"/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) герметичности соединений (сварных, резьбовых) и отключающих устройств оборудования;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работы по разборке, смазке кранов газоиспользующего оборудования; 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инструктаж по безопасному использованию газа при удовлетворении коммунально-бытовых нужд. </w:t>
      </w:r>
    </w:p>
    <w:p w:rsidR="00644CC9" w:rsidRPr="00644CC9" w:rsidRDefault="000008B0" w:rsidP="00644CC9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>тех</w:t>
      </w:r>
      <w:r w:rsidR="00644CC9" w:rsidRPr="00644CC9">
        <w:rPr>
          <w:rFonts w:ascii="Times New Roman" w:hAnsi="Times New Roman" w:cs="Times New Roman"/>
          <w:b/>
          <w:i/>
          <w:sz w:val="24"/>
          <w:szCs w:val="24"/>
        </w:rPr>
        <w:t>обслуживани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 xml:space="preserve"> газового оборудования.</w:t>
      </w:r>
    </w:p>
    <w:p w:rsidR="00644CC9" w:rsidRP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п.40 Правил пользования газом, цена договора на техобслуживание </w:t>
      </w:r>
      <w:r w:rsidRPr="00644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внутридомового и (или) внутриквартирного газового оборудования </w:t>
      </w: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644CC9" w:rsidRP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цен на услуги газового хозяйства по техническому обслуживанию и ремонту газораспределительных систем».</w:t>
      </w:r>
    </w:p>
    <w:p w:rsid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6" w:history="1"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gazprom</w:t>
        </w:r>
        <w:proofErr w:type="spellEnd"/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</w:t>
        </w:r>
        <w:proofErr w:type="spellEnd"/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DA0" w:rsidRPr="002B5DA0" w:rsidRDefault="000008B0" w:rsidP="002B5DA0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8B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8</w:t>
      </w:r>
      <w:r w:rsidRPr="00000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2B5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2B5DA0" w:rsidRPr="002B5DA0">
        <w:rPr>
          <w:rFonts w:ascii="Times New Roman" w:hAnsi="Times New Roman" w:cs="Times New Roman"/>
          <w:b/>
          <w:i/>
          <w:sz w:val="24"/>
          <w:szCs w:val="24"/>
        </w:rPr>
        <w:t>ействия в случае выявления неполадок газово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2B5DA0" w:rsidRPr="002B5DA0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я.</w:t>
      </w:r>
    </w:p>
    <w:p w:rsidR="002B5DA0" w:rsidRPr="002B5DA0" w:rsidRDefault="002B5DA0" w:rsidP="002B5DA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0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Pr="002B5DA0">
        <w:rPr>
          <w:rFonts w:ascii="Times New Roman" w:eastAsia="Times New Roman" w:hAnsi="Times New Roman" w:cs="Times New Roman"/>
          <w:sz w:val="24"/>
          <w:szCs w:val="24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B5DA0" w:rsidRDefault="002B5DA0" w:rsidP="002B5DA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0">
        <w:rPr>
          <w:rFonts w:ascii="Times New Roman" w:eastAsia="Times New Roman" w:hAnsi="Times New Roman" w:cs="Times New Roman"/>
          <w:sz w:val="24"/>
          <w:szCs w:val="24"/>
        </w:rPr>
        <w:t xml:space="preserve"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</w:t>
      </w:r>
      <w:proofErr w:type="gramStart"/>
      <w:r w:rsidRPr="002B5DA0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proofErr w:type="gramEnd"/>
      <w:r w:rsidRPr="002B5DA0">
        <w:rPr>
          <w:rFonts w:ascii="Times New Roman" w:eastAsia="Times New Roman" w:hAnsi="Times New Roman" w:cs="Times New Roman"/>
          <w:sz w:val="24"/>
          <w:szCs w:val="24"/>
        </w:rPr>
        <w:t xml:space="preserve">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C14B06" w:rsidRPr="00EB4B5A" w:rsidRDefault="000008B0" w:rsidP="00C14B06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4B06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Как отличить квалифицированных специалистов от мошенников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Pr="00F96252" w:rsidRDefault="00F96252" w:rsidP="00F9625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52">
        <w:rPr>
          <w:rFonts w:ascii="Times New Roman" w:hAnsi="Times New Roman" w:cs="Times New Roman"/>
          <w:sz w:val="24"/>
          <w:szCs w:val="24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C14B06" w:rsidRDefault="00C14B06" w:rsidP="00C14B0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hAnsi="Times New Roman" w:cs="Times New Roman"/>
          <w:sz w:val="24"/>
          <w:szCs w:val="24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EB4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B5A">
        <w:rPr>
          <w:rFonts w:ascii="Times New Roman" w:hAnsi="Times New Roman" w:cs="Times New Roman"/>
          <w:sz w:val="24"/>
          <w:szCs w:val="24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C14B06" w:rsidRPr="00644CC9" w:rsidRDefault="00C14B06" w:rsidP="00C14B0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C14B06" w:rsidRDefault="00C14B06" w:rsidP="00C14B0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техобслуживание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газового оборудования 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через официальный сайт компании </w:t>
      </w:r>
      <w:hyperlink r:id="rId7" w:history="1"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gazprom</w:t>
        </w:r>
        <w:proofErr w:type="spellEnd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</w:t>
        </w:r>
        <w:proofErr w:type="spellEnd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8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филиала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«Газпром газораспределение Ленинградская область»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Гатчине 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(81371) 9-42-96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7FB" w:rsidRDefault="00A317FB" w:rsidP="00C14B0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317FB" w:rsidSect="00DD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1F74"/>
    <w:multiLevelType w:val="hybridMultilevel"/>
    <w:tmpl w:val="71C4F736"/>
    <w:lvl w:ilvl="0" w:tplc="34A0480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42B308FD"/>
    <w:multiLevelType w:val="hybridMultilevel"/>
    <w:tmpl w:val="704441B0"/>
    <w:lvl w:ilvl="0" w:tplc="1BE0DB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3739F"/>
    <w:multiLevelType w:val="hybridMultilevel"/>
    <w:tmpl w:val="EED8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E"/>
    <w:rsid w:val="000008B0"/>
    <w:rsid w:val="00026096"/>
    <w:rsid w:val="000C2DBE"/>
    <w:rsid w:val="000C7E3D"/>
    <w:rsid w:val="00111B13"/>
    <w:rsid w:val="002029E8"/>
    <w:rsid w:val="0025308B"/>
    <w:rsid w:val="002B5DA0"/>
    <w:rsid w:val="00325009"/>
    <w:rsid w:val="003B2DE2"/>
    <w:rsid w:val="00460995"/>
    <w:rsid w:val="00495ADD"/>
    <w:rsid w:val="004C1ABB"/>
    <w:rsid w:val="005268C0"/>
    <w:rsid w:val="005636C2"/>
    <w:rsid w:val="005745E3"/>
    <w:rsid w:val="005E0361"/>
    <w:rsid w:val="005F4A3A"/>
    <w:rsid w:val="00644CC9"/>
    <w:rsid w:val="006D223C"/>
    <w:rsid w:val="00711300"/>
    <w:rsid w:val="00734DD0"/>
    <w:rsid w:val="00780F8F"/>
    <w:rsid w:val="007D125B"/>
    <w:rsid w:val="008024D9"/>
    <w:rsid w:val="00832412"/>
    <w:rsid w:val="00941B52"/>
    <w:rsid w:val="009D1ACC"/>
    <w:rsid w:val="009E3D37"/>
    <w:rsid w:val="00A317FB"/>
    <w:rsid w:val="00A31F8B"/>
    <w:rsid w:val="00A67551"/>
    <w:rsid w:val="00A92A41"/>
    <w:rsid w:val="00A9406D"/>
    <w:rsid w:val="00B60104"/>
    <w:rsid w:val="00C00FF5"/>
    <w:rsid w:val="00C14B06"/>
    <w:rsid w:val="00C304CC"/>
    <w:rsid w:val="00C4174C"/>
    <w:rsid w:val="00CB06B8"/>
    <w:rsid w:val="00D81DC4"/>
    <w:rsid w:val="00DD748D"/>
    <w:rsid w:val="00EB4B5A"/>
    <w:rsid w:val="00F36B2D"/>
    <w:rsid w:val="00F72B4E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2B4E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2B4E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0C2DBE"/>
    <w:rPr>
      <w:strike w:val="0"/>
      <w:dstrike w:val="0"/>
      <w:color w:val="1E73BE"/>
      <w:u w:val="none"/>
      <w:effect w:val="none"/>
    </w:rPr>
  </w:style>
  <w:style w:type="character" w:styleId="a6">
    <w:name w:val="Emphasis"/>
    <w:basedOn w:val="a0"/>
    <w:uiPriority w:val="20"/>
    <w:qFormat/>
    <w:rsid w:val="00460995"/>
    <w:rPr>
      <w:i/>
      <w:iCs/>
    </w:rPr>
  </w:style>
  <w:style w:type="paragraph" w:styleId="a7">
    <w:name w:val="Normal (Web)"/>
    <w:basedOn w:val="a"/>
    <w:uiPriority w:val="99"/>
    <w:semiHidden/>
    <w:unhideWhenUsed/>
    <w:rsid w:val="00460995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2B4E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2B4E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0C2DBE"/>
    <w:rPr>
      <w:strike w:val="0"/>
      <w:dstrike w:val="0"/>
      <w:color w:val="1E73BE"/>
      <w:u w:val="none"/>
      <w:effect w:val="none"/>
    </w:rPr>
  </w:style>
  <w:style w:type="character" w:styleId="a6">
    <w:name w:val="Emphasis"/>
    <w:basedOn w:val="a0"/>
    <w:uiPriority w:val="20"/>
    <w:qFormat/>
    <w:rsid w:val="00460995"/>
    <w:rPr>
      <w:i/>
      <w:iCs/>
    </w:rPr>
  </w:style>
  <w:style w:type="paragraph" w:styleId="a7">
    <w:name w:val="Normal (Web)"/>
    <w:basedOn w:val="a"/>
    <w:uiPriority w:val="99"/>
    <w:semiHidden/>
    <w:unhideWhenUsed/>
    <w:rsid w:val="00460995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zprom-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-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Н.Ю.</dc:creator>
  <cp:lastModifiedBy>Шабунина Н.Ю.</cp:lastModifiedBy>
  <cp:revision>15</cp:revision>
  <cp:lastPrinted>2019-09-23T12:38:00Z</cp:lastPrinted>
  <dcterms:created xsi:type="dcterms:W3CDTF">2019-09-23T11:48:00Z</dcterms:created>
  <dcterms:modified xsi:type="dcterms:W3CDTF">2019-09-25T04:23:00Z</dcterms:modified>
</cp:coreProperties>
</file>