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B1B" w:rsidRPr="00876A9E" w:rsidRDefault="00F81B1B" w:rsidP="00F81B1B">
      <w:pPr>
        <w:ind w:left="720"/>
        <w:jc w:val="center"/>
        <w:rPr>
          <w:rFonts w:ascii="Times New Roman" w:hAnsi="Times New Roman"/>
          <w:b/>
          <w:caps/>
          <w:sz w:val="28"/>
          <w:szCs w:val="28"/>
        </w:rPr>
      </w:pPr>
      <w:r w:rsidRPr="00876A9E">
        <w:rPr>
          <w:rFonts w:ascii="Times New Roman" w:hAnsi="Times New Roman"/>
          <w:b/>
          <w:caps/>
          <w:sz w:val="28"/>
          <w:szCs w:val="28"/>
        </w:rPr>
        <w:t>администрация муниципального образования</w:t>
      </w:r>
      <w:r>
        <w:rPr>
          <w:rFonts w:ascii="Times New Roman" w:hAnsi="Times New Roman"/>
          <w:b/>
          <w:caps/>
          <w:sz w:val="28"/>
          <w:szCs w:val="28"/>
        </w:rPr>
        <w:t xml:space="preserve"> </w:t>
      </w:r>
      <w:r w:rsidRPr="00876A9E">
        <w:rPr>
          <w:rFonts w:ascii="Times New Roman" w:hAnsi="Times New Roman"/>
          <w:b/>
          <w:caps/>
          <w:sz w:val="28"/>
          <w:szCs w:val="28"/>
        </w:rPr>
        <w:t>ДружногорскОЕ ГОРОДСКОЕ поселение</w:t>
      </w:r>
      <w:r>
        <w:rPr>
          <w:rFonts w:ascii="Times New Roman" w:hAnsi="Times New Roman"/>
          <w:b/>
          <w:caps/>
          <w:sz w:val="28"/>
          <w:szCs w:val="28"/>
        </w:rPr>
        <w:t xml:space="preserve"> </w:t>
      </w:r>
      <w:r w:rsidRPr="00876A9E">
        <w:rPr>
          <w:rFonts w:ascii="Times New Roman" w:hAnsi="Times New Roman"/>
          <w:b/>
          <w:caps/>
          <w:sz w:val="28"/>
          <w:szCs w:val="28"/>
        </w:rPr>
        <w:t>Гатчинского муниципального района</w:t>
      </w:r>
      <w:r>
        <w:rPr>
          <w:rFonts w:ascii="Times New Roman" w:hAnsi="Times New Roman"/>
          <w:b/>
          <w:caps/>
          <w:sz w:val="28"/>
          <w:szCs w:val="28"/>
        </w:rPr>
        <w:t xml:space="preserve"> </w:t>
      </w:r>
      <w:r w:rsidRPr="00876A9E">
        <w:rPr>
          <w:rFonts w:ascii="Times New Roman" w:hAnsi="Times New Roman"/>
          <w:b/>
          <w:caps/>
          <w:sz w:val="28"/>
          <w:szCs w:val="28"/>
        </w:rPr>
        <w:t>Ленинградской области</w:t>
      </w:r>
    </w:p>
    <w:p w:rsidR="00F81B1B" w:rsidRPr="00876A9E" w:rsidRDefault="00F81B1B" w:rsidP="00F81B1B">
      <w:pPr>
        <w:pStyle w:val="Standard"/>
        <w:jc w:val="center"/>
        <w:rPr>
          <w:sz w:val="28"/>
          <w:szCs w:val="28"/>
          <w:lang w:val="ru-RU"/>
        </w:rPr>
      </w:pPr>
    </w:p>
    <w:p w:rsidR="00F81B1B" w:rsidRPr="00876A9E" w:rsidRDefault="00F81B1B" w:rsidP="00F81B1B">
      <w:pPr>
        <w:pStyle w:val="Standard"/>
        <w:ind w:left="720"/>
        <w:jc w:val="center"/>
        <w:rPr>
          <w:b/>
          <w:sz w:val="28"/>
          <w:szCs w:val="28"/>
          <w:lang w:val="ru-RU"/>
        </w:rPr>
      </w:pPr>
      <w:r w:rsidRPr="00876A9E">
        <w:rPr>
          <w:b/>
          <w:sz w:val="28"/>
          <w:szCs w:val="28"/>
          <w:lang w:val="ru-RU"/>
        </w:rPr>
        <w:t>ПОСТАНОВЛЕНИЕ</w:t>
      </w:r>
    </w:p>
    <w:p w:rsidR="00F81B1B" w:rsidRDefault="00F81B1B" w:rsidP="00F81B1B">
      <w:pPr>
        <w:pStyle w:val="Standard"/>
        <w:rPr>
          <w:b/>
          <w:sz w:val="28"/>
          <w:szCs w:val="28"/>
          <w:lang w:val="ru-RU"/>
        </w:rPr>
      </w:pPr>
    </w:p>
    <w:p w:rsidR="00F81B1B" w:rsidRDefault="00F81B1B" w:rsidP="00F81B1B">
      <w:pPr>
        <w:pStyle w:val="Standard"/>
        <w:jc w:val="center"/>
        <w:rPr>
          <w:b/>
          <w:sz w:val="28"/>
          <w:szCs w:val="28"/>
          <w:lang w:val="ru-RU"/>
        </w:rPr>
      </w:pPr>
      <w:r>
        <w:rPr>
          <w:b/>
          <w:sz w:val="28"/>
          <w:szCs w:val="28"/>
          <w:lang w:val="ru-RU"/>
        </w:rPr>
        <w:t>27 декабря  2017 года</w:t>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t xml:space="preserve">           № 490</w:t>
      </w:r>
    </w:p>
    <w:p w:rsidR="00F81B1B" w:rsidRDefault="00F81B1B" w:rsidP="00F81B1B">
      <w:pPr>
        <w:widowControl w:val="0"/>
        <w:autoSpaceDE w:val="0"/>
        <w:autoSpaceDN w:val="0"/>
        <w:adjustRightInd w:val="0"/>
        <w:spacing w:after="0" w:line="240" w:lineRule="auto"/>
        <w:ind w:right="-1616"/>
        <w:rPr>
          <w:rFonts w:ascii="Times New Roman" w:eastAsia="Times New Roman" w:hAnsi="Times New Roman"/>
          <w:color w:val="000000"/>
          <w:spacing w:val="3"/>
          <w:sz w:val="28"/>
          <w:szCs w:val="28"/>
          <w:lang w:eastAsia="ru-RU"/>
        </w:rPr>
      </w:pPr>
    </w:p>
    <w:p w:rsidR="00F81B1B" w:rsidRPr="00981F89" w:rsidRDefault="00F81B1B" w:rsidP="00F81B1B">
      <w:pPr>
        <w:shd w:val="clear" w:color="auto" w:fill="FFFFFF"/>
        <w:tabs>
          <w:tab w:val="left" w:pos="2506"/>
        </w:tabs>
        <w:spacing w:after="0" w:line="274" w:lineRule="exact"/>
        <w:ind w:right="3825"/>
        <w:contextualSpacing/>
        <w:jc w:val="both"/>
        <w:rPr>
          <w:rFonts w:ascii="Times New Roman" w:eastAsia="Times New Roman" w:hAnsi="Times New Roman"/>
          <w:spacing w:val="3"/>
          <w:sz w:val="28"/>
          <w:szCs w:val="28"/>
          <w:lang w:eastAsia="ru-RU"/>
        </w:rPr>
      </w:pPr>
      <w:r>
        <w:rPr>
          <w:rFonts w:ascii="Times New Roman" w:eastAsia="Times New Roman" w:hAnsi="Times New Roman"/>
          <w:color w:val="000000"/>
          <w:spacing w:val="3"/>
          <w:sz w:val="28"/>
          <w:szCs w:val="28"/>
          <w:lang w:eastAsia="ru-RU"/>
        </w:rPr>
        <w:t>Об утверждении Положения по оказанию</w:t>
      </w:r>
      <w:r w:rsidRPr="00381E10">
        <w:rPr>
          <w:rFonts w:ascii="Times New Roman" w:eastAsia="Times New Roman" w:hAnsi="Times New Roman"/>
          <w:color w:val="000000"/>
          <w:spacing w:val="3"/>
          <w:sz w:val="28"/>
          <w:szCs w:val="28"/>
          <w:lang w:eastAsia="ru-RU"/>
        </w:rPr>
        <w:t xml:space="preserve"> имущественной поддержки субъектам малого </w:t>
      </w:r>
      <w:r>
        <w:rPr>
          <w:rFonts w:ascii="Times New Roman" w:eastAsia="Times New Roman" w:hAnsi="Times New Roman"/>
          <w:color w:val="000000"/>
          <w:spacing w:val="3"/>
          <w:sz w:val="28"/>
          <w:szCs w:val="28"/>
          <w:lang w:eastAsia="ru-RU"/>
        </w:rPr>
        <w:t xml:space="preserve">и среднего предпринимательства и организациям, </w:t>
      </w:r>
      <w:r w:rsidRPr="00381E10">
        <w:rPr>
          <w:rFonts w:ascii="Times New Roman" w:eastAsia="Times New Roman" w:hAnsi="Times New Roman"/>
          <w:color w:val="000000"/>
          <w:spacing w:val="3"/>
          <w:sz w:val="28"/>
          <w:szCs w:val="28"/>
          <w:lang w:eastAsia="ru-RU"/>
        </w:rPr>
        <w:t>образующим</w:t>
      </w:r>
      <w:r>
        <w:rPr>
          <w:rFonts w:ascii="Times New Roman" w:eastAsia="Times New Roman" w:hAnsi="Times New Roman"/>
          <w:color w:val="000000"/>
          <w:spacing w:val="3"/>
          <w:sz w:val="28"/>
          <w:szCs w:val="28"/>
          <w:lang w:eastAsia="ru-RU"/>
        </w:rPr>
        <w:t xml:space="preserve"> </w:t>
      </w:r>
      <w:r w:rsidRPr="00381E10">
        <w:rPr>
          <w:rFonts w:ascii="Times New Roman" w:eastAsia="Times New Roman" w:hAnsi="Times New Roman"/>
          <w:color w:val="000000"/>
          <w:spacing w:val="3"/>
          <w:sz w:val="28"/>
          <w:szCs w:val="28"/>
          <w:lang w:eastAsia="ru-RU"/>
        </w:rPr>
        <w:t>инфраструктуру поддержки субъектов малого и среднего предпринимательства</w:t>
      </w:r>
      <w:r>
        <w:rPr>
          <w:rFonts w:ascii="Times New Roman" w:eastAsia="Times New Roman" w:hAnsi="Times New Roman"/>
          <w:color w:val="000000"/>
          <w:spacing w:val="3"/>
          <w:sz w:val="28"/>
          <w:szCs w:val="28"/>
          <w:lang w:eastAsia="ru-RU"/>
        </w:rPr>
        <w:t xml:space="preserve">, в муниципальном образовании  Дружногорское городское  поселение Гатчинского муниципального района Ленинградской области </w:t>
      </w:r>
    </w:p>
    <w:p w:rsidR="00F81B1B" w:rsidRDefault="00F81B1B" w:rsidP="00F81B1B">
      <w:pPr>
        <w:shd w:val="clear" w:color="auto" w:fill="FFFFFF"/>
        <w:tabs>
          <w:tab w:val="left" w:pos="2506"/>
        </w:tabs>
        <w:spacing w:before="254" w:after="0" w:line="274" w:lineRule="exact"/>
        <w:ind w:left="5" w:right="3709"/>
        <w:contextualSpacing/>
        <w:jc w:val="both"/>
        <w:rPr>
          <w:rFonts w:ascii="Times New Roman" w:eastAsia="Times New Roman" w:hAnsi="Times New Roman"/>
          <w:color w:val="000000"/>
          <w:spacing w:val="3"/>
          <w:sz w:val="28"/>
          <w:szCs w:val="28"/>
          <w:lang w:eastAsia="ru-RU"/>
        </w:rPr>
      </w:pPr>
    </w:p>
    <w:p w:rsidR="00F81B1B" w:rsidRDefault="00F81B1B" w:rsidP="00F81B1B">
      <w:pPr>
        <w:autoSpaceDE w:val="0"/>
        <w:autoSpaceDN w:val="0"/>
        <w:adjustRightInd w:val="0"/>
        <w:spacing w:after="0" w:line="240" w:lineRule="auto"/>
        <w:ind w:firstLine="851"/>
        <w:jc w:val="both"/>
        <w:outlineLvl w:val="0"/>
        <w:rPr>
          <w:rFonts w:ascii="Times New Roman" w:eastAsia="Times New Roman" w:hAnsi="Times New Roman"/>
          <w:sz w:val="28"/>
          <w:szCs w:val="28"/>
          <w:lang w:eastAsia="ru-RU"/>
        </w:rPr>
      </w:pPr>
      <w:r w:rsidRPr="0022684D">
        <w:rPr>
          <w:rFonts w:ascii="Times New Roman" w:eastAsia="Times New Roman" w:hAnsi="Times New Roman"/>
          <w:sz w:val="28"/>
          <w:szCs w:val="28"/>
          <w:lang w:eastAsia="ru-RU"/>
        </w:rPr>
        <w:t xml:space="preserve">В целях совершенствования системы муниципальной поддержки малого и среднего предпринимательства в </w:t>
      </w:r>
      <w:r>
        <w:rPr>
          <w:rFonts w:ascii="Times New Roman" w:eastAsia="Times New Roman" w:hAnsi="Times New Roman"/>
          <w:sz w:val="28"/>
          <w:szCs w:val="28"/>
          <w:lang w:eastAsia="ru-RU"/>
        </w:rPr>
        <w:t xml:space="preserve">муниципальном образовании Дружногорское городское  поселение </w:t>
      </w:r>
      <w:r w:rsidRPr="0022684D">
        <w:rPr>
          <w:rFonts w:ascii="Times New Roman" w:eastAsia="Times New Roman" w:hAnsi="Times New Roman"/>
          <w:sz w:val="28"/>
          <w:szCs w:val="28"/>
          <w:lang w:eastAsia="ru-RU"/>
        </w:rPr>
        <w:t>Гатчинско</w:t>
      </w:r>
      <w:r>
        <w:rPr>
          <w:rFonts w:ascii="Times New Roman" w:eastAsia="Times New Roman" w:hAnsi="Times New Roman"/>
          <w:sz w:val="28"/>
          <w:szCs w:val="28"/>
          <w:lang w:eastAsia="ru-RU"/>
        </w:rPr>
        <w:t>го</w:t>
      </w:r>
      <w:r w:rsidRPr="0022684D">
        <w:rPr>
          <w:rFonts w:ascii="Times New Roman" w:eastAsia="Times New Roman" w:hAnsi="Times New Roman"/>
          <w:sz w:val="28"/>
          <w:szCs w:val="28"/>
          <w:lang w:eastAsia="ru-RU"/>
        </w:rPr>
        <w:t xml:space="preserve"> муниципально</w:t>
      </w:r>
      <w:r>
        <w:rPr>
          <w:rFonts w:ascii="Times New Roman" w:eastAsia="Times New Roman" w:hAnsi="Times New Roman"/>
          <w:sz w:val="28"/>
          <w:szCs w:val="28"/>
          <w:lang w:eastAsia="ru-RU"/>
        </w:rPr>
        <w:t>го</w:t>
      </w:r>
      <w:r w:rsidRPr="0022684D">
        <w:rPr>
          <w:rFonts w:ascii="Times New Roman" w:eastAsia="Times New Roman" w:hAnsi="Times New Roman"/>
          <w:sz w:val="28"/>
          <w:szCs w:val="28"/>
          <w:lang w:eastAsia="ru-RU"/>
        </w:rPr>
        <w:t xml:space="preserve"> район</w:t>
      </w:r>
      <w:r>
        <w:rPr>
          <w:rFonts w:ascii="Times New Roman" w:eastAsia="Times New Roman" w:hAnsi="Times New Roman"/>
          <w:sz w:val="28"/>
          <w:szCs w:val="28"/>
          <w:lang w:eastAsia="ru-RU"/>
        </w:rPr>
        <w:t>а</w:t>
      </w:r>
      <w:r w:rsidRPr="0022684D">
        <w:rPr>
          <w:rFonts w:ascii="Times New Roman" w:eastAsia="Times New Roman" w:hAnsi="Times New Roman"/>
          <w:sz w:val="28"/>
          <w:szCs w:val="28"/>
          <w:lang w:eastAsia="ru-RU"/>
        </w:rPr>
        <w:t xml:space="preserve"> Ленинградской области (в части имущественной поддержки), </w:t>
      </w:r>
      <w:r>
        <w:rPr>
          <w:rFonts w:ascii="Times New Roman" w:eastAsia="Times New Roman" w:hAnsi="Times New Roman"/>
          <w:sz w:val="28"/>
          <w:szCs w:val="28"/>
          <w:lang w:eastAsia="ru-RU"/>
        </w:rPr>
        <w:t xml:space="preserve">руководствуясь </w:t>
      </w:r>
      <w:r w:rsidRPr="0022684D">
        <w:rPr>
          <w:rFonts w:ascii="Times New Roman" w:eastAsia="Times New Roman" w:hAnsi="Times New Roman"/>
          <w:sz w:val="28"/>
          <w:szCs w:val="28"/>
          <w:lang w:eastAsia="ru-RU"/>
        </w:rPr>
        <w:t>Федеральным законом от 06.10.2003 № 131-ФЗ «Об общих принципах организации местного самоуправления в Российской Федерации», ст. 18   Фед</w:t>
      </w:r>
      <w:r>
        <w:rPr>
          <w:rFonts w:ascii="Times New Roman" w:eastAsia="Times New Roman" w:hAnsi="Times New Roman"/>
          <w:sz w:val="28"/>
          <w:szCs w:val="28"/>
          <w:lang w:eastAsia="ru-RU"/>
        </w:rPr>
        <w:t>ерального закона от 24.07.2007 №</w:t>
      </w:r>
      <w:r w:rsidRPr="0022684D">
        <w:rPr>
          <w:rFonts w:ascii="Times New Roman" w:eastAsia="Times New Roman" w:hAnsi="Times New Roman"/>
          <w:sz w:val="28"/>
          <w:szCs w:val="28"/>
          <w:lang w:eastAsia="ru-RU"/>
        </w:rPr>
        <w:t xml:space="preserve"> 209-ФЗ «О развитии малого и среднего предпринимательства в Российской Федерации», ст. 17.1 Федерального  закона от 26.07.2006 № </w:t>
      </w:r>
      <w:r>
        <w:rPr>
          <w:rFonts w:ascii="Times New Roman" w:eastAsia="Times New Roman" w:hAnsi="Times New Roman"/>
          <w:sz w:val="28"/>
          <w:szCs w:val="28"/>
          <w:lang w:eastAsia="ru-RU"/>
        </w:rPr>
        <w:t>135-ФЗ «О защите конкуренции»</w:t>
      </w:r>
      <w:r w:rsidRPr="0022684D">
        <w:rPr>
          <w:rFonts w:ascii="Times New Roman" w:eastAsia="Times New Roman" w:hAnsi="Times New Roman"/>
          <w:sz w:val="28"/>
          <w:szCs w:val="28"/>
          <w:lang w:eastAsia="ru-RU"/>
        </w:rPr>
        <w:t xml:space="preserve">, Уставом муниципального образования </w:t>
      </w:r>
      <w:r>
        <w:rPr>
          <w:rFonts w:ascii="Times New Roman" w:eastAsia="Times New Roman" w:hAnsi="Times New Roman"/>
          <w:sz w:val="28"/>
          <w:szCs w:val="28"/>
          <w:lang w:eastAsia="ru-RU"/>
        </w:rPr>
        <w:t xml:space="preserve">Дружногорское городское поселение </w:t>
      </w:r>
      <w:r w:rsidRPr="0022684D">
        <w:rPr>
          <w:rFonts w:ascii="Times New Roman" w:eastAsia="Times New Roman" w:hAnsi="Times New Roman"/>
          <w:sz w:val="28"/>
          <w:szCs w:val="28"/>
          <w:lang w:eastAsia="ru-RU"/>
        </w:rPr>
        <w:t>Гатчинск</w:t>
      </w:r>
      <w:r>
        <w:rPr>
          <w:rFonts w:ascii="Times New Roman" w:eastAsia="Times New Roman" w:hAnsi="Times New Roman"/>
          <w:sz w:val="28"/>
          <w:szCs w:val="28"/>
          <w:lang w:eastAsia="ru-RU"/>
        </w:rPr>
        <w:t>ого</w:t>
      </w:r>
      <w:r w:rsidRPr="0022684D">
        <w:rPr>
          <w:rFonts w:ascii="Times New Roman" w:eastAsia="Times New Roman" w:hAnsi="Times New Roman"/>
          <w:sz w:val="28"/>
          <w:szCs w:val="28"/>
          <w:lang w:eastAsia="ru-RU"/>
        </w:rPr>
        <w:t xml:space="preserve"> муниципальн</w:t>
      </w:r>
      <w:r>
        <w:rPr>
          <w:rFonts w:ascii="Times New Roman" w:eastAsia="Times New Roman" w:hAnsi="Times New Roman"/>
          <w:sz w:val="28"/>
          <w:szCs w:val="28"/>
          <w:lang w:eastAsia="ru-RU"/>
        </w:rPr>
        <w:t>ого</w:t>
      </w:r>
      <w:r w:rsidRPr="0022684D">
        <w:rPr>
          <w:rFonts w:ascii="Times New Roman" w:eastAsia="Times New Roman" w:hAnsi="Times New Roman"/>
          <w:sz w:val="28"/>
          <w:szCs w:val="28"/>
          <w:lang w:eastAsia="ru-RU"/>
        </w:rPr>
        <w:t xml:space="preserve"> район</w:t>
      </w:r>
      <w:r>
        <w:rPr>
          <w:rFonts w:ascii="Times New Roman" w:eastAsia="Times New Roman" w:hAnsi="Times New Roman"/>
          <w:sz w:val="28"/>
          <w:szCs w:val="28"/>
          <w:lang w:eastAsia="ru-RU"/>
        </w:rPr>
        <w:t>а</w:t>
      </w:r>
      <w:r w:rsidRPr="0022684D">
        <w:rPr>
          <w:rFonts w:ascii="Times New Roman" w:eastAsia="Times New Roman" w:hAnsi="Times New Roman"/>
          <w:sz w:val="28"/>
          <w:szCs w:val="28"/>
          <w:lang w:eastAsia="ru-RU"/>
        </w:rPr>
        <w:t xml:space="preserve"> Ленинградской области, </w:t>
      </w:r>
      <w:r>
        <w:rPr>
          <w:rFonts w:ascii="Times New Roman" w:eastAsia="Times New Roman" w:hAnsi="Times New Roman"/>
          <w:sz w:val="28"/>
          <w:szCs w:val="28"/>
          <w:lang w:eastAsia="ru-RU"/>
        </w:rPr>
        <w:t xml:space="preserve">методическими рекомендациями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утвержденные решением Совета директоров АО «Корпорация «МСП» 17 апреля 2017 года протокол №32, администрация Дружногорского городского поселения </w:t>
      </w:r>
    </w:p>
    <w:p w:rsidR="00F81B1B" w:rsidRDefault="00F81B1B" w:rsidP="00F81B1B">
      <w:pPr>
        <w:autoSpaceDE w:val="0"/>
        <w:autoSpaceDN w:val="0"/>
        <w:adjustRightInd w:val="0"/>
        <w:spacing w:after="0" w:line="240" w:lineRule="auto"/>
        <w:ind w:firstLine="851"/>
        <w:jc w:val="both"/>
        <w:outlineLvl w:val="0"/>
        <w:rPr>
          <w:rFonts w:ascii="Times New Roman" w:eastAsia="Times New Roman" w:hAnsi="Times New Roman"/>
          <w:sz w:val="28"/>
          <w:szCs w:val="28"/>
          <w:lang w:eastAsia="ru-RU"/>
        </w:rPr>
      </w:pPr>
    </w:p>
    <w:p w:rsidR="00F81B1B" w:rsidRDefault="00F81B1B" w:rsidP="00F81B1B">
      <w:pPr>
        <w:autoSpaceDE w:val="0"/>
        <w:autoSpaceDN w:val="0"/>
        <w:adjustRightInd w:val="0"/>
        <w:spacing w:after="0" w:line="240" w:lineRule="auto"/>
        <w:ind w:firstLine="851"/>
        <w:jc w:val="both"/>
        <w:outlineLvl w:val="0"/>
        <w:rPr>
          <w:rFonts w:ascii="Times New Roman" w:eastAsia="Times New Roman" w:hAnsi="Times New Roman"/>
          <w:sz w:val="28"/>
          <w:szCs w:val="28"/>
          <w:lang w:eastAsia="ru-RU"/>
        </w:rPr>
      </w:pPr>
    </w:p>
    <w:p w:rsidR="00F81B1B" w:rsidRPr="0022684D" w:rsidRDefault="00F81B1B" w:rsidP="00F81B1B">
      <w:pPr>
        <w:autoSpaceDE w:val="0"/>
        <w:autoSpaceDN w:val="0"/>
        <w:adjustRightInd w:val="0"/>
        <w:spacing w:after="0" w:line="240" w:lineRule="auto"/>
        <w:ind w:firstLine="851"/>
        <w:jc w:val="center"/>
        <w:outlineLvl w:val="0"/>
        <w:rPr>
          <w:rFonts w:ascii="Times New Roman" w:eastAsia="Times New Roman" w:hAnsi="Times New Roman"/>
          <w:color w:val="000000"/>
          <w:spacing w:val="3"/>
          <w:sz w:val="28"/>
          <w:szCs w:val="28"/>
          <w:lang w:eastAsia="ru-RU"/>
        </w:rPr>
      </w:pPr>
      <w:r>
        <w:rPr>
          <w:rFonts w:ascii="Times New Roman" w:eastAsia="Times New Roman" w:hAnsi="Times New Roman"/>
          <w:b/>
          <w:sz w:val="28"/>
          <w:szCs w:val="28"/>
          <w:lang w:eastAsia="ru-RU"/>
        </w:rPr>
        <w:t>ПОСТАНОВЛЯЕТ</w:t>
      </w:r>
      <w:r w:rsidRPr="00981F89">
        <w:rPr>
          <w:rFonts w:ascii="Times New Roman" w:eastAsia="Times New Roman" w:hAnsi="Times New Roman"/>
          <w:b/>
          <w:color w:val="000000"/>
          <w:spacing w:val="3"/>
          <w:sz w:val="28"/>
          <w:szCs w:val="28"/>
          <w:lang w:eastAsia="ru-RU"/>
        </w:rPr>
        <w:t>:</w:t>
      </w:r>
    </w:p>
    <w:p w:rsidR="00F81B1B" w:rsidRPr="00381E10" w:rsidRDefault="00F81B1B" w:rsidP="00F81B1B">
      <w:pPr>
        <w:shd w:val="clear" w:color="auto" w:fill="FFFFFF"/>
        <w:spacing w:after="0" w:line="274" w:lineRule="exact"/>
        <w:ind w:right="5770"/>
        <w:contextualSpacing/>
        <w:jc w:val="both"/>
        <w:rPr>
          <w:rFonts w:ascii="Times New Roman" w:eastAsia="Times New Roman" w:hAnsi="Times New Roman"/>
          <w:sz w:val="28"/>
          <w:szCs w:val="28"/>
          <w:lang w:eastAsia="ru-RU"/>
        </w:rPr>
      </w:pPr>
    </w:p>
    <w:p w:rsidR="00F81B1B" w:rsidRDefault="00F81B1B" w:rsidP="00F81B1B">
      <w:pPr>
        <w:numPr>
          <w:ilvl w:val="0"/>
          <w:numId w:val="1"/>
        </w:numPr>
        <w:autoSpaceDE w:val="0"/>
        <w:autoSpaceDN w:val="0"/>
        <w:adjustRightInd w:val="0"/>
        <w:spacing w:after="0" w:line="240" w:lineRule="auto"/>
        <w:ind w:left="0" w:firstLine="851"/>
        <w:jc w:val="both"/>
        <w:outlineLvl w:val="0"/>
        <w:rPr>
          <w:rFonts w:ascii="Times New Roman" w:eastAsia="Times New Roman" w:hAnsi="Times New Roman"/>
          <w:sz w:val="28"/>
          <w:szCs w:val="28"/>
          <w:lang w:eastAsia="ru-RU"/>
        </w:rPr>
      </w:pPr>
      <w:r w:rsidRPr="00381E10">
        <w:rPr>
          <w:rFonts w:ascii="Times New Roman" w:eastAsia="Times New Roman" w:hAnsi="Times New Roman"/>
          <w:sz w:val="28"/>
          <w:szCs w:val="28"/>
          <w:lang w:eastAsia="ru-RU"/>
        </w:rPr>
        <w:t xml:space="preserve">Утвердить </w:t>
      </w:r>
      <w:r>
        <w:rPr>
          <w:rFonts w:ascii="Times New Roman" w:eastAsia="Times New Roman" w:hAnsi="Times New Roman"/>
          <w:sz w:val="28"/>
          <w:szCs w:val="28"/>
          <w:lang w:eastAsia="ru-RU"/>
        </w:rPr>
        <w:t>Положение</w:t>
      </w:r>
      <w:r w:rsidRPr="00A555F1">
        <w:rPr>
          <w:rFonts w:ascii="Times New Roman" w:eastAsia="Times New Roman" w:hAnsi="Times New Roman"/>
          <w:sz w:val="28"/>
          <w:szCs w:val="28"/>
          <w:lang w:eastAsia="ru-RU"/>
        </w:rPr>
        <w:t xml:space="preserve">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w:t>
      </w:r>
      <w:r>
        <w:rPr>
          <w:rFonts w:ascii="Times New Roman" w:eastAsia="Times New Roman" w:hAnsi="Times New Roman"/>
          <w:sz w:val="28"/>
          <w:szCs w:val="28"/>
          <w:lang w:eastAsia="ru-RU"/>
        </w:rPr>
        <w:t xml:space="preserve">муниципальном образовании Дружногорское городское поселение </w:t>
      </w:r>
      <w:r w:rsidRPr="00A555F1">
        <w:rPr>
          <w:rFonts w:ascii="Times New Roman" w:eastAsia="Times New Roman" w:hAnsi="Times New Roman"/>
          <w:sz w:val="28"/>
          <w:szCs w:val="28"/>
          <w:lang w:eastAsia="ru-RU"/>
        </w:rPr>
        <w:t>Гатчинск</w:t>
      </w:r>
      <w:r>
        <w:rPr>
          <w:rFonts w:ascii="Times New Roman" w:eastAsia="Times New Roman" w:hAnsi="Times New Roman"/>
          <w:sz w:val="28"/>
          <w:szCs w:val="28"/>
          <w:lang w:eastAsia="ru-RU"/>
        </w:rPr>
        <w:t>ого</w:t>
      </w:r>
      <w:r w:rsidRPr="00A555F1">
        <w:rPr>
          <w:rFonts w:ascii="Times New Roman" w:eastAsia="Times New Roman" w:hAnsi="Times New Roman"/>
          <w:sz w:val="28"/>
          <w:szCs w:val="28"/>
          <w:lang w:eastAsia="ru-RU"/>
        </w:rPr>
        <w:t xml:space="preserve"> муниципальн</w:t>
      </w:r>
      <w:r>
        <w:rPr>
          <w:rFonts w:ascii="Times New Roman" w:eastAsia="Times New Roman" w:hAnsi="Times New Roman"/>
          <w:sz w:val="28"/>
          <w:szCs w:val="28"/>
          <w:lang w:eastAsia="ru-RU"/>
        </w:rPr>
        <w:t>ого</w:t>
      </w:r>
      <w:r w:rsidRPr="00A555F1">
        <w:rPr>
          <w:rFonts w:ascii="Times New Roman" w:eastAsia="Times New Roman" w:hAnsi="Times New Roman"/>
          <w:sz w:val="28"/>
          <w:szCs w:val="28"/>
          <w:lang w:eastAsia="ru-RU"/>
        </w:rPr>
        <w:t xml:space="preserve"> район</w:t>
      </w:r>
      <w:r>
        <w:rPr>
          <w:rFonts w:ascii="Times New Roman" w:eastAsia="Times New Roman" w:hAnsi="Times New Roman"/>
          <w:sz w:val="28"/>
          <w:szCs w:val="28"/>
          <w:lang w:eastAsia="ru-RU"/>
        </w:rPr>
        <w:t>а</w:t>
      </w:r>
      <w:r w:rsidRPr="00A555F1">
        <w:rPr>
          <w:rFonts w:ascii="Times New Roman" w:eastAsia="Times New Roman" w:hAnsi="Times New Roman"/>
          <w:sz w:val="28"/>
          <w:szCs w:val="28"/>
          <w:lang w:eastAsia="ru-RU"/>
        </w:rPr>
        <w:t xml:space="preserve"> Ленинградской </w:t>
      </w:r>
      <w:r>
        <w:rPr>
          <w:rFonts w:ascii="Times New Roman" w:eastAsia="Times New Roman" w:hAnsi="Times New Roman"/>
          <w:sz w:val="28"/>
          <w:szCs w:val="28"/>
          <w:lang w:eastAsia="ru-RU"/>
        </w:rPr>
        <w:t>области согласно Приложению № 1</w:t>
      </w:r>
      <w:r w:rsidRPr="00381E10">
        <w:rPr>
          <w:rFonts w:ascii="Times New Roman" w:eastAsia="Times New Roman" w:hAnsi="Times New Roman"/>
          <w:sz w:val="28"/>
          <w:szCs w:val="28"/>
          <w:lang w:eastAsia="ru-RU"/>
        </w:rPr>
        <w:t>.</w:t>
      </w:r>
    </w:p>
    <w:p w:rsidR="00F81B1B" w:rsidRPr="001E4E0A" w:rsidRDefault="00F81B1B" w:rsidP="00F81B1B">
      <w:pPr>
        <w:pStyle w:val="ConsPlusNormal"/>
        <w:tabs>
          <w:tab w:val="left" w:pos="993"/>
        </w:tabs>
        <w:adjustRightInd/>
        <w:ind w:left="-142" w:firstLine="1135"/>
        <w:rPr>
          <w:sz w:val="28"/>
          <w:szCs w:val="28"/>
        </w:rPr>
      </w:pPr>
      <w:r w:rsidRPr="001E4E0A">
        <w:rPr>
          <w:color w:val="000000"/>
          <w:sz w:val="28"/>
          <w:szCs w:val="28"/>
          <w:shd w:val="clear" w:color="auto" w:fill="FFFFFF"/>
        </w:rPr>
        <w:lastRenderedPageBreak/>
        <w:t>2. Настоящее постановление вступает в силу со дня его официального опубликования подлежит размещению на официальном сайте Гатчинского муниципального района в информационно-телекоммуникационной сети «Интернет».</w:t>
      </w:r>
      <w:r w:rsidRPr="001E4E0A">
        <w:rPr>
          <w:color w:val="000000"/>
          <w:sz w:val="28"/>
          <w:szCs w:val="28"/>
        </w:rPr>
        <w:br/>
      </w:r>
      <w:r>
        <w:rPr>
          <w:sz w:val="28"/>
          <w:szCs w:val="28"/>
        </w:rPr>
        <w:t xml:space="preserve">                </w:t>
      </w:r>
      <w:r w:rsidRPr="001E4E0A">
        <w:rPr>
          <w:sz w:val="28"/>
          <w:szCs w:val="28"/>
        </w:rPr>
        <w:t>3.Направить настоящее постановление в течение 10 рабочих дней в Комитет по развитию малого, среднего бизнеса и потребительского рынка Ленинградской области.</w:t>
      </w:r>
      <w:r w:rsidRPr="001E4E0A">
        <w:rPr>
          <w:color w:val="000000"/>
          <w:sz w:val="28"/>
          <w:szCs w:val="28"/>
        </w:rPr>
        <w:br/>
      </w:r>
      <w:r>
        <w:rPr>
          <w:color w:val="000000"/>
          <w:sz w:val="28"/>
          <w:szCs w:val="28"/>
          <w:shd w:val="clear" w:color="auto" w:fill="FFFFFF"/>
        </w:rPr>
        <w:t xml:space="preserve">                </w:t>
      </w:r>
      <w:r w:rsidRPr="001E4E0A">
        <w:rPr>
          <w:color w:val="000000"/>
          <w:sz w:val="28"/>
          <w:szCs w:val="28"/>
          <w:shd w:val="clear" w:color="auto" w:fill="FFFFFF"/>
        </w:rPr>
        <w:t xml:space="preserve">4. </w:t>
      </w:r>
      <w:r w:rsidRPr="001E4E0A">
        <w:rPr>
          <w:sz w:val="28"/>
          <w:szCs w:val="28"/>
        </w:rPr>
        <w:t>Контроль за выполнением настоящего постановления оставляю за собой</w:t>
      </w:r>
    </w:p>
    <w:p w:rsidR="00F81B1B" w:rsidRDefault="00F81B1B" w:rsidP="00F81B1B">
      <w:pPr>
        <w:autoSpaceDE w:val="0"/>
        <w:autoSpaceDN w:val="0"/>
        <w:adjustRightInd w:val="0"/>
        <w:spacing w:after="0" w:line="240" w:lineRule="auto"/>
        <w:ind w:left="851"/>
        <w:jc w:val="right"/>
        <w:outlineLvl w:val="0"/>
        <w:rPr>
          <w:rFonts w:ascii="Times New Roman" w:hAnsi="Times New Roman"/>
          <w:sz w:val="28"/>
          <w:szCs w:val="28"/>
        </w:rPr>
      </w:pPr>
    </w:p>
    <w:p w:rsidR="00F81B1B" w:rsidRDefault="00F81B1B" w:rsidP="00F81B1B">
      <w:pPr>
        <w:autoSpaceDE w:val="0"/>
        <w:autoSpaceDN w:val="0"/>
        <w:adjustRightInd w:val="0"/>
        <w:spacing w:after="0" w:line="240" w:lineRule="auto"/>
        <w:ind w:left="851"/>
        <w:jc w:val="right"/>
        <w:outlineLvl w:val="0"/>
        <w:rPr>
          <w:rFonts w:ascii="Times New Roman" w:hAnsi="Times New Roman"/>
          <w:sz w:val="28"/>
          <w:szCs w:val="28"/>
        </w:rPr>
      </w:pPr>
    </w:p>
    <w:p w:rsidR="00F81B1B" w:rsidRDefault="00F81B1B" w:rsidP="00F81B1B">
      <w:pPr>
        <w:autoSpaceDE w:val="0"/>
        <w:autoSpaceDN w:val="0"/>
        <w:adjustRightInd w:val="0"/>
        <w:spacing w:after="0" w:line="240" w:lineRule="auto"/>
        <w:ind w:left="851"/>
        <w:jc w:val="right"/>
        <w:outlineLvl w:val="0"/>
        <w:rPr>
          <w:rFonts w:ascii="Times New Roman" w:hAnsi="Times New Roman"/>
          <w:sz w:val="28"/>
          <w:szCs w:val="28"/>
        </w:rPr>
      </w:pPr>
    </w:p>
    <w:p w:rsidR="00F81B1B" w:rsidRDefault="00F81B1B" w:rsidP="00F81B1B">
      <w:pPr>
        <w:autoSpaceDE w:val="0"/>
        <w:autoSpaceDN w:val="0"/>
        <w:adjustRightInd w:val="0"/>
        <w:spacing w:after="0" w:line="240" w:lineRule="auto"/>
        <w:ind w:left="851"/>
        <w:jc w:val="right"/>
        <w:outlineLvl w:val="0"/>
        <w:rPr>
          <w:rFonts w:ascii="Times New Roman" w:hAnsi="Times New Roman"/>
          <w:sz w:val="28"/>
          <w:szCs w:val="28"/>
        </w:rPr>
      </w:pPr>
    </w:p>
    <w:p w:rsidR="00F81B1B" w:rsidRPr="00237878" w:rsidRDefault="00F81B1B" w:rsidP="00F81B1B">
      <w:pPr>
        <w:contextualSpacing/>
        <w:jc w:val="both"/>
        <w:rPr>
          <w:rFonts w:ascii="Times New Roman" w:hAnsi="Times New Roman"/>
          <w:sz w:val="28"/>
          <w:szCs w:val="28"/>
        </w:rPr>
      </w:pPr>
      <w:r w:rsidRPr="00237878">
        <w:rPr>
          <w:rFonts w:ascii="Times New Roman" w:hAnsi="Times New Roman"/>
          <w:sz w:val="28"/>
          <w:szCs w:val="28"/>
        </w:rPr>
        <w:t>И.о главы  администрации</w:t>
      </w:r>
    </w:p>
    <w:p w:rsidR="00F81B1B" w:rsidRPr="00237878" w:rsidRDefault="00F81B1B" w:rsidP="00F81B1B">
      <w:pPr>
        <w:ind w:left="-142" w:right="-3260" w:firstLine="142"/>
        <w:contextualSpacing/>
        <w:jc w:val="both"/>
        <w:rPr>
          <w:rFonts w:ascii="Times New Roman" w:hAnsi="Times New Roman"/>
          <w:sz w:val="28"/>
          <w:szCs w:val="28"/>
        </w:rPr>
      </w:pPr>
      <w:r w:rsidRPr="00237878">
        <w:rPr>
          <w:rFonts w:ascii="Times New Roman" w:hAnsi="Times New Roman"/>
          <w:sz w:val="28"/>
          <w:szCs w:val="28"/>
        </w:rPr>
        <w:t>Дружногорского городского поселения:</w:t>
      </w:r>
      <w:r w:rsidRPr="00237878">
        <w:rPr>
          <w:rFonts w:ascii="Times New Roman" w:hAnsi="Times New Roman"/>
          <w:sz w:val="28"/>
          <w:szCs w:val="28"/>
        </w:rPr>
        <w:tab/>
      </w:r>
      <w:r w:rsidRPr="00237878">
        <w:rPr>
          <w:rFonts w:ascii="Times New Roman" w:hAnsi="Times New Roman"/>
          <w:sz w:val="28"/>
          <w:szCs w:val="28"/>
        </w:rPr>
        <w:tab/>
      </w:r>
      <w:r w:rsidRPr="00237878">
        <w:rPr>
          <w:rFonts w:ascii="Times New Roman" w:hAnsi="Times New Roman"/>
          <w:sz w:val="28"/>
          <w:szCs w:val="28"/>
        </w:rPr>
        <w:tab/>
        <w:t xml:space="preserve"> </w:t>
      </w:r>
      <w:r w:rsidRPr="00237878">
        <w:rPr>
          <w:rFonts w:ascii="Times New Roman" w:hAnsi="Times New Roman"/>
          <w:sz w:val="28"/>
          <w:szCs w:val="28"/>
        </w:rPr>
        <w:tab/>
        <w:t xml:space="preserve">                      И.В.Отс</w:t>
      </w:r>
    </w:p>
    <w:p w:rsidR="007E755E" w:rsidRDefault="00E17F6D"/>
    <w:p w:rsidR="00F81B1B" w:rsidRDefault="00F81B1B"/>
    <w:p w:rsidR="00F81B1B" w:rsidRPr="00F81B1B" w:rsidRDefault="00F81B1B" w:rsidP="00F81B1B"/>
    <w:p w:rsidR="00F81B1B" w:rsidRPr="00F81B1B" w:rsidRDefault="00F81B1B" w:rsidP="00F81B1B"/>
    <w:p w:rsidR="00F81B1B" w:rsidRPr="00F81B1B" w:rsidRDefault="00F81B1B" w:rsidP="00F81B1B"/>
    <w:p w:rsidR="00F81B1B" w:rsidRPr="00F81B1B" w:rsidRDefault="00F81B1B" w:rsidP="00F81B1B"/>
    <w:p w:rsidR="00F81B1B" w:rsidRPr="00F81B1B" w:rsidRDefault="00F81B1B" w:rsidP="00F81B1B"/>
    <w:p w:rsidR="00F81B1B" w:rsidRPr="00F81B1B" w:rsidRDefault="00F81B1B" w:rsidP="00F81B1B"/>
    <w:p w:rsidR="00F81B1B" w:rsidRPr="00F81B1B" w:rsidRDefault="00F81B1B" w:rsidP="00F81B1B"/>
    <w:p w:rsidR="00F81B1B" w:rsidRPr="00F81B1B" w:rsidRDefault="00F81B1B" w:rsidP="00F81B1B"/>
    <w:p w:rsidR="00F81B1B" w:rsidRPr="00F81B1B" w:rsidRDefault="00F81B1B" w:rsidP="00F81B1B"/>
    <w:p w:rsidR="00F81B1B" w:rsidRPr="00F81B1B" w:rsidRDefault="00F81B1B" w:rsidP="00F81B1B"/>
    <w:p w:rsidR="00F81B1B" w:rsidRPr="00F81B1B" w:rsidRDefault="00F81B1B" w:rsidP="00F81B1B"/>
    <w:p w:rsidR="00F81B1B" w:rsidRPr="00F81B1B" w:rsidRDefault="00F81B1B" w:rsidP="00F81B1B"/>
    <w:p w:rsidR="00F81B1B" w:rsidRPr="00F81B1B" w:rsidRDefault="00F81B1B" w:rsidP="00F81B1B"/>
    <w:p w:rsidR="00F81B1B" w:rsidRPr="00F81B1B" w:rsidRDefault="00F81B1B" w:rsidP="00F81B1B"/>
    <w:p w:rsidR="00F81B1B" w:rsidRPr="00F81B1B" w:rsidRDefault="00F81B1B" w:rsidP="00F81B1B"/>
    <w:p w:rsidR="00F81B1B" w:rsidRPr="00F81B1B" w:rsidRDefault="00F81B1B" w:rsidP="00F81B1B"/>
    <w:p w:rsidR="00F81B1B" w:rsidRPr="00F81B1B" w:rsidRDefault="00F81B1B" w:rsidP="00F81B1B"/>
    <w:p w:rsidR="00F81B1B" w:rsidRPr="00F81B1B" w:rsidRDefault="00F81B1B" w:rsidP="00F81B1B"/>
    <w:p w:rsidR="00F81B1B" w:rsidRPr="00237878" w:rsidRDefault="00F81B1B" w:rsidP="002E5E9C">
      <w:pPr>
        <w:autoSpaceDE w:val="0"/>
        <w:autoSpaceDN w:val="0"/>
        <w:adjustRightInd w:val="0"/>
        <w:spacing w:after="0" w:line="240" w:lineRule="auto"/>
        <w:jc w:val="right"/>
        <w:outlineLvl w:val="0"/>
        <w:rPr>
          <w:rFonts w:ascii="Times New Roman" w:hAnsi="Times New Roman"/>
          <w:sz w:val="26"/>
          <w:szCs w:val="26"/>
        </w:rPr>
      </w:pPr>
      <w:r w:rsidRPr="00237878">
        <w:rPr>
          <w:rFonts w:ascii="Times New Roman" w:hAnsi="Times New Roman"/>
          <w:sz w:val="26"/>
          <w:szCs w:val="26"/>
        </w:rPr>
        <w:lastRenderedPageBreak/>
        <w:t>Приложение № 1 постановлению</w:t>
      </w:r>
      <w:r>
        <w:rPr>
          <w:rFonts w:ascii="Times New Roman" w:hAnsi="Times New Roman"/>
          <w:sz w:val="26"/>
          <w:szCs w:val="26"/>
        </w:rPr>
        <w:t xml:space="preserve">                                                                </w:t>
      </w:r>
      <w:r w:rsidRPr="00237878">
        <w:rPr>
          <w:rFonts w:ascii="Times New Roman" w:hAnsi="Times New Roman"/>
          <w:sz w:val="26"/>
          <w:szCs w:val="26"/>
        </w:rPr>
        <w:t xml:space="preserve"> администрации </w:t>
      </w:r>
      <w:r>
        <w:rPr>
          <w:rFonts w:ascii="Times New Roman" w:hAnsi="Times New Roman"/>
          <w:sz w:val="26"/>
          <w:szCs w:val="26"/>
        </w:rPr>
        <w:t xml:space="preserve">  </w:t>
      </w:r>
      <w:r w:rsidRPr="00237878">
        <w:rPr>
          <w:rFonts w:ascii="Times New Roman" w:hAnsi="Times New Roman"/>
          <w:sz w:val="26"/>
          <w:szCs w:val="26"/>
        </w:rPr>
        <w:t xml:space="preserve">МО Дружногорского  </w:t>
      </w:r>
      <w:r>
        <w:rPr>
          <w:rFonts w:ascii="Times New Roman" w:hAnsi="Times New Roman"/>
          <w:sz w:val="26"/>
          <w:szCs w:val="26"/>
        </w:rPr>
        <w:t xml:space="preserve">                                                                 </w:t>
      </w:r>
      <w:r w:rsidRPr="00237878">
        <w:rPr>
          <w:rFonts w:ascii="Times New Roman" w:hAnsi="Times New Roman"/>
          <w:sz w:val="26"/>
          <w:szCs w:val="26"/>
        </w:rPr>
        <w:t xml:space="preserve"> городского поселения </w:t>
      </w:r>
      <w:r>
        <w:rPr>
          <w:rFonts w:ascii="Times New Roman" w:hAnsi="Times New Roman"/>
          <w:sz w:val="26"/>
          <w:szCs w:val="26"/>
        </w:rPr>
        <w:t xml:space="preserve"> </w:t>
      </w:r>
      <w:r w:rsidRPr="00237878">
        <w:rPr>
          <w:rFonts w:ascii="Times New Roman" w:hAnsi="Times New Roman"/>
          <w:sz w:val="26"/>
          <w:szCs w:val="26"/>
        </w:rPr>
        <w:t xml:space="preserve"> от 27. 12. 2017г. № </w:t>
      </w:r>
      <w:r>
        <w:rPr>
          <w:rFonts w:ascii="Times New Roman" w:hAnsi="Times New Roman"/>
          <w:sz w:val="26"/>
          <w:szCs w:val="26"/>
        </w:rPr>
        <w:t>490</w:t>
      </w:r>
      <w:r w:rsidRPr="00237878">
        <w:rPr>
          <w:rFonts w:ascii="Times New Roman" w:hAnsi="Times New Roman"/>
          <w:sz w:val="26"/>
          <w:szCs w:val="26"/>
        </w:rPr>
        <w:t xml:space="preserve">                 </w:t>
      </w:r>
    </w:p>
    <w:p w:rsidR="00F81B1B" w:rsidRPr="002E4A1B" w:rsidRDefault="00F81B1B" w:rsidP="00F81B1B">
      <w:pPr>
        <w:autoSpaceDE w:val="0"/>
        <w:autoSpaceDN w:val="0"/>
        <w:adjustRightInd w:val="0"/>
        <w:jc w:val="right"/>
        <w:outlineLvl w:val="0"/>
        <w:rPr>
          <w:sz w:val="26"/>
          <w:szCs w:val="26"/>
        </w:rPr>
      </w:pPr>
    </w:p>
    <w:p w:rsidR="00F81B1B" w:rsidRPr="0066072D" w:rsidRDefault="00F81B1B" w:rsidP="00F81B1B">
      <w:pPr>
        <w:autoSpaceDE w:val="0"/>
        <w:autoSpaceDN w:val="0"/>
        <w:adjustRightInd w:val="0"/>
        <w:spacing w:after="0"/>
        <w:jc w:val="center"/>
        <w:outlineLvl w:val="0"/>
        <w:rPr>
          <w:rFonts w:ascii="Times New Roman" w:eastAsia="Times New Roman" w:hAnsi="Times New Roman"/>
          <w:b/>
          <w:sz w:val="28"/>
          <w:szCs w:val="28"/>
          <w:lang w:eastAsia="ru-RU"/>
        </w:rPr>
      </w:pPr>
      <w:r w:rsidRPr="0066072D">
        <w:rPr>
          <w:rFonts w:ascii="Times New Roman" w:eastAsia="Times New Roman" w:hAnsi="Times New Roman"/>
          <w:b/>
          <w:sz w:val="28"/>
          <w:szCs w:val="28"/>
          <w:lang w:eastAsia="ru-RU"/>
        </w:rPr>
        <w:t>Положение</w:t>
      </w:r>
    </w:p>
    <w:p w:rsidR="00F81B1B" w:rsidRPr="0066072D" w:rsidRDefault="00F81B1B" w:rsidP="00F81B1B">
      <w:pPr>
        <w:autoSpaceDE w:val="0"/>
        <w:autoSpaceDN w:val="0"/>
        <w:adjustRightInd w:val="0"/>
        <w:spacing w:after="0"/>
        <w:jc w:val="center"/>
        <w:outlineLvl w:val="0"/>
        <w:rPr>
          <w:rFonts w:ascii="Times New Roman" w:eastAsia="Times New Roman" w:hAnsi="Times New Roman"/>
          <w:b/>
          <w:sz w:val="28"/>
          <w:szCs w:val="28"/>
          <w:lang w:eastAsia="ru-RU"/>
        </w:rPr>
      </w:pPr>
      <w:r w:rsidRPr="0066072D">
        <w:rPr>
          <w:rFonts w:ascii="Times New Roman" w:eastAsia="Times New Roman" w:hAnsi="Times New Roman"/>
          <w:b/>
          <w:sz w:val="28"/>
          <w:szCs w:val="28"/>
          <w:lang w:eastAsia="ru-RU"/>
        </w:rPr>
        <w:t>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81B1B" w:rsidRPr="0066072D" w:rsidRDefault="00F81B1B" w:rsidP="00F81B1B">
      <w:pPr>
        <w:autoSpaceDE w:val="0"/>
        <w:autoSpaceDN w:val="0"/>
        <w:adjustRightInd w:val="0"/>
        <w:spacing w:after="0"/>
        <w:ind w:firstLine="539"/>
        <w:jc w:val="center"/>
        <w:outlineLvl w:val="0"/>
        <w:rPr>
          <w:rFonts w:ascii="Times New Roman" w:eastAsia="Times New Roman" w:hAnsi="Times New Roman"/>
          <w:b/>
          <w:sz w:val="28"/>
          <w:szCs w:val="28"/>
          <w:lang w:eastAsia="ru-RU"/>
        </w:rPr>
      </w:pPr>
      <w:r w:rsidRPr="0066072D">
        <w:rPr>
          <w:rFonts w:ascii="Times New Roman" w:eastAsia="Times New Roman" w:hAnsi="Times New Roman"/>
          <w:b/>
          <w:sz w:val="28"/>
          <w:szCs w:val="28"/>
          <w:lang w:eastAsia="ru-RU"/>
        </w:rPr>
        <w:t xml:space="preserve">в МО </w:t>
      </w:r>
      <w:r w:rsidR="00010C7B">
        <w:rPr>
          <w:rFonts w:ascii="Times New Roman" w:hAnsi="Times New Roman"/>
          <w:b/>
          <w:sz w:val="28"/>
          <w:szCs w:val="28"/>
        </w:rPr>
        <w:t>Дружногорское</w:t>
      </w:r>
      <w:r w:rsidRPr="0066072D">
        <w:rPr>
          <w:rFonts w:ascii="Times New Roman" w:hAnsi="Times New Roman"/>
          <w:b/>
          <w:sz w:val="28"/>
          <w:szCs w:val="28"/>
        </w:rPr>
        <w:t xml:space="preserve">  городско</w:t>
      </w:r>
      <w:r w:rsidR="00010C7B">
        <w:rPr>
          <w:rFonts w:ascii="Times New Roman" w:hAnsi="Times New Roman"/>
          <w:b/>
          <w:sz w:val="28"/>
          <w:szCs w:val="28"/>
        </w:rPr>
        <w:t>е</w:t>
      </w:r>
      <w:r w:rsidRPr="0066072D">
        <w:rPr>
          <w:rFonts w:ascii="Times New Roman" w:hAnsi="Times New Roman"/>
          <w:b/>
          <w:sz w:val="28"/>
          <w:szCs w:val="28"/>
        </w:rPr>
        <w:t xml:space="preserve"> поселени</w:t>
      </w:r>
      <w:r w:rsidR="00010C7B">
        <w:rPr>
          <w:rFonts w:ascii="Times New Roman" w:hAnsi="Times New Roman"/>
          <w:b/>
          <w:sz w:val="28"/>
          <w:szCs w:val="28"/>
        </w:rPr>
        <w:t>е</w:t>
      </w:r>
      <w:r w:rsidRPr="0066072D">
        <w:rPr>
          <w:rFonts w:ascii="Times New Roman" w:eastAsia="Times New Roman" w:hAnsi="Times New Roman"/>
          <w:b/>
          <w:sz w:val="28"/>
          <w:szCs w:val="28"/>
          <w:lang w:eastAsia="ru-RU"/>
        </w:rPr>
        <w:t xml:space="preserve"> Гатчинского муниципального района Ленинградской области</w:t>
      </w:r>
    </w:p>
    <w:p w:rsidR="00F81B1B" w:rsidRPr="002E4A1B" w:rsidRDefault="00F81B1B" w:rsidP="00F81B1B">
      <w:pPr>
        <w:autoSpaceDE w:val="0"/>
        <w:autoSpaceDN w:val="0"/>
        <w:adjustRightInd w:val="0"/>
        <w:spacing w:after="0"/>
        <w:ind w:firstLine="539"/>
        <w:jc w:val="center"/>
        <w:outlineLvl w:val="0"/>
        <w:rPr>
          <w:rFonts w:ascii="Times New Roman" w:eastAsia="Times New Roman" w:hAnsi="Times New Roman"/>
          <w:sz w:val="26"/>
          <w:szCs w:val="26"/>
          <w:lang w:eastAsia="ru-RU"/>
        </w:rPr>
      </w:pPr>
    </w:p>
    <w:p w:rsidR="00C83EF9" w:rsidRDefault="002E5E9C" w:rsidP="00C83EF9">
      <w:pPr>
        <w:autoSpaceDE w:val="0"/>
        <w:autoSpaceDN w:val="0"/>
        <w:adjustRightInd w:val="0"/>
        <w:jc w:val="center"/>
        <w:outlineLvl w:val="0"/>
        <w:rPr>
          <w:rFonts w:ascii="Times New Roman" w:hAnsi="Times New Roman"/>
          <w:sz w:val="26"/>
          <w:szCs w:val="26"/>
        </w:rPr>
      </w:pPr>
      <w:r w:rsidRPr="00C83EF9">
        <w:rPr>
          <w:rFonts w:ascii="Times New Roman" w:hAnsi="Times New Roman"/>
          <w:b/>
          <w:sz w:val="26"/>
          <w:szCs w:val="26"/>
        </w:rPr>
        <w:t>1.</w:t>
      </w:r>
      <w:r w:rsidR="00F81B1B" w:rsidRPr="00C83EF9">
        <w:rPr>
          <w:rFonts w:ascii="Times New Roman" w:hAnsi="Times New Roman"/>
          <w:b/>
          <w:sz w:val="26"/>
          <w:szCs w:val="26"/>
        </w:rPr>
        <w:t>Общие положения</w:t>
      </w:r>
      <w:r w:rsidR="00B8310D" w:rsidRPr="00C83EF9">
        <w:rPr>
          <w:rFonts w:ascii="Times New Roman" w:hAnsi="Times New Roman"/>
          <w:b/>
          <w:sz w:val="26"/>
          <w:szCs w:val="26"/>
        </w:rPr>
        <w:t xml:space="preserve">   </w:t>
      </w:r>
    </w:p>
    <w:p w:rsidR="00C83EF9" w:rsidRDefault="00B8310D" w:rsidP="00C83EF9">
      <w:pPr>
        <w:autoSpaceDE w:val="0"/>
        <w:autoSpaceDN w:val="0"/>
        <w:adjustRightInd w:val="0"/>
        <w:jc w:val="both"/>
        <w:outlineLvl w:val="0"/>
        <w:rPr>
          <w:rFonts w:ascii="Times New Roman" w:hAnsi="Times New Roman"/>
          <w:sz w:val="26"/>
          <w:szCs w:val="26"/>
        </w:rPr>
      </w:pPr>
      <w:r w:rsidRPr="00C83EF9">
        <w:rPr>
          <w:rFonts w:ascii="Times New Roman" w:hAnsi="Times New Roman"/>
          <w:sz w:val="26"/>
          <w:szCs w:val="26"/>
        </w:rPr>
        <w:t xml:space="preserve">                                                                                </w:t>
      </w:r>
      <w:r w:rsidR="00C83EF9">
        <w:rPr>
          <w:rFonts w:ascii="Times New Roman" w:hAnsi="Times New Roman"/>
          <w:sz w:val="26"/>
          <w:szCs w:val="26"/>
        </w:rPr>
        <w:t xml:space="preserve">                        </w:t>
      </w:r>
    </w:p>
    <w:p w:rsidR="00F81B1B" w:rsidRPr="004A76E9" w:rsidRDefault="00C83EF9" w:rsidP="00C83EF9">
      <w:pPr>
        <w:autoSpaceDE w:val="0"/>
        <w:autoSpaceDN w:val="0"/>
        <w:adjustRightInd w:val="0"/>
        <w:jc w:val="both"/>
        <w:outlineLvl w:val="0"/>
        <w:rPr>
          <w:rFonts w:ascii="Times New Roman" w:hAnsi="Times New Roman"/>
          <w:sz w:val="26"/>
          <w:szCs w:val="26"/>
        </w:rPr>
      </w:pPr>
      <w:r w:rsidRPr="004A76E9">
        <w:rPr>
          <w:rFonts w:ascii="Times New Roman" w:hAnsi="Times New Roman"/>
          <w:sz w:val="26"/>
          <w:szCs w:val="26"/>
        </w:rPr>
        <w:t xml:space="preserve">     </w:t>
      </w:r>
      <w:r w:rsidR="00B8310D" w:rsidRPr="004A76E9">
        <w:rPr>
          <w:rFonts w:ascii="Times New Roman" w:hAnsi="Times New Roman"/>
          <w:sz w:val="26"/>
          <w:szCs w:val="26"/>
        </w:rPr>
        <w:t xml:space="preserve"> 1.</w:t>
      </w:r>
      <w:r w:rsidR="002E5E9C" w:rsidRPr="004A76E9">
        <w:rPr>
          <w:rFonts w:ascii="Times New Roman" w:hAnsi="Times New Roman"/>
          <w:sz w:val="26"/>
          <w:szCs w:val="26"/>
        </w:rPr>
        <w:t>1</w:t>
      </w:r>
      <w:r w:rsidR="00B8310D" w:rsidRPr="004A76E9">
        <w:rPr>
          <w:rFonts w:ascii="Times New Roman" w:hAnsi="Times New Roman"/>
          <w:sz w:val="26"/>
          <w:szCs w:val="26"/>
        </w:rPr>
        <w:t xml:space="preserve"> </w:t>
      </w:r>
      <w:r w:rsidR="00F81B1B" w:rsidRPr="004A76E9">
        <w:rPr>
          <w:rFonts w:ascii="Times New Roman" w:hAnsi="Times New Roman"/>
          <w:sz w:val="26"/>
          <w:szCs w:val="26"/>
        </w:rPr>
        <w:t xml:space="preserve">Настоящее положение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w:t>
      </w:r>
      <w:r w:rsidR="00B8310D" w:rsidRPr="004A76E9">
        <w:rPr>
          <w:rFonts w:ascii="Times New Roman" w:hAnsi="Times New Roman"/>
          <w:sz w:val="26"/>
          <w:szCs w:val="26"/>
        </w:rPr>
        <w:t xml:space="preserve">муниципальном образовании Дружногорское городское </w:t>
      </w:r>
      <w:r w:rsidR="00F81B1B" w:rsidRPr="004A76E9">
        <w:rPr>
          <w:rFonts w:ascii="Times New Roman" w:eastAsia="Times New Roman" w:hAnsi="Times New Roman"/>
          <w:sz w:val="26"/>
          <w:szCs w:val="26"/>
          <w:lang w:eastAsia="ru-RU"/>
        </w:rPr>
        <w:t xml:space="preserve"> поселение</w:t>
      </w:r>
      <w:r w:rsidR="00F81B1B" w:rsidRPr="004A76E9">
        <w:rPr>
          <w:rFonts w:ascii="Times New Roman" w:hAnsi="Times New Roman"/>
          <w:sz w:val="26"/>
          <w:szCs w:val="26"/>
        </w:rPr>
        <w:t xml:space="preserve"> Гатчинского муниципального района Ленинградской области </w:t>
      </w:r>
      <w:r w:rsidR="00F81B1B" w:rsidRPr="004A76E9">
        <w:rPr>
          <w:rFonts w:ascii="Times New Roman" w:eastAsia="Times New Roman" w:hAnsi="Times New Roman"/>
          <w:sz w:val="26"/>
          <w:szCs w:val="26"/>
          <w:lang w:eastAsia="ru-RU"/>
        </w:rPr>
        <w:t xml:space="preserve">путем передачи во временное владение и (или) в пользование объектов имущества (за исключением земельных участков), находящихся в собственности </w:t>
      </w:r>
      <w:r w:rsidR="00B8310D" w:rsidRPr="004A76E9">
        <w:rPr>
          <w:rFonts w:ascii="Times New Roman" w:hAnsi="Times New Roman"/>
          <w:sz w:val="26"/>
          <w:szCs w:val="26"/>
        </w:rPr>
        <w:t xml:space="preserve">муниципальном образовании Дружногорское городское </w:t>
      </w:r>
      <w:r w:rsidR="00B8310D" w:rsidRPr="004A76E9">
        <w:rPr>
          <w:rFonts w:ascii="Times New Roman" w:eastAsia="Times New Roman" w:hAnsi="Times New Roman"/>
          <w:sz w:val="26"/>
          <w:szCs w:val="26"/>
          <w:lang w:eastAsia="ru-RU"/>
        </w:rPr>
        <w:t xml:space="preserve"> поселение </w:t>
      </w:r>
      <w:r w:rsidR="00F81B1B" w:rsidRPr="004A76E9">
        <w:rPr>
          <w:rFonts w:ascii="Times New Roman" w:hAnsi="Times New Roman"/>
          <w:sz w:val="26"/>
          <w:szCs w:val="26"/>
        </w:rPr>
        <w:t>Гатчинского муниципального района Ленинградской области</w:t>
      </w:r>
      <w:r w:rsidR="00F81B1B" w:rsidRPr="004A76E9">
        <w:rPr>
          <w:rFonts w:ascii="Times New Roman" w:eastAsia="Times New Roman" w:hAnsi="Times New Roman"/>
          <w:sz w:val="26"/>
          <w:szCs w:val="26"/>
          <w:lang w:eastAsia="ru-RU"/>
        </w:rPr>
        <w:t xml:space="preserve"> и свободных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F81B1B" w:rsidRPr="004A76E9">
        <w:rPr>
          <w:rFonts w:ascii="Times New Roman" w:hAnsi="Times New Roman"/>
          <w:sz w:val="26"/>
          <w:szCs w:val="26"/>
        </w:rPr>
        <w:t xml:space="preserve">(далее - Положение) разработано в соответствии с требованиями Федерального закона от 24.07.2007 № 209-ФЗ «О развитии малого и среднего предпринимательства в Российской Федерации»,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определяет условия и порядок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СМиСП) при передаче во временное владение и (или) в пользование </w:t>
      </w:r>
      <w:r w:rsidR="00F81B1B" w:rsidRPr="004A76E9">
        <w:rPr>
          <w:rFonts w:ascii="Times New Roman" w:eastAsia="Times New Roman" w:hAnsi="Times New Roman"/>
          <w:color w:val="000000"/>
          <w:spacing w:val="3"/>
          <w:sz w:val="26"/>
          <w:szCs w:val="26"/>
          <w:lang w:eastAsia="ru-RU"/>
        </w:rPr>
        <w:t xml:space="preserve">муниципального имущества </w:t>
      </w:r>
      <w:r w:rsidR="00DE614C" w:rsidRPr="004A76E9">
        <w:rPr>
          <w:rFonts w:ascii="Times New Roman" w:hAnsi="Times New Roman"/>
          <w:sz w:val="26"/>
          <w:szCs w:val="26"/>
        </w:rPr>
        <w:t xml:space="preserve">муниципальном образовании Дружногорское городское </w:t>
      </w:r>
      <w:r w:rsidR="00DE614C" w:rsidRPr="004A76E9">
        <w:rPr>
          <w:rFonts w:ascii="Times New Roman" w:eastAsia="Times New Roman" w:hAnsi="Times New Roman"/>
          <w:sz w:val="26"/>
          <w:szCs w:val="26"/>
          <w:lang w:eastAsia="ru-RU"/>
        </w:rPr>
        <w:t xml:space="preserve"> поселение </w:t>
      </w:r>
      <w:r w:rsidR="00F81B1B" w:rsidRPr="004A76E9">
        <w:rPr>
          <w:rFonts w:ascii="Times New Roman" w:hAnsi="Times New Roman"/>
          <w:sz w:val="26"/>
          <w:szCs w:val="26"/>
        </w:rPr>
        <w:t>Гатчинского муниципального района Ленинградской области</w:t>
      </w:r>
      <w:r w:rsidR="00F81B1B" w:rsidRPr="004A76E9">
        <w:rPr>
          <w:rFonts w:ascii="Times New Roman" w:eastAsia="Times New Roman" w:hAnsi="Times New Roman"/>
          <w:color w:val="000000"/>
          <w:spacing w:val="3"/>
          <w:sz w:val="26"/>
          <w:szCs w:val="26"/>
          <w:lang w:eastAsia="ru-RU"/>
        </w:rPr>
        <w:t>.</w:t>
      </w:r>
      <w:r w:rsidR="00F81B1B" w:rsidRPr="004A76E9">
        <w:rPr>
          <w:rFonts w:eastAsia="Times New Roman"/>
          <w:color w:val="141414"/>
          <w:sz w:val="26"/>
          <w:szCs w:val="26"/>
          <w:lang w:eastAsia="ru-RU"/>
        </w:rPr>
        <w:t xml:space="preserve"> </w:t>
      </w:r>
      <w:r w:rsidR="00B8310D" w:rsidRPr="004A76E9">
        <w:rPr>
          <w:rFonts w:eastAsia="Times New Roman"/>
          <w:color w:val="141414"/>
          <w:sz w:val="26"/>
          <w:szCs w:val="26"/>
          <w:lang w:eastAsia="ru-RU"/>
        </w:rPr>
        <w:br/>
      </w:r>
      <w:r w:rsidRPr="004A76E9">
        <w:rPr>
          <w:rFonts w:eastAsia="Times New Roman"/>
          <w:color w:val="141414"/>
          <w:sz w:val="26"/>
          <w:szCs w:val="26"/>
          <w:lang w:eastAsia="ru-RU"/>
        </w:rPr>
        <w:t xml:space="preserve"> </w:t>
      </w:r>
      <w:r w:rsidRPr="004A76E9">
        <w:rPr>
          <w:rFonts w:ascii="Times New Roman" w:eastAsia="Times New Roman" w:hAnsi="Times New Roman"/>
          <w:color w:val="141414"/>
          <w:sz w:val="26"/>
          <w:szCs w:val="26"/>
          <w:lang w:eastAsia="ru-RU"/>
        </w:rPr>
        <w:t>1</w:t>
      </w:r>
      <w:r w:rsidR="00F81B1B" w:rsidRPr="004A76E9">
        <w:rPr>
          <w:rFonts w:ascii="Times New Roman" w:eastAsia="Times New Roman" w:hAnsi="Times New Roman"/>
          <w:color w:val="141414"/>
          <w:sz w:val="26"/>
          <w:szCs w:val="26"/>
          <w:lang w:eastAsia="ru-RU"/>
        </w:rPr>
        <w:t xml:space="preserve">.2. Оказание имущественной поддержки Субъектам малого и среднего предпринимательства (далее - Поддержка) осуществляется в виде передачи им в аренду муниципального имущества, находящегося в собственности </w:t>
      </w:r>
      <w:r w:rsidR="00DE614C" w:rsidRPr="004A76E9">
        <w:rPr>
          <w:rFonts w:ascii="Times New Roman" w:hAnsi="Times New Roman"/>
          <w:sz w:val="26"/>
          <w:szCs w:val="26"/>
        </w:rPr>
        <w:lastRenderedPageBreak/>
        <w:t xml:space="preserve">муниципальном образовании Дружногорское городское </w:t>
      </w:r>
      <w:r w:rsidR="00DE614C" w:rsidRPr="004A76E9">
        <w:rPr>
          <w:rFonts w:ascii="Times New Roman" w:eastAsia="Times New Roman" w:hAnsi="Times New Roman"/>
          <w:sz w:val="26"/>
          <w:szCs w:val="26"/>
          <w:lang w:eastAsia="ru-RU"/>
        </w:rPr>
        <w:t xml:space="preserve"> поселение</w:t>
      </w:r>
      <w:r w:rsidR="00F81B1B" w:rsidRPr="004A76E9">
        <w:rPr>
          <w:rFonts w:ascii="Times New Roman" w:eastAsia="Times New Roman" w:hAnsi="Times New Roman"/>
          <w:color w:val="141414"/>
          <w:sz w:val="26"/>
          <w:szCs w:val="26"/>
          <w:lang w:eastAsia="ru-RU"/>
        </w:rPr>
        <w:t>, на возмездной основе по льготным ставкам арендной платы.</w:t>
      </w:r>
    </w:p>
    <w:p w:rsidR="00010C7B" w:rsidRPr="004A76E9" w:rsidRDefault="00B8310D" w:rsidP="00DE614C">
      <w:pPr>
        <w:shd w:val="clear" w:color="auto" w:fill="FFFFFF"/>
        <w:tabs>
          <w:tab w:val="left" w:pos="142"/>
        </w:tabs>
        <w:spacing w:before="180" w:after="180" w:line="240" w:lineRule="auto"/>
        <w:rPr>
          <w:rFonts w:ascii="Times New Roman" w:eastAsia="Times New Roman" w:hAnsi="Times New Roman"/>
          <w:color w:val="141414"/>
          <w:sz w:val="26"/>
          <w:szCs w:val="26"/>
          <w:lang w:eastAsia="ru-RU"/>
        </w:rPr>
      </w:pPr>
      <w:r w:rsidRPr="004A76E9">
        <w:rPr>
          <w:rFonts w:ascii="Times New Roman" w:eastAsia="Times New Roman" w:hAnsi="Times New Roman"/>
          <w:color w:val="141414"/>
          <w:sz w:val="26"/>
          <w:szCs w:val="26"/>
          <w:lang w:eastAsia="ru-RU"/>
        </w:rPr>
        <w:t>1.3.</w:t>
      </w:r>
      <w:r w:rsidR="00F81B1B" w:rsidRPr="004A76E9">
        <w:rPr>
          <w:rFonts w:ascii="Times New Roman" w:eastAsia="Times New Roman" w:hAnsi="Times New Roman"/>
          <w:color w:val="141414"/>
          <w:sz w:val="26"/>
          <w:szCs w:val="26"/>
          <w:lang w:eastAsia="ru-RU"/>
        </w:rPr>
        <w:t>Основными принципами Поддержки являются:</w:t>
      </w:r>
      <w:r w:rsidRPr="004A76E9">
        <w:rPr>
          <w:rFonts w:ascii="Times New Roman" w:eastAsia="Times New Roman" w:hAnsi="Times New Roman"/>
          <w:color w:val="141414"/>
          <w:sz w:val="26"/>
          <w:szCs w:val="26"/>
          <w:lang w:eastAsia="ru-RU"/>
        </w:rPr>
        <w:t xml:space="preserve">  </w:t>
      </w:r>
    </w:p>
    <w:p w:rsidR="00F81B1B" w:rsidRPr="004A76E9" w:rsidRDefault="00F81B1B" w:rsidP="00DE614C">
      <w:pPr>
        <w:shd w:val="clear" w:color="auto" w:fill="FFFFFF"/>
        <w:tabs>
          <w:tab w:val="left" w:pos="142"/>
        </w:tabs>
        <w:spacing w:before="180" w:after="180" w:line="240" w:lineRule="auto"/>
        <w:rPr>
          <w:rFonts w:ascii="Times New Roman" w:eastAsia="Times New Roman" w:hAnsi="Times New Roman"/>
          <w:color w:val="141414"/>
          <w:sz w:val="26"/>
          <w:szCs w:val="26"/>
          <w:lang w:eastAsia="ru-RU"/>
        </w:rPr>
      </w:pPr>
      <w:r w:rsidRPr="004A76E9">
        <w:rPr>
          <w:rFonts w:ascii="Times New Roman" w:eastAsia="Times New Roman" w:hAnsi="Times New Roman"/>
          <w:color w:val="141414"/>
          <w:sz w:val="26"/>
          <w:szCs w:val="26"/>
          <w:lang w:eastAsia="ru-RU"/>
        </w:rPr>
        <w:t>1) заявительный порядок обращения Субъектов малого и среднего</w:t>
      </w:r>
      <w:r w:rsidR="00DE614C" w:rsidRPr="004A76E9">
        <w:rPr>
          <w:rFonts w:ascii="Times New Roman" w:eastAsia="Times New Roman" w:hAnsi="Times New Roman"/>
          <w:color w:val="141414"/>
          <w:sz w:val="26"/>
          <w:szCs w:val="26"/>
          <w:lang w:eastAsia="ru-RU"/>
        </w:rPr>
        <w:t xml:space="preserve">     </w:t>
      </w:r>
      <w:r w:rsidRPr="004A76E9">
        <w:rPr>
          <w:rFonts w:ascii="Times New Roman" w:eastAsia="Times New Roman" w:hAnsi="Times New Roman"/>
          <w:color w:val="141414"/>
          <w:sz w:val="26"/>
          <w:szCs w:val="26"/>
          <w:lang w:eastAsia="ru-RU"/>
        </w:rPr>
        <w:t>предпринимательства за оказанием Поддержки;</w:t>
      </w:r>
    </w:p>
    <w:p w:rsidR="00F81B1B" w:rsidRPr="004A76E9" w:rsidRDefault="00F81B1B" w:rsidP="00DE614C">
      <w:pPr>
        <w:shd w:val="clear" w:color="auto" w:fill="FFFFFF"/>
        <w:spacing w:before="180" w:after="180" w:line="240" w:lineRule="auto"/>
        <w:rPr>
          <w:rFonts w:ascii="Times New Roman" w:eastAsia="Times New Roman" w:hAnsi="Times New Roman"/>
          <w:color w:val="141414"/>
          <w:sz w:val="26"/>
          <w:szCs w:val="26"/>
          <w:lang w:eastAsia="ru-RU"/>
        </w:rPr>
      </w:pPr>
      <w:r w:rsidRPr="004A76E9">
        <w:rPr>
          <w:rFonts w:ascii="Times New Roman" w:eastAsia="Times New Roman" w:hAnsi="Times New Roman"/>
          <w:color w:val="141414"/>
          <w:sz w:val="26"/>
          <w:szCs w:val="26"/>
          <w:lang w:eastAsia="ru-RU"/>
        </w:rPr>
        <w:t> 2)  доступность мер Поддержки для всех Субъектов малого и среднего предпринимательства;</w:t>
      </w:r>
    </w:p>
    <w:p w:rsidR="00F81B1B" w:rsidRPr="004A76E9" w:rsidRDefault="00F81B1B" w:rsidP="00DE614C">
      <w:pPr>
        <w:shd w:val="clear" w:color="auto" w:fill="FFFFFF"/>
        <w:spacing w:before="180" w:after="180" w:line="240" w:lineRule="auto"/>
        <w:rPr>
          <w:rFonts w:ascii="Times New Roman" w:eastAsia="Times New Roman" w:hAnsi="Times New Roman"/>
          <w:color w:val="141414"/>
          <w:sz w:val="26"/>
          <w:szCs w:val="26"/>
          <w:lang w:eastAsia="ru-RU"/>
        </w:rPr>
      </w:pPr>
      <w:r w:rsidRPr="004A76E9">
        <w:rPr>
          <w:rFonts w:ascii="Times New Roman" w:eastAsia="Times New Roman" w:hAnsi="Times New Roman"/>
          <w:color w:val="141414"/>
          <w:sz w:val="26"/>
          <w:szCs w:val="26"/>
          <w:lang w:eastAsia="ru-RU"/>
        </w:rPr>
        <w:t> 3)  оказание Поддержки с соблюдением требований, установленных Федеральным законом от 26.07.2006 № 135-ФЗ «О защите конкуренции» и настоящим Положением;</w:t>
      </w:r>
    </w:p>
    <w:p w:rsidR="00F81B1B" w:rsidRPr="004A76E9" w:rsidRDefault="00F81B1B" w:rsidP="00DE614C">
      <w:pPr>
        <w:shd w:val="clear" w:color="auto" w:fill="FFFFFF"/>
        <w:spacing w:before="180" w:after="180" w:line="240" w:lineRule="auto"/>
        <w:rPr>
          <w:rFonts w:ascii="Times New Roman" w:eastAsia="Times New Roman" w:hAnsi="Times New Roman"/>
          <w:color w:val="141414"/>
          <w:sz w:val="26"/>
          <w:szCs w:val="26"/>
          <w:lang w:eastAsia="ru-RU"/>
        </w:rPr>
      </w:pPr>
      <w:r w:rsidRPr="004A76E9">
        <w:rPr>
          <w:rFonts w:ascii="Times New Roman" w:eastAsia="Times New Roman" w:hAnsi="Times New Roman"/>
          <w:color w:val="141414"/>
          <w:sz w:val="26"/>
          <w:szCs w:val="26"/>
          <w:lang w:eastAsia="ru-RU"/>
        </w:rPr>
        <w:t> 4)  открытость процедур оказания Поддержки</w:t>
      </w:r>
    </w:p>
    <w:p w:rsidR="00F81B1B" w:rsidRPr="004A76E9" w:rsidRDefault="00F81B1B" w:rsidP="00DE614C">
      <w:pPr>
        <w:shd w:val="clear" w:color="auto" w:fill="FFFFFF"/>
        <w:spacing w:before="180" w:after="180" w:line="240" w:lineRule="auto"/>
        <w:rPr>
          <w:rFonts w:ascii="Times New Roman" w:eastAsia="Times New Roman" w:hAnsi="Times New Roman"/>
          <w:color w:val="141414"/>
          <w:sz w:val="26"/>
          <w:szCs w:val="26"/>
          <w:lang w:eastAsia="ru-RU"/>
        </w:rPr>
      </w:pPr>
      <w:r w:rsidRPr="004A76E9">
        <w:rPr>
          <w:rFonts w:ascii="Times New Roman" w:hAnsi="Times New Roman"/>
          <w:sz w:val="26"/>
          <w:szCs w:val="26"/>
        </w:rPr>
        <w:t xml:space="preserve">5) принцип обеспечения равного доступа </w:t>
      </w:r>
      <w:r w:rsidR="00B8310D" w:rsidRPr="004A76E9">
        <w:rPr>
          <w:rFonts w:ascii="Times New Roman" w:hAnsi="Times New Roman"/>
          <w:sz w:val="26"/>
          <w:szCs w:val="26"/>
        </w:rPr>
        <w:t xml:space="preserve">субъектов </w:t>
      </w:r>
      <w:r w:rsidR="00B8310D" w:rsidRPr="004A76E9">
        <w:rPr>
          <w:rFonts w:ascii="Times New Roman" w:eastAsia="Times New Roman" w:hAnsi="Times New Roman"/>
          <w:color w:val="141414"/>
          <w:sz w:val="26"/>
          <w:szCs w:val="26"/>
          <w:lang w:eastAsia="ru-RU"/>
        </w:rPr>
        <w:t>малого и среднего предпринимательства,</w:t>
      </w:r>
      <w:r w:rsidRPr="004A76E9">
        <w:rPr>
          <w:rFonts w:ascii="Times New Roman" w:hAnsi="Times New Roman"/>
          <w:sz w:val="26"/>
          <w:szCs w:val="26"/>
        </w:rPr>
        <w:t xml:space="preserve"> к получению Поддержки</w:t>
      </w:r>
    </w:p>
    <w:p w:rsidR="00F81B1B" w:rsidRPr="004A76E9" w:rsidRDefault="00F81B1B" w:rsidP="00DE614C">
      <w:pPr>
        <w:shd w:val="clear" w:color="auto" w:fill="FFFFFF"/>
        <w:spacing w:before="180" w:after="180" w:line="240" w:lineRule="auto"/>
        <w:rPr>
          <w:rFonts w:ascii="Times New Roman" w:eastAsia="Times New Roman" w:hAnsi="Times New Roman"/>
          <w:color w:val="141414"/>
          <w:sz w:val="26"/>
          <w:szCs w:val="26"/>
          <w:lang w:eastAsia="ru-RU"/>
        </w:rPr>
      </w:pPr>
      <w:r w:rsidRPr="004A76E9">
        <w:rPr>
          <w:rFonts w:ascii="Times New Roman" w:eastAsia="Times New Roman" w:hAnsi="Times New Roman"/>
          <w:color w:val="141414"/>
          <w:sz w:val="26"/>
          <w:szCs w:val="26"/>
          <w:lang w:eastAsia="ru-RU"/>
        </w:rPr>
        <w:t xml:space="preserve"> 1.4. Муниципальное имущество, находящееся в собственности </w:t>
      </w:r>
      <w:r w:rsidR="00DE614C" w:rsidRPr="004A76E9">
        <w:rPr>
          <w:rFonts w:ascii="Times New Roman" w:hAnsi="Times New Roman"/>
          <w:sz w:val="26"/>
          <w:szCs w:val="26"/>
        </w:rPr>
        <w:t xml:space="preserve">муниципальном образовании Дружногорское городское </w:t>
      </w:r>
      <w:r w:rsidR="00DE614C" w:rsidRPr="004A76E9">
        <w:rPr>
          <w:rFonts w:ascii="Times New Roman" w:eastAsia="Times New Roman" w:hAnsi="Times New Roman"/>
          <w:sz w:val="26"/>
          <w:szCs w:val="26"/>
          <w:lang w:eastAsia="ru-RU"/>
        </w:rPr>
        <w:t xml:space="preserve"> поселение</w:t>
      </w:r>
      <w:r w:rsidRPr="004A76E9">
        <w:rPr>
          <w:rFonts w:ascii="Times New Roman" w:eastAsia="Times New Roman" w:hAnsi="Times New Roman"/>
          <w:color w:val="141414"/>
          <w:sz w:val="26"/>
          <w:szCs w:val="26"/>
          <w:lang w:eastAsia="ru-RU"/>
        </w:rPr>
        <w:t>, включенное в Перечень муниципального имущества, предназначенного для оказания имущественной Поддержки Субъектам малого и среднего предпринимательства, предоставляется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долгосрочной основе на срок пять лет. Данный срок может быть уменьшен на основании заявления лица, приобретающего права временного владения и пользования муниципальным имуществом.</w:t>
      </w:r>
    </w:p>
    <w:p w:rsidR="00C83EF9" w:rsidRDefault="00C83EF9" w:rsidP="00DE614C">
      <w:pPr>
        <w:shd w:val="clear" w:color="auto" w:fill="FFFFFF"/>
        <w:spacing w:before="180" w:after="180" w:line="240" w:lineRule="auto"/>
        <w:rPr>
          <w:rFonts w:ascii="Times New Roman" w:eastAsia="Times New Roman" w:hAnsi="Times New Roman"/>
          <w:color w:val="141414"/>
          <w:sz w:val="26"/>
          <w:szCs w:val="26"/>
          <w:lang w:eastAsia="ru-RU"/>
        </w:rPr>
      </w:pPr>
    </w:p>
    <w:p w:rsidR="00C83EF9" w:rsidRPr="00B8310D" w:rsidRDefault="00C83EF9" w:rsidP="00DE614C">
      <w:pPr>
        <w:shd w:val="clear" w:color="auto" w:fill="FFFFFF"/>
        <w:spacing w:before="180" w:after="180" w:line="240" w:lineRule="auto"/>
        <w:rPr>
          <w:rFonts w:ascii="Times New Roman" w:eastAsia="Times New Roman" w:hAnsi="Times New Roman"/>
          <w:color w:val="141414"/>
          <w:sz w:val="26"/>
          <w:szCs w:val="26"/>
          <w:lang w:eastAsia="ru-RU"/>
        </w:rPr>
      </w:pPr>
    </w:p>
    <w:p w:rsidR="00F81B1B" w:rsidRPr="00C83EF9" w:rsidRDefault="00F81B1B" w:rsidP="00C83EF9">
      <w:pPr>
        <w:pStyle w:val="a7"/>
        <w:numPr>
          <w:ilvl w:val="0"/>
          <w:numId w:val="1"/>
        </w:numPr>
        <w:shd w:val="clear" w:color="auto" w:fill="FFFFFF"/>
        <w:spacing w:before="180" w:after="180" w:line="240" w:lineRule="auto"/>
        <w:jc w:val="center"/>
        <w:rPr>
          <w:rFonts w:ascii="Times New Roman" w:eastAsia="Times New Roman" w:hAnsi="Times New Roman"/>
          <w:b/>
          <w:color w:val="141414"/>
          <w:sz w:val="26"/>
          <w:szCs w:val="26"/>
          <w:lang w:eastAsia="ru-RU"/>
        </w:rPr>
      </w:pPr>
      <w:r w:rsidRPr="00C83EF9">
        <w:rPr>
          <w:rFonts w:ascii="Times New Roman" w:eastAsia="Times New Roman" w:hAnsi="Times New Roman"/>
          <w:b/>
          <w:color w:val="141414"/>
          <w:sz w:val="26"/>
          <w:szCs w:val="26"/>
          <w:lang w:eastAsia="ru-RU"/>
        </w:rPr>
        <w:t>Порядок формирования и ведения Перечня муниципального имущества, находящегося в собственности муниципального образования Дружногорского городского поселение Гатчинского муниципального района Ленинградской области, предназначенного для оказания имущественной поддержки субъектам малого и среднего предпринимательства</w:t>
      </w:r>
    </w:p>
    <w:p w:rsidR="00C83EF9" w:rsidRPr="00C83EF9" w:rsidRDefault="00C83EF9" w:rsidP="00C83EF9">
      <w:pPr>
        <w:pStyle w:val="a7"/>
        <w:shd w:val="clear" w:color="auto" w:fill="FFFFFF"/>
        <w:spacing w:before="180" w:after="180" w:line="240" w:lineRule="auto"/>
        <w:ind w:left="900"/>
        <w:rPr>
          <w:rFonts w:ascii="Times New Roman" w:eastAsia="Times New Roman" w:hAnsi="Times New Roman"/>
          <w:b/>
          <w:color w:val="141414"/>
          <w:sz w:val="26"/>
          <w:szCs w:val="26"/>
          <w:lang w:eastAsia="ru-RU"/>
        </w:rPr>
      </w:pPr>
    </w:p>
    <w:p w:rsidR="00F81B1B" w:rsidRPr="004A76E9" w:rsidRDefault="00F81B1B" w:rsidP="00DE614C">
      <w:pPr>
        <w:shd w:val="clear" w:color="auto" w:fill="FFFFFF"/>
        <w:spacing w:before="180" w:after="180" w:line="240" w:lineRule="auto"/>
        <w:rPr>
          <w:rFonts w:ascii="Times New Roman" w:eastAsia="Times New Roman" w:hAnsi="Times New Roman"/>
          <w:color w:val="141414"/>
          <w:sz w:val="26"/>
          <w:szCs w:val="26"/>
          <w:lang w:eastAsia="ru-RU"/>
        </w:rPr>
      </w:pPr>
      <w:r w:rsidRPr="004A76E9">
        <w:rPr>
          <w:rFonts w:ascii="Times New Roman" w:eastAsia="Times New Roman" w:hAnsi="Times New Roman"/>
          <w:color w:val="141414"/>
          <w:sz w:val="26"/>
          <w:szCs w:val="26"/>
          <w:lang w:eastAsia="ru-RU"/>
        </w:rPr>
        <w:t xml:space="preserve">2.1. Перечень муниципального имущества, находящегося в собственности </w:t>
      </w:r>
      <w:r w:rsidR="00DE614C" w:rsidRPr="004A76E9">
        <w:rPr>
          <w:rFonts w:ascii="Times New Roman" w:hAnsi="Times New Roman"/>
          <w:sz w:val="26"/>
          <w:szCs w:val="26"/>
        </w:rPr>
        <w:t xml:space="preserve">Дружногорское городское </w:t>
      </w:r>
      <w:r w:rsidR="00DE614C" w:rsidRPr="004A76E9">
        <w:rPr>
          <w:rFonts w:ascii="Times New Roman" w:eastAsia="Times New Roman" w:hAnsi="Times New Roman"/>
          <w:sz w:val="26"/>
          <w:szCs w:val="26"/>
          <w:lang w:eastAsia="ru-RU"/>
        </w:rPr>
        <w:t xml:space="preserve"> поселение</w:t>
      </w:r>
      <w:r w:rsidR="00DE614C" w:rsidRPr="004A76E9">
        <w:rPr>
          <w:rFonts w:ascii="Times New Roman" w:eastAsia="Times New Roman" w:hAnsi="Times New Roman"/>
          <w:color w:val="141414"/>
          <w:sz w:val="26"/>
          <w:szCs w:val="26"/>
          <w:lang w:eastAsia="ru-RU"/>
        </w:rPr>
        <w:t xml:space="preserve"> </w:t>
      </w:r>
      <w:r w:rsidRPr="004A76E9">
        <w:rPr>
          <w:rFonts w:ascii="Times New Roman" w:eastAsia="Times New Roman" w:hAnsi="Times New Roman"/>
          <w:color w:val="141414"/>
          <w:sz w:val="26"/>
          <w:szCs w:val="26"/>
          <w:lang w:eastAsia="ru-RU"/>
        </w:rPr>
        <w:t xml:space="preserve">поселения, предназначенного для оказания имущественной Поддержки Субъектам малого и среднего предпринимательства (далее – Перечень) формируется (и в дальнейшем корректируется) по предложению Главы администрации </w:t>
      </w:r>
      <w:r w:rsidR="00DE614C" w:rsidRPr="004A76E9">
        <w:rPr>
          <w:rFonts w:ascii="Times New Roman" w:hAnsi="Times New Roman"/>
          <w:sz w:val="26"/>
          <w:szCs w:val="26"/>
        </w:rPr>
        <w:t xml:space="preserve">Дружногорское городское </w:t>
      </w:r>
      <w:r w:rsidR="00DE614C" w:rsidRPr="004A76E9">
        <w:rPr>
          <w:rFonts w:ascii="Times New Roman" w:eastAsia="Times New Roman" w:hAnsi="Times New Roman"/>
          <w:sz w:val="26"/>
          <w:szCs w:val="26"/>
          <w:lang w:eastAsia="ru-RU"/>
        </w:rPr>
        <w:t xml:space="preserve"> поселение</w:t>
      </w:r>
      <w:r w:rsidR="00DE614C" w:rsidRPr="004A76E9">
        <w:rPr>
          <w:rFonts w:ascii="Times New Roman" w:eastAsia="Times New Roman" w:hAnsi="Times New Roman"/>
          <w:color w:val="141414"/>
          <w:sz w:val="26"/>
          <w:szCs w:val="26"/>
          <w:lang w:eastAsia="ru-RU"/>
        </w:rPr>
        <w:t xml:space="preserve"> </w:t>
      </w:r>
      <w:r w:rsidRPr="004A76E9">
        <w:rPr>
          <w:rFonts w:ascii="Times New Roman" w:eastAsia="Times New Roman" w:hAnsi="Times New Roman"/>
          <w:color w:val="141414"/>
          <w:sz w:val="26"/>
          <w:szCs w:val="26"/>
          <w:lang w:eastAsia="ru-RU"/>
        </w:rPr>
        <w:t xml:space="preserve">поселения, депутатов Совета депутатов </w:t>
      </w:r>
      <w:r w:rsidR="00DE614C" w:rsidRPr="004A76E9">
        <w:rPr>
          <w:rFonts w:ascii="Times New Roman" w:hAnsi="Times New Roman"/>
          <w:sz w:val="26"/>
          <w:szCs w:val="26"/>
        </w:rPr>
        <w:t>Дружногорск</w:t>
      </w:r>
      <w:r w:rsidR="00027728" w:rsidRPr="004A76E9">
        <w:rPr>
          <w:rFonts w:ascii="Times New Roman" w:hAnsi="Times New Roman"/>
          <w:sz w:val="26"/>
          <w:szCs w:val="26"/>
        </w:rPr>
        <w:t>ого</w:t>
      </w:r>
      <w:r w:rsidR="00DE614C" w:rsidRPr="004A76E9">
        <w:rPr>
          <w:rFonts w:ascii="Times New Roman" w:hAnsi="Times New Roman"/>
          <w:sz w:val="26"/>
          <w:szCs w:val="26"/>
        </w:rPr>
        <w:t xml:space="preserve"> городско</w:t>
      </w:r>
      <w:r w:rsidR="00027728" w:rsidRPr="004A76E9">
        <w:rPr>
          <w:rFonts w:ascii="Times New Roman" w:hAnsi="Times New Roman"/>
          <w:sz w:val="26"/>
          <w:szCs w:val="26"/>
        </w:rPr>
        <w:t>го</w:t>
      </w:r>
      <w:r w:rsidR="00DE614C" w:rsidRPr="004A76E9">
        <w:rPr>
          <w:rFonts w:ascii="Times New Roman" w:hAnsi="Times New Roman"/>
          <w:sz w:val="26"/>
          <w:szCs w:val="26"/>
        </w:rPr>
        <w:t xml:space="preserve"> </w:t>
      </w:r>
      <w:r w:rsidR="00DE614C" w:rsidRPr="004A76E9">
        <w:rPr>
          <w:rFonts w:ascii="Times New Roman" w:eastAsia="Times New Roman" w:hAnsi="Times New Roman"/>
          <w:sz w:val="26"/>
          <w:szCs w:val="26"/>
          <w:lang w:eastAsia="ru-RU"/>
        </w:rPr>
        <w:t xml:space="preserve"> поселени</w:t>
      </w:r>
      <w:r w:rsidR="00027728" w:rsidRPr="004A76E9">
        <w:rPr>
          <w:rFonts w:ascii="Times New Roman" w:eastAsia="Times New Roman" w:hAnsi="Times New Roman"/>
          <w:sz w:val="26"/>
          <w:szCs w:val="26"/>
          <w:lang w:eastAsia="ru-RU"/>
        </w:rPr>
        <w:t>я</w:t>
      </w:r>
      <w:r w:rsidRPr="004A76E9">
        <w:rPr>
          <w:rFonts w:ascii="Times New Roman" w:eastAsia="Times New Roman" w:hAnsi="Times New Roman"/>
          <w:color w:val="141414"/>
          <w:sz w:val="26"/>
          <w:szCs w:val="26"/>
          <w:lang w:eastAsia="ru-RU"/>
        </w:rPr>
        <w:t>.</w:t>
      </w:r>
    </w:p>
    <w:p w:rsidR="00F81B1B" w:rsidRPr="004A76E9" w:rsidRDefault="00F81B1B" w:rsidP="00DE614C">
      <w:pPr>
        <w:shd w:val="clear" w:color="auto" w:fill="FFFFFF"/>
        <w:spacing w:before="180" w:after="180" w:line="240" w:lineRule="auto"/>
        <w:rPr>
          <w:rFonts w:ascii="Times New Roman" w:eastAsia="Times New Roman" w:hAnsi="Times New Roman"/>
          <w:color w:val="141414"/>
          <w:sz w:val="26"/>
          <w:szCs w:val="26"/>
          <w:lang w:eastAsia="ru-RU"/>
        </w:rPr>
      </w:pPr>
      <w:r w:rsidRPr="004A76E9">
        <w:rPr>
          <w:rFonts w:ascii="Times New Roman" w:eastAsia="Times New Roman" w:hAnsi="Times New Roman"/>
          <w:color w:val="141414"/>
          <w:sz w:val="26"/>
          <w:szCs w:val="26"/>
          <w:lang w:eastAsia="ru-RU"/>
        </w:rPr>
        <w:t>2.2. Имущество, включаемое в Перечень, должно отвечать следующим требованиям:</w:t>
      </w:r>
    </w:p>
    <w:p w:rsidR="00F81B1B" w:rsidRPr="004A76E9" w:rsidRDefault="00F81B1B" w:rsidP="00DE614C">
      <w:pPr>
        <w:shd w:val="clear" w:color="auto" w:fill="FFFFFF"/>
        <w:spacing w:before="180" w:after="180" w:line="240" w:lineRule="auto"/>
        <w:rPr>
          <w:rFonts w:ascii="Times New Roman" w:eastAsia="Times New Roman" w:hAnsi="Times New Roman"/>
          <w:color w:val="141414"/>
          <w:sz w:val="26"/>
          <w:szCs w:val="26"/>
          <w:lang w:eastAsia="ru-RU"/>
        </w:rPr>
      </w:pPr>
      <w:r w:rsidRPr="004A76E9">
        <w:rPr>
          <w:rFonts w:ascii="Times New Roman" w:eastAsia="Times New Roman" w:hAnsi="Times New Roman"/>
          <w:color w:val="141414"/>
          <w:sz w:val="26"/>
          <w:szCs w:val="26"/>
          <w:lang w:eastAsia="ru-RU"/>
        </w:rPr>
        <w:lastRenderedPageBreak/>
        <w:t xml:space="preserve">- находиться в собственности муниципального образования </w:t>
      </w:r>
      <w:r w:rsidR="00DE614C" w:rsidRPr="004A76E9">
        <w:rPr>
          <w:rFonts w:ascii="Times New Roman" w:hAnsi="Times New Roman"/>
          <w:sz w:val="26"/>
          <w:szCs w:val="26"/>
        </w:rPr>
        <w:t xml:space="preserve">Дружногорское городское </w:t>
      </w:r>
      <w:r w:rsidR="00DE614C" w:rsidRPr="004A76E9">
        <w:rPr>
          <w:rFonts w:ascii="Times New Roman" w:eastAsia="Times New Roman" w:hAnsi="Times New Roman"/>
          <w:sz w:val="26"/>
          <w:szCs w:val="26"/>
          <w:lang w:eastAsia="ru-RU"/>
        </w:rPr>
        <w:t xml:space="preserve"> поселение</w:t>
      </w:r>
      <w:r w:rsidRPr="004A76E9">
        <w:rPr>
          <w:rFonts w:ascii="Times New Roman" w:eastAsia="Times New Roman" w:hAnsi="Times New Roman"/>
          <w:color w:val="141414"/>
          <w:sz w:val="26"/>
          <w:szCs w:val="26"/>
          <w:lang w:eastAsia="ru-RU"/>
        </w:rPr>
        <w:t>;</w:t>
      </w:r>
    </w:p>
    <w:p w:rsidR="00F81B1B" w:rsidRPr="004A76E9" w:rsidRDefault="00F81B1B" w:rsidP="00DE614C">
      <w:pPr>
        <w:shd w:val="clear" w:color="auto" w:fill="FFFFFF"/>
        <w:spacing w:before="180" w:after="180" w:line="240" w:lineRule="auto"/>
        <w:rPr>
          <w:rFonts w:ascii="Times New Roman" w:eastAsia="Times New Roman" w:hAnsi="Times New Roman"/>
          <w:color w:val="141414"/>
          <w:sz w:val="26"/>
          <w:szCs w:val="26"/>
          <w:lang w:eastAsia="ru-RU"/>
        </w:rPr>
      </w:pPr>
      <w:r w:rsidRPr="004A76E9">
        <w:rPr>
          <w:rFonts w:ascii="Times New Roman" w:eastAsia="Times New Roman" w:hAnsi="Times New Roman"/>
          <w:color w:val="141414"/>
          <w:sz w:val="26"/>
          <w:szCs w:val="26"/>
          <w:lang w:eastAsia="ru-RU"/>
        </w:rPr>
        <w:t>- быть свободным от прав третьих лиц (за исключением имущественных прав субъектов малого и среднего предпринимательства).</w:t>
      </w:r>
    </w:p>
    <w:p w:rsidR="00F81B1B" w:rsidRPr="004A76E9" w:rsidRDefault="00F81B1B" w:rsidP="00DE614C">
      <w:pPr>
        <w:shd w:val="clear" w:color="auto" w:fill="FFFFFF"/>
        <w:spacing w:before="180" w:after="180" w:line="240" w:lineRule="auto"/>
        <w:rPr>
          <w:rFonts w:ascii="Times New Roman" w:eastAsia="Times New Roman" w:hAnsi="Times New Roman"/>
          <w:color w:val="141414"/>
          <w:sz w:val="26"/>
          <w:szCs w:val="26"/>
          <w:lang w:eastAsia="ru-RU"/>
        </w:rPr>
      </w:pPr>
      <w:r w:rsidRPr="004A76E9">
        <w:rPr>
          <w:rFonts w:ascii="Times New Roman" w:eastAsia="Times New Roman" w:hAnsi="Times New Roman"/>
          <w:color w:val="141414"/>
          <w:sz w:val="26"/>
          <w:szCs w:val="26"/>
          <w:lang w:eastAsia="ru-RU"/>
        </w:rPr>
        <w:t xml:space="preserve">2.3. Сформированный Перечень, равно как и предложения по корректировке Перечня подлежат рассмотрению на комиссии по вопросам распоряжения муниципальным имуществом </w:t>
      </w:r>
      <w:r w:rsidR="00027728" w:rsidRPr="004A76E9">
        <w:rPr>
          <w:rFonts w:ascii="Times New Roman" w:eastAsia="Times New Roman" w:hAnsi="Times New Roman"/>
          <w:color w:val="141414"/>
          <w:sz w:val="26"/>
          <w:szCs w:val="26"/>
          <w:lang w:eastAsia="ru-RU"/>
        </w:rPr>
        <w:t>Дружногорского городского</w:t>
      </w:r>
      <w:r w:rsidRPr="004A76E9">
        <w:rPr>
          <w:rFonts w:ascii="Times New Roman" w:eastAsia="Times New Roman" w:hAnsi="Times New Roman"/>
          <w:color w:val="141414"/>
          <w:sz w:val="26"/>
          <w:szCs w:val="26"/>
          <w:lang w:eastAsia="ru-RU"/>
        </w:rPr>
        <w:t xml:space="preserve"> поселения.  </w:t>
      </w:r>
    </w:p>
    <w:p w:rsidR="00F81B1B" w:rsidRPr="004A76E9" w:rsidRDefault="00F81B1B" w:rsidP="00DE614C">
      <w:pPr>
        <w:shd w:val="clear" w:color="auto" w:fill="FFFFFF"/>
        <w:spacing w:before="180" w:after="180" w:line="240" w:lineRule="auto"/>
        <w:rPr>
          <w:rFonts w:ascii="Times New Roman" w:eastAsia="Times New Roman" w:hAnsi="Times New Roman"/>
          <w:color w:val="141414"/>
          <w:sz w:val="26"/>
          <w:szCs w:val="26"/>
          <w:lang w:eastAsia="ru-RU"/>
        </w:rPr>
      </w:pPr>
      <w:r w:rsidRPr="004A76E9">
        <w:rPr>
          <w:rFonts w:ascii="Times New Roman" w:eastAsia="Times New Roman" w:hAnsi="Times New Roman"/>
          <w:color w:val="141414"/>
          <w:sz w:val="26"/>
          <w:szCs w:val="26"/>
          <w:lang w:eastAsia="ru-RU"/>
        </w:rPr>
        <w:t xml:space="preserve">2.4. Перечень утверждается постановлением администрации </w:t>
      </w:r>
      <w:r w:rsidR="00027728" w:rsidRPr="004A76E9">
        <w:rPr>
          <w:rFonts w:ascii="Times New Roman" w:eastAsia="Times New Roman" w:hAnsi="Times New Roman"/>
          <w:color w:val="141414"/>
          <w:sz w:val="26"/>
          <w:szCs w:val="26"/>
          <w:lang w:eastAsia="ru-RU"/>
        </w:rPr>
        <w:t>Дружногорского городского поселения</w:t>
      </w:r>
      <w:r w:rsidRPr="004A76E9">
        <w:rPr>
          <w:rFonts w:ascii="Times New Roman" w:eastAsia="Times New Roman" w:hAnsi="Times New Roman"/>
          <w:color w:val="141414"/>
          <w:sz w:val="26"/>
          <w:szCs w:val="26"/>
          <w:lang w:eastAsia="ru-RU"/>
        </w:rPr>
        <w:t xml:space="preserve"> Гатчинского муниципального района.  </w:t>
      </w:r>
    </w:p>
    <w:p w:rsidR="00F81B1B" w:rsidRPr="004A76E9" w:rsidRDefault="00F81B1B" w:rsidP="00DE614C">
      <w:pPr>
        <w:shd w:val="clear" w:color="auto" w:fill="FFFFFF"/>
        <w:spacing w:before="180" w:after="180" w:line="240" w:lineRule="auto"/>
        <w:rPr>
          <w:rFonts w:ascii="Times New Roman" w:eastAsia="Times New Roman" w:hAnsi="Times New Roman"/>
          <w:color w:val="141414"/>
          <w:sz w:val="26"/>
          <w:szCs w:val="26"/>
          <w:lang w:eastAsia="ru-RU"/>
        </w:rPr>
      </w:pPr>
      <w:r w:rsidRPr="004A76E9">
        <w:rPr>
          <w:rFonts w:ascii="Times New Roman" w:eastAsia="Times New Roman" w:hAnsi="Times New Roman"/>
          <w:color w:val="141414"/>
          <w:sz w:val="26"/>
          <w:szCs w:val="26"/>
          <w:lang w:eastAsia="ru-RU"/>
        </w:rPr>
        <w:t xml:space="preserve">2.5. Перечень, утвержденный постановлением администрации </w:t>
      </w:r>
      <w:r w:rsidR="00027728" w:rsidRPr="004A76E9">
        <w:rPr>
          <w:rFonts w:ascii="Times New Roman" w:eastAsia="Times New Roman" w:hAnsi="Times New Roman"/>
          <w:color w:val="141414"/>
          <w:sz w:val="26"/>
          <w:szCs w:val="26"/>
          <w:lang w:eastAsia="ru-RU"/>
        </w:rPr>
        <w:t>Дружногорского городского поселения</w:t>
      </w:r>
      <w:r w:rsidRPr="004A76E9">
        <w:rPr>
          <w:rFonts w:ascii="Times New Roman" w:eastAsia="Times New Roman" w:hAnsi="Times New Roman"/>
          <w:color w:val="141414"/>
          <w:sz w:val="26"/>
          <w:szCs w:val="26"/>
          <w:lang w:eastAsia="ru-RU"/>
        </w:rPr>
        <w:t xml:space="preserve">, подлежит обязательному опубликованию в средствах массовой информации, а также размещению на официальном сайте администрации </w:t>
      </w:r>
      <w:r w:rsidR="00027728" w:rsidRPr="004A76E9">
        <w:rPr>
          <w:rFonts w:ascii="Times New Roman" w:eastAsia="Times New Roman" w:hAnsi="Times New Roman"/>
          <w:color w:val="141414"/>
          <w:sz w:val="26"/>
          <w:szCs w:val="26"/>
          <w:lang w:eastAsia="ru-RU"/>
        </w:rPr>
        <w:t xml:space="preserve">Дружногорского городского поселения </w:t>
      </w:r>
      <w:r w:rsidRPr="004A76E9">
        <w:rPr>
          <w:rFonts w:ascii="Times New Roman" w:eastAsia="Times New Roman" w:hAnsi="Times New Roman"/>
          <w:color w:val="141414"/>
          <w:sz w:val="26"/>
          <w:szCs w:val="26"/>
          <w:lang w:eastAsia="ru-RU"/>
        </w:rPr>
        <w:t>Гатчинского муниципального района Ленинградской области в сети Интернет в срок не позднее десяти рабочих дней со дня его утверждения.</w:t>
      </w:r>
    </w:p>
    <w:p w:rsidR="00F81B1B" w:rsidRPr="004A76E9" w:rsidRDefault="00F81B1B" w:rsidP="00DE614C">
      <w:pPr>
        <w:shd w:val="clear" w:color="auto" w:fill="FFFFFF"/>
        <w:spacing w:before="180" w:after="180" w:line="240" w:lineRule="auto"/>
        <w:rPr>
          <w:rFonts w:ascii="Times New Roman" w:eastAsia="Times New Roman" w:hAnsi="Times New Roman"/>
          <w:color w:val="141414"/>
          <w:sz w:val="26"/>
          <w:szCs w:val="26"/>
          <w:lang w:eastAsia="ru-RU"/>
        </w:rPr>
      </w:pPr>
      <w:r w:rsidRPr="004A76E9">
        <w:rPr>
          <w:rFonts w:ascii="Times New Roman" w:eastAsia="Times New Roman" w:hAnsi="Times New Roman"/>
          <w:color w:val="141414"/>
          <w:sz w:val="26"/>
          <w:szCs w:val="26"/>
          <w:lang w:eastAsia="ru-RU"/>
        </w:rPr>
        <w:t>2.6. Основаниями для исключения имущества из Перечня являются:</w:t>
      </w:r>
    </w:p>
    <w:p w:rsidR="00F81B1B" w:rsidRPr="004A76E9" w:rsidRDefault="00F81B1B" w:rsidP="00DE614C">
      <w:pPr>
        <w:shd w:val="clear" w:color="auto" w:fill="FFFFFF"/>
        <w:spacing w:before="180" w:after="180" w:line="240" w:lineRule="auto"/>
        <w:rPr>
          <w:rFonts w:ascii="Times New Roman" w:eastAsia="Times New Roman" w:hAnsi="Times New Roman"/>
          <w:color w:val="141414"/>
          <w:sz w:val="26"/>
          <w:szCs w:val="26"/>
          <w:lang w:eastAsia="ru-RU"/>
        </w:rPr>
      </w:pPr>
      <w:r w:rsidRPr="004A76E9">
        <w:rPr>
          <w:rFonts w:ascii="Times New Roman" w:eastAsia="Times New Roman" w:hAnsi="Times New Roman"/>
          <w:color w:val="141414"/>
          <w:sz w:val="26"/>
          <w:szCs w:val="26"/>
          <w:lang w:eastAsia="ru-RU"/>
        </w:rPr>
        <w:t>а) невостребованность;</w:t>
      </w:r>
    </w:p>
    <w:p w:rsidR="00F81B1B" w:rsidRPr="004A76E9" w:rsidRDefault="00F81B1B" w:rsidP="00DE614C">
      <w:pPr>
        <w:shd w:val="clear" w:color="auto" w:fill="FFFFFF"/>
        <w:spacing w:before="180" w:after="180" w:line="240" w:lineRule="auto"/>
        <w:rPr>
          <w:rFonts w:ascii="Times New Roman" w:eastAsia="Times New Roman" w:hAnsi="Times New Roman"/>
          <w:color w:val="141414"/>
          <w:sz w:val="26"/>
          <w:szCs w:val="26"/>
          <w:lang w:eastAsia="ru-RU"/>
        </w:rPr>
      </w:pPr>
      <w:r w:rsidRPr="004A76E9">
        <w:rPr>
          <w:rFonts w:ascii="Times New Roman" w:eastAsia="Times New Roman" w:hAnsi="Times New Roman"/>
          <w:color w:val="141414"/>
          <w:sz w:val="26"/>
          <w:szCs w:val="26"/>
          <w:lang w:eastAsia="ru-RU"/>
        </w:rPr>
        <w:t>б) непригодность для дальнейшего использования или невозможность использования имущества в соответствии с действующим законодательством, в том числе изменения количественных и качественных характеристик, в результате которого имущество становится непригодным для использования по своему первоначальному назначению;</w:t>
      </w:r>
    </w:p>
    <w:p w:rsidR="00F81B1B" w:rsidRPr="004A76E9" w:rsidRDefault="00F81B1B" w:rsidP="00DE614C">
      <w:pPr>
        <w:shd w:val="clear" w:color="auto" w:fill="FFFFFF"/>
        <w:spacing w:before="180" w:after="180" w:line="240" w:lineRule="auto"/>
        <w:rPr>
          <w:rFonts w:ascii="Times New Roman" w:eastAsia="Times New Roman" w:hAnsi="Times New Roman"/>
          <w:color w:val="141414"/>
          <w:sz w:val="26"/>
          <w:szCs w:val="26"/>
          <w:lang w:eastAsia="ru-RU"/>
        </w:rPr>
      </w:pPr>
      <w:r w:rsidRPr="004A76E9">
        <w:rPr>
          <w:rFonts w:ascii="Times New Roman" w:eastAsia="Times New Roman" w:hAnsi="Times New Roman"/>
          <w:color w:val="141414"/>
          <w:sz w:val="26"/>
          <w:szCs w:val="26"/>
          <w:lang w:eastAsia="ru-RU"/>
        </w:rPr>
        <w:t>в) поступление заявления Субъекта малого и среднего предпринимательства, отвечающего требованиям, установленным статьей 3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Закон), о соответствии его условиям отнесения к категории субъектов малого и среднего предпринимательства и о реализации им права на приобретение арендуемого объекта недвижимости в соответствии со статьей 9 Закона;</w:t>
      </w:r>
    </w:p>
    <w:p w:rsidR="00F81B1B" w:rsidRPr="004A76E9" w:rsidRDefault="00F81B1B" w:rsidP="00DE614C">
      <w:pPr>
        <w:shd w:val="clear" w:color="auto" w:fill="FFFFFF"/>
        <w:spacing w:before="180" w:after="180" w:line="240" w:lineRule="auto"/>
        <w:rPr>
          <w:rFonts w:ascii="Times New Roman" w:eastAsia="Times New Roman" w:hAnsi="Times New Roman"/>
          <w:color w:val="141414"/>
          <w:sz w:val="26"/>
          <w:szCs w:val="26"/>
          <w:lang w:eastAsia="ru-RU"/>
        </w:rPr>
      </w:pPr>
      <w:r w:rsidRPr="004A76E9">
        <w:rPr>
          <w:rFonts w:ascii="Times New Roman" w:eastAsia="Times New Roman" w:hAnsi="Times New Roman"/>
          <w:color w:val="141414"/>
          <w:sz w:val="26"/>
          <w:szCs w:val="26"/>
          <w:lang w:eastAsia="ru-RU"/>
        </w:rPr>
        <w:t>г) списание такого имущества в установленном порядке;</w:t>
      </w:r>
    </w:p>
    <w:p w:rsidR="00F81B1B" w:rsidRPr="004A76E9" w:rsidRDefault="00F81B1B" w:rsidP="00DE614C">
      <w:pPr>
        <w:shd w:val="clear" w:color="auto" w:fill="FFFFFF"/>
        <w:spacing w:before="180" w:after="180" w:line="240" w:lineRule="auto"/>
        <w:rPr>
          <w:rFonts w:ascii="Times New Roman" w:eastAsia="Times New Roman" w:hAnsi="Times New Roman"/>
          <w:color w:val="141414"/>
          <w:sz w:val="26"/>
          <w:szCs w:val="26"/>
          <w:lang w:eastAsia="ru-RU"/>
        </w:rPr>
      </w:pPr>
      <w:r w:rsidRPr="004A76E9">
        <w:rPr>
          <w:rFonts w:ascii="Times New Roman" w:eastAsia="Times New Roman" w:hAnsi="Times New Roman"/>
          <w:color w:val="141414"/>
          <w:sz w:val="26"/>
          <w:szCs w:val="26"/>
          <w:lang w:eastAsia="ru-RU"/>
        </w:rPr>
        <w:t>д) принятия решения о передаче данного имущества в федеральную собственность, собственность субъекта Российской Федерации или муниципальную собственность;</w:t>
      </w:r>
    </w:p>
    <w:p w:rsidR="00F81B1B" w:rsidRPr="004A76E9" w:rsidRDefault="00F81B1B" w:rsidP="00DE614C">
      <w:pPr>
        <w:shd w:val="clear" w:color="auto" w:fill="FFFFFF"/>
        <w:spacing w:before="180" w:after="180" w:line="240" w:lineRule="auto"/>
        <w:rPr>
          <w:rFonts w:ascii="Times New Roman" w:eastAsia="Times New Roman" w:hAnsi="Times New Roman"/>
          <w:color w:val="141414"/>
          <w:sz w:val="26"/>
          <w:szCs w:val="26"/>
          <w:lang w:eastAsia="ru-RU"/>
        </w:rPr>
      </w:pPr>
      <w:r w:rsidRPr="004A76E9">
        <w:rPr>
          <w:rFonts w:ascii="Times New Roman" w:eastAsia="Times New Roman" w:hAnsi="Times New Roman"/>
          <w:color w:val="141414"/>
          <w:sz w:val="26"/>
          <w:szCs w:val="26"/>
          <w:lang w:eastAsia="ru-RU"/>
        </w:rPr>
        <w:t>е) утраты или гибели имущества;</w:t>
      </w:r>
    </w:p>
    <w:p w:rsidR="00C83EF9" w:rsidRPr="004A76E9" w:rsidRDefault="00F81B1B" w:rsidP="00DE614C">
      <w:pPr>
        <w:shd w:val="clear" w:color="auto" w:fill="FFFFFF"/>
        <w:spacing w:before="180" w:after="180" w:line="240" w:lineRule="auto"/>
        <w:rPr>
          <w:rFonts w:ascii="Times New Roman" w:eastAsia="Times New Roman" w:hAnsi="Times New Roman"/>
          <w:color w:val="141414"/>
          <w:sz w:val="26"/>
          <w:szCs w:val="26"/>
          <w:lang w:eastAsia="ru-RU"/>
        </w:rPr>
      </w:pPr>
      <w:r w:rsidRPr="004A76E9">
        <w:rPr>
          <w:rFonts w:ascii="Times New Roman" w:eastAsia="Times New Roman" w:hAnsi="Times New Roman"/>
          <w:color w:val="141414"/>
          <w:sz w:val="26"/>
          <w:szCs w:val="26"/>
          <w:lang w:eastAsia="ru-RU"/>
        </w:rPr>
        <w:t xml:space="preserve">ж) потребность в таком имуществе у органов местного самоуправления </w:t>
      </w:r>
      <w:r w:rsidR="00027728" w:rsidRPr="004A76E9">
        <w:rPr>
          <w:rFonts w:ascii="Times New Roman" w:eastAsia="Times New Roman" w:hAnsi="Times New Roman"/>
          <w:color w:val="141414"/>
          <w:sz w:val="26"/>
          <w:szCs w:val="26"/>
          <w:lang w:eastAsia="ru-RU"/>
        </w:rPr>
        <w:t>Дружногорского городского поселения</w:t>
      </w:r>
      <w:r w:rsidRPr="004A76E9">
        <w:rPr>
          <w:rFonts w:ascii="Times New Roman" w:eastAsia="Times New Roman" w:hAnsi="Times New Roman"/>
          <w:color w:val="141414"/>
          <w:sz w:val="26"/>
          <w:szCs w:val="26"/>
          <w:lang w:eastAsia="ru-RU"/>
        </w:rPr>
        <w:t xml:space="preserve"> для реализации полномочий, предусмотренных Федеральным законом от 06.10.2003 № 131-ФЗ «Об общих принципах организации местного самоуправления в Российской Федерации».</w:t>
      </w:r>
    </w:p>
    <w:p w:rsidR="00C83EF9" w:rsidRDefault="00C83EF9" w:rsidP="00DE614C">
      <w:pPr>
        <w:shd w:val="clear" w:color="auto" w:fill="FFFFFF"/>
        <w:spacing w:before="180" w:after="180" w:line="240" w:lineRule="auto"/>
        <w:rPr>
          <w:rFonts w:ascii="Times New Roman" w:eastAsia="Times New Roman" w:hAnsi="Times New Roman"/>
          <w:color w:val="141414"/>
          <w:sz w:val="26"/>
          <w:szCs w:val="26"/>
          <w:lang w:eastAsia="ru-RU"/>
        </w:rPr>
      </w:pPr>
    </w:p>
    <w:p w:rsidR="00C83EF9" w:rsidRPr="00B8310D" w:rsidRDefault="00C83EF9" w:rsidP="00DE614C">
      <w:pPr>
        <w:shd w:val="clear" w:color="auto" w:fill="FFFFFF"/>
        <w:spacing w:before="180" w:after="180" w:line="240" w:lineRule="auto"/>
        <w:rPr>
          <w:rFonts w:ascii="Times New Roman" w:eastAsia="Times New Roman" w:hAnsi="Times New Roman"/>
          <w:color w:val="141414"/>
          <w:sz w:val="26"/>
          <w:szCs w:val="26"/>
          <w:lang w:eastAsia="ru-RU"/>
        </w:rPr>
      </w:pPr>
    </w:p>
    <w:p w:rsidR="00F81B1B" w:rsidRPr="00C83EF9" w:rsidRDefault="00F81B1B" w:rsidP="00C83EF9">
      <w:pPr>
        <w:pStyle w:val="a7"/>
        <w:numPr>
          <w:ilvl w:val="0"/>
          <w:numId w:val="1"/>
        </w:numPr>
        <w:shd w:val="clear" w:color="auto" w:fill="FFFFFF"/>
        <w:spacing w:before="180" w:after="180" w:line="240" w:lineRule="auto"/>
        <w:jc w:val="center"/>
        <w:rPr>
          <w:rFonts w:ascii="Times New Roman" w:eastAsia="Times New Roman" w:hAnsi="Times New Roman"/>
          <w:b/>
          <w:color w:val="141414"/>
          <w:sz w:val="26"/>
          <w:szCs w:val="26"/>
          <w:lang w:eastAsia="ru-RU"/>
        </w:rPr>
      </w:pPr>
      <w:r w:rsidRPr="00C83EF9">
        <w:rPr>
          <w:rFonts w:ascii="Times New Roman" w:eastAsia="Times New Roman" w:hAnsi="Times New Roman"/>
          <w:b/>
          <w:color w:val="141414"/>
          <w:sz w:val="26"/>
          <w:szCs w:val="26"/>
          <w:lang w:eastAsia="ru-RU"/>
        </w:rPr>
        <w:t>Порядок и условия предоставления имущественной Поддержки Субъектам малого и среднего предпринимательства</w:t>
      </w:r>
    </w:p>
    <w:p w:rsidR="00C83EF9" w:rsidRPr="00C83EF9" w:rsidRDefault="00C83EF9" w:rsidP="00C83EF9">
      <w:pPr>
        <w:pStyle w:val="a7"/>
        <w:shd w:val="clear" w:color="auto" w:fill="FFFFFF"/>
        <w:spacing w:before="180" w:after="180" w:line="240" w:lineRule="auto"/>
        <w:ind w:left="900"/>
        <w:rPr>
          <w:rFonts w:ascii="Times New Roman" w:eastAsia="Times New Roman" w:hAnsi="Times New Roman"/>
          <w:b/>
          <w:color w:val="141414"/>
          <w:sz w:val="26"/>
          <w:szCs w:val="26"/>
          <w:lang w:eastAsia="ru-RU"/>
        </w:rPr>
      </w:pPr>
    </w:p>
    <w:p w:rsidR="00F81B1B" w:rsidRPr="00B8310D" w:rsidRDefault="00F81B1B" w:rsidP="00DE614C">
      <w:pPr>
        <w:shd w:val="clear" w:color="auto" w:fill="FFFFFF"/>
        <w:spacing w:before="180" w:after="180" w:line="240" w:lineRule="auto"/>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3.1. Порядок и условия предоставления имущественной Поддержки путем передачи муниципального имущества, включенного в утвержденный Перечень. </w:t>
      </w:r>
    </w:p>
    <w:p w:rsidR="00F81B1B" w:rsidRPr="00B8310D" w:rsidRDefault="00F81B1B" w:rsidP="00DE614C">
      <w:pPr>
        <w:shd w:val="clear" w:color="auto" w:fill="FFFFFF"/>
        <w:spacing w:before="180" w:after="180" w:line="240" w:lineRule="auto"/>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 xml:space="preserve">3.1.1. Арендатор муниципального имущества, относящийся к Субъектам малого и среднего предпринимательства, при обращении в адрес администрации </w:t>
      </w:r>
      <w:r w:rsidR="00027728">
        <w:rPr>
          <w:rFonts w:ascii="Times New Roman" w:eastAsia="Times New Roman" w:hAnsi="Times New Roman"/>
          <w:color w:val="141414"/>
          <w:sz w:val="26"/>
          <w:szCs w:val="26"/>
          <w:lang w:eastAsia="ru-RU"/>
        </w:rPr>
        <w:t>Дружногорского городского</w:t>
      </w:r>
      <w:r w:rsidR="00027728" w:rsidRPr="00B8310D">
        <w:rPr>
          <w:rFonts w:ascii="Times New Roman" w:eastAsia="Times New Roman" w:hAnsi="Times New Roman"/>
          <w:color w:val="141414"/>
          <w:sz w:val="26"/>
          <w:szCs w:val="26"/>
          <w:lang w:eastAsia="ru-RU"/>
        </w:rPr>
        <w:t xml:space="preserve"> поселения</w:t>
      </w:r>
      <w:r w:rsidRPr="00B8310D">
        <w:rPr>
          <w:rFonts w:ascii="Times New Roman" w:eastAsia="Times New Roman" w:hAnsi="Times New Roman"/>
          <w:color w:val="141414"/>
          <w:sz w:val="26"/>
          <w:szCs w:val="26"/>
          <w:lang w:eastAsia="ru-RU"/>
        </w:rPr>
        <w:t xml:space="preserve"> имеет право обратиться с заявлением о предоставлении ему Поддержки, предусмотренной настоящим Положением.</w:t>
      </w:r>
    </w:p>
    <w:p w:rsidR="00F81B1B" w:rsidRPr="00B8310D" w:rsidRDefault="00F81B1B" w:rsidP="00DE614C">
      <w:pPr>
        <w:shd w:val="clear" w:color="auto" w:fill="FFFFFF"/>
        <w:spacing w:before="180" w:after="180" w:line="240" w:lineRule="auto"/>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3.1.2. В заявлении о предоставлении Поддержки указывается: наименование, организационно-правовая форма, местонахождение - для юридического лица; фамилии, имени, отчества (последнее - при наличии), места жительства, данных документа, удостоверяющего личность, - для индивидуального предпринимателя; вида деятельности; предполагаемого целевого использования объекта; местоположение и площадь объекта муниципального имущества. </w:t>
      </w:r>
    </w:p>
    <w:p w:rsidR="00F81B1B" w:rsidRPr="00B8310D" w:rsidRDefault="00F81B1B" w:rsidP="00DE614C">
      <w:pPr>
        <w:shd w:val="clear" w:color="auto" w:fill="FFFFFF"/>
        <w:spacing w:before="180" w:after="180" w:line="240" w:lineRule="auto"/>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3.1.3.  К заявлению о предоставлении Поддержки прилагаются следующие документы:</w:t>
      </w:r>
    </w:p>
    <w:p w:rsidR="00F81B1B" w:rsidRPr="00B8310D" w:rsidRDefault="00F81B1B" w:rsidP="00DE614C">
      <w:pPr>
        <w:shd w:val="clear" w:color="auto" w:fill="FFFFFF"/>
        <w:spacing w:before="180" w:after="180" w:line="240" w:lineRule="auto"/>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 документы, подтверждающие соответствие Субъекта малого и среднего предпринимательства условиям, установленным ст. 4 Федерального закона от 24.07.2007 № 209-ФЗ «О развитии малого и среднего предпринимательства в Российской Федерации»;</w:t>
      </w:r>
    </w:p>
    <w:p w:rsidR="00F81B1B" w:rsidRPr="00B8310D" w:rsidRDefault="00F81B1B" w:rsidP="00DE614C">
      <w:pPr>
        <w:shd w:val="clear" w:color="auto" w:fill="FFFFFF"/>
        <w:spacing w:before="180" w:after="180" w:line="240" w:lineRule="auto"/>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 копии учредительных документов - для юридического лица;</w:t>
      </w:r>
    </w:p>
    <w:p w:rsidR="00F81B1B" w:rsidRPr="00B8310D" w:rsidRDefault="00F81B1B" w:rsidP="00DE614C">
      <w:pPr>
        <w:shd w:val="clear" w:color="auto" w:fill="FFFFFF"/>
        <w:spacing w:before="180" w:after="180" w:line="240" w:lineRule="auto"/>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 копии документов, подтверждающих полномочия представителя заявителя, действующего на основании доверенности.</w:t>
      </w:r>
    </w:p>
    <w:p w:rsidR="00F81B1B" w:rsidRPr="00B8310D" w:rsidRDefault="00F81B1B" w:rsidP="00DE614C">
      <w:pPr>
        <w:shd w:val="clear" w:color="auto" w:fill="FFFFFF"/>
        <w:spacing w:before="180" w:after="180" w:line="240" w:lineRule="auto"/>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 документы, подтверждающие полномочия руководителя юридического лица или иного лица, действующего на основании устава;</w:t>
      </w:r>
    </w:p>
    <w:p w:rsidR="00F81B1B" w:rsidRPr="00B8310D" w:rsidRDefault="00F81B1B" w:rsidP="00DE614C">
      <w:pPr>
        <w:shd w:val="clear" w:color="auto" w:fill="FFFFFF"/>
        <w:spacing w:before="180" w:after="180" w:line="240" w:lineRule="auto"/>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 копия свидетельства о государственной регистрации в качестве юридического лица (для юридических лиц) или в качестве индивидуального предпринимателя (для индивидуального предпринимателя);</w:t>
      </w:r>
    </w:p>
    <w:p w:rsidR="00F81B1B" w:rsidRPr="00B8310D" w:rsidRDefault="00F81B1B" w:rsidP="00DE614C">
      <w:pPr>
        <w:shd w:val="clear" w:color="auto" w:fill="FFFFFF"/>
        <w:spacing w:before="180" w:after="180" w:line="240" w:lineRule="auto"/>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 копия свидетельства о постановке на учет в налоговом органе;</w:t>
      </w:r>
    </w:p>
    <w:p w:rsidR="00F81B1B" w:rsidRPr="00B8310D" w:rsidRDefault="00F81B1B" w:rsidP="00DE614C">
      <w:pPr>
        <w:shd w:val="clear" w:color="auto" w:fill="FFFFFF"/>
        <w:spacing w:before="180" w:after="180" w:line="240" w:lineRule="auto"/>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 копии бухгалтерской и налоговой отчетности за предшествующий календарный год, предусмотренной действующим законодательством Российской Федерации;</w:t>
      </w:r>
    </w:p>
    <w:p w:rsidR="00F81B1B" w:rsidRPr="00B8310D" w:rsidRDefault="00F81B1B" w:rsidP="00DE614C">
      <w:pPr>
        <w:shd w:val="clear" w:color="auto" w:fill="FFFFFF"/>
        <w:spacing w:before="180" w:after="180" w:line="240" w:lineRule="auto"/>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 справка о средней численности работников за предшествующий календарный год, подписанная руководителем и заверенная печатью.</w:t>
      </w:r>
    </w:p>
    <w:p w:rsidR="00F81B1B" w:rsidRPr="00B8310D" w:rsidRDefault="00F81B1B" w:rsidP="00DE614C">
      <w:pPr>
        <w:shd w:val="clear" w:color="auto" w:fill="FFFFFF"/>
        <w:spacing w:before="180" w:after="180" w:line="240" w:lineRule="auto"/>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 xml:space="preserve">     В рамках межведомственного информационного взаимодействия администрация </w:t>
      </w:r>
      <w:r w:rsidR="00C83EF9">
        <w:rPr>
          <w:rFonts w:ascii="Times New Roman" w:eastAsia="Times New Roman" w:hAnsi="Times New Roman"/>
          <w:color w:val="141414"/>
          <w:sz w:val="26"/>
          <w:szCs w:val="26"/>
          <w:lang w:eastAsia="ru-RU"/>
        </w:rPr>
        <w:t xml:space="preserve">Дружногорского городского </w:t>
      </w:r>
      <w:r w:rsidRPr="00B8310D">
        <w:rPr>
          <w:rFonts w:ascii="Times New Roman" w:eastAsia="Times New Roman" w:hAnsi="Times New Roman"/>
          <w:color w:val="141414"/>
          <w:sz w:val="26"/>
          <w:szCs w:val="26"/>
          <w:lang w:eastAsia="ru-RU"/>
        </w:rPr>
        <w:t xml:space="preserve"> поселения запрашивает в отношении заявителя (юридического лица или индивидуального предпринимателя):</w:t>
      </w:r>
    </w:p>
    <w:p w:rsidR="00F81B1B" w:rsidRPr="00B8310D" w:rsidRDefault="00F81B1B" w:rsidP="00DE614C">
      <w:pPr>
        <w:shd w:val="clear" w:color="auto" w:fill="FFFFFF"/>
        <w:spacing w:before="180" w:after="180" w:line="240" w:lineRule="auto"/>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lastRenderedPageBreak/>
        <w:t>-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w:t>
      </w:r>
    </w:p>
    <w:p w:rsidR="00F81B1B" w:rsidRPr="00B8310D" w:rsidRDefault="00F81B1B" w:rsidP="00DE614C">
      <w:pPr>
        <w:shd w:val="clear" w:color="auto" w:fill="FFFFFF"/>
        <w:spacing w:before="180" w:after="180" w:line="240" w:lineRule="auto"/>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Документы, запрашиваемые администраци</w:t>
      </w:r>
      <w:r w:rsidR="00010C7B">
        <w:rPr>
          <w:rFonts w:ascii="Times New Roman" w:eastAsia="Times New Roman" w:hAnsi="Times New Roman"/>
          <w:color w:val="141414"/>
          <w:sz w:val="26"/>
          <w:szCs w:val="26"/>
          <w:lang w:eastAsia="ru-RU"/>
        </w:rPr>
        <w:t xml:space="preserve">ей </w:t>
      </w:r>
      <w:r w:rsidRPr="00B8310D">
        <w:rPr>
          <w:rFonts w:ascii="Times New Roman" w:eastAsia="Times New Roman" w:hAnsi="Times New Roman"/>
          <w:color w:val="141414"/>
          <w:sz w:val="26"/>
          <w:szCs w:val="26"/>
          <w:lang w:eastAsia="ru-RU"/>
        </w:rPr>
        <w:t xml:space="preserve"> </w:t>
      </w:r>
      <w:r w:rsidR="00C83EF9">
        <w:rPr>
          <w:rFonts w:ascii="Times New Roman" w:eastAsia="Times New Roman" w:hAnsi="Times New Roman"/>
          <w:color w:val="141414"/>
          <w:sz w:val="26"/>
          <w:szCs w:val="26"/>
          <w:lang w:eastAsia="ru-RU"/>
        </w:rPr>
        <w:t>Дружногорского городского</w:t>
      </w:r>
      <w:r w:rsidR="00C83EF9" w:rsidRPr="00B8310D">
        <w:rPr>
          <w:rFonts w:ascii="Times New Roman" w:eastAsia="Times New Roman" w:hAnsi="Times New Roman"/>
          <w:color w:val="141414"/>
          <w:sz w:val="26"/>
          <w:szCs w:val="26"/>
          <w:lang w:eastAsia="ru-RU"/>
        </w:rPr>
        <w:t xml:space="preserve"> </w:t>
      </w:r>
      <w:r w:rsidRPr="00B8310D">
        <w:rPr>
          <w:rFonts w:ascii="Times New Roman" w:eastAsia="Times New Roman" w:hAnsi="Times New Roman"/>
          <w:color w:val="141414"/>
          <w:sz w:val="26"/>
          <w:szCs w:val="26"/>
          <w:lang w:eastAsia="ru-RU"/>
        </w:rPr>
        <w:t>поселения в рамках межведомственного информационного взаимодействия, заявитель вправе предоставить по собственной инициативе.</w:t>
      </w:r>
    </w:p>
    <w:p w:rsidR="00F81B1B" w:rsidRPr="00B8310D" w:rsidRDefault="00F81B1B" w:rsidP="00DE614C">
      <w:pPr>
        <w:shd w:val="clear" w:color="auto" w:fill="FFFFFF"/>
        <w:spacing w:before="180" w:after="180" w:line="240" w:lineRule="auto"/>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3.1.4. Заявление о предоставлении имущественной поддержки рассматривается комиссией по вопросам развития малого и среднего предпринимательства.</w:t>
      </w:r>
    </w:p>
    <w:p w:rsidR="00F81B1B" w:rsidRPr="00B8310D" w:rsidRDefault="00F81B1B" w:rsidP="00DE614C">
      <w:pPr>
        <w:shd w:val="clear" w:color="auto" w:fill="FFFFFF"/>
        <w:spacing w:before="180" w:after="180" w:line="240" w:lineRule="auto"/>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3.1.5. В соответствии с настоящим Положением Поддержка предоставляется с соблюдением следующих условий:</w:t>
      </w:r>
    </w:p>
    <w:p w:rsidR="00F81B1B" w:rsidRPr="00B8310D" w:rsidRDefault="00F81B1B" w:rsidP="00DE614C">
      <w:pPr>
        <w:shd w:val="clear" w:color="auto" w:fill="FFFFFF"/>
        <w:spacing w:before="180" w:after="180" w:line="240" w:lineRule="auto"/>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1) заявитель является Субъектом малого и среднего предпринимательства за исключением следующих организаций:</w:t>
      </w:r>
    </w:p>
    <w:p w:rsidR="00F81B1B" w:rsidRPr="00B8310D" w:rsidRDefault="00F81B1B" w:rsidP="00DE614C">
      <w:pPr>
        <w:shd w:val="clear" w:color="auto" w:fill="FFFFFF"/>
        <w:spacing w:before="180" w:after="180" w:line="240" w:lineRule="auto"/>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81B1B" w:rsidRPr="00B8310D" w:rsidRDefault="00F81B1B" w:rsidP="00DE614C">
      <w:pPr>
        <w:shd w:val="clear" w:color="auto" w:fill="FFFFFF"/>
        <w:spacing w:before="180" w:after="180" w:line="240" w:lineRule="auto"/>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 являющихся участниками соглашений о разделе продукции;</w:t>
      </w:r>
    </w:p>
    <w:p w:rsidR="00F81B1B" w:rsidRPr="00B8310D" w:rsidRDefault="00F81B1B" w:rsidP="00DE614C">
      <w:pPr>
        <w:shd w:val="clear" w:color="auto" w:fill="FFFFFF"/>
        <w:spacing w:before="180" w:after="180" w:line="240" w:lineRule="auto"/>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 осуществляющих предпринимательскую деятельность в сфере игорного бизнеса;</w:t>
      </w:r>
    </w:p>
    <w:p w:rsidR="00F81B1B" w:rsidRPr="00B8310D" w:rsidRDefault="00F81B1B" w:rsidP="00DE614C">
      <w:pPr>
        <w:shd w:val="clear" w:color="auto" w:fill="FFFFFF"/>
        <w:spacing w:before="180" w:after="180" w:line="240" w:lineRule="auto"/>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F81B1B" w:rsidRPr="00B8310D" w:rsidRDefault="00F81B1B" w:rsidP="00DE614C">
      <w:pPr>
        <w:shd w:val="clear" w:color="auto" w:fill="FFFFFF"/>
        <w:spacing w:before="180" w:after="180" w:line="240" w:lineRule="auto"/>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 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F81B1B" w:rsidRPr="00B8310D" w:rsidRDefault="00F81B1B" w:rsidP="00DE614C">
      <w:pPr>
        <w:shd w:val="clear" w:color="auto" w:fill="FFFFFF"/>
        <w:spacing w:before="180" w:after="180" w:line="240" w:lineRule="auto"/>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2) муниципальное имущество, испрашиваемое в аренду, включено в утвержденный Перечень;</w:t>
      </w:r>
    </w:p>
    <w:p w:rsidR="00F81B1B" w:rsidRPr="00B8310D" w:rsidRDefault="00F81B1B" w:rsidP="00DE614C">
      <w:pPr>
        <w:shd w:val="clear" w:color="auto" w:fill="FFFFFF"/>
        <w:spacing w:before="180" w:after="180" w:line="240" w:lineRule="auto"/>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 xml:space="preserve">3) у заявителя отсутствует задолженность по арендной плате и пеням по ранее заключенному договору аренды. </w:t>
      </w:r>
    </w:p>
    <w:p w:rsidR="00F81B1B" w:rsidRPr="00B8310D" w:rsidRDefault="00F81B1B" w:rsidP="00DE614C">
      <w:pPr>
        <w:shd w:val="clear" w:color="auto" w:fill="FFFFFF"/>
        <w:spacing w:before="180" w:after="180" w:line="240" w:lineRule="auto"/>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3.1.6. Основания для отказа в предоставлении Поддержки:</w:t>
      </w:r>
    </w:p>
    <w:p w:rsidR="00F81B1B" w:rsidRPr="00B8310D" w:rsidRDefault="00F81B1B" w:rsidP="00DE614C">
      <w:pPr>
        <w:shd w:val="clear" w:color="auto" w:fill="FFFFFF"/>
        <w:spacing w:before="180" w:after="180" w:line="240" w:lineRule="auto"/>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 заявителем не представлены документы, определенные пунктом 3.1.3 настоящего Положения, или представлены недостоверные сведения и документы;</w:t>
      </w:r>
    </w:p>
    <w:p w:rsidR="00F81B1B" w:rsidRPr="00B8310D" w:rsidRDefault="00F81B1B" w:rsidP="00DE614C">
      <w:pPr>
        <w:shd w:val="clear" w:color="auto" w:fill="FFFFFF"/>
        <w:spacing w:before="180" w:after="180" w:line="240" w:lineRule="auto"/>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 не выполнены условия, указанные в пункте 3.1.5   настоящего Положения.</w:t>
      </w:r>
    </w:p>
    <w:p w:rsidR="00F81B1B" w:rsidRPr="00B8310D" w:rsidRDefault="00F81B1B" w:rsidP="00DE614C">
      <w:pPr>
        <w:shd w:val="clear" w:color="auto" w:fill="FFFFFF"/>
        <w:spacing w:before="180" w:after="180" w:line="240" w:lineRule="auto"/>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 xml:space="preserve">3.1.7. Решение о предоставлении субъекту малого и среднего предпринимательства имущественной поддержки принимается в виде постановления администрации </w:t>
      </w:r>
      <w:r w:rsidR="00C83EF9">
        <w:rPr>
          <w:rFonts w:ascii="Times New Roman" w:eastAsia="Times New Roman" w:hAnsi="Times New Roman"/>
          <w:color w:val="141414"/>
          <w:sz w:val="26"/>
          <w:szCs w:val="26"/>
          <w:lang w:eastAsia="ru-RU"/>
        </w:rPr>
        <w:t>Дружногорского городского</w:t>
      </w:r>
      <w:r w:rsidR="00C83EF9" w:rsidRPr="00B8310D">
        <w:rPr>
          <w:rFonts w:ascii="Times New Roman" w:eastAsia="Times New Roman" w:hAnsi="Times New Roman"/>
          <w:color w:val="141414"/>
          <w:sz w:val="26"/>
          <w:szCs w:val="26"/>
          <w:lang w:eastAsia="ru-RU"/>
        </w:rPr>
        <w:t xml:space="preserve"> </w:t>
      </w:r>
      <w:r w:rsidRPr="00B8310D">
        <w:rPr>
          <w:rFonts w:ascii="Times New Roman" w:eastAsia="Times New Roman" w:hAnsi="Times New Roman"/>
          <w:color w:val="141414"/>
          <w:sz w:val="26"/>
          <w:szCs w:val="26"/>
          <w:lang w:eastAsia="ru-RU"/>
        </w:rPr>
        <w:t>поселения.</w:t>
      </w:r>
    </w:p>
    <w:p w:rsidR="00010C7B" w:rsidRPr="00B8310D" w:rsidRDefault="00F81B1B" w:rsidP="00DE614C">
      <w:pPr>
        <w:shd w:val="clear" w:color="auto" w:fill="FFFFFF"/>
        <w:spacing w:before="180" w:after="180" w:line="240" w:lineRule="auto"/>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3.1.8. При наличии оснований, указанных в п.3.1.5 и отсутствия оснований, указанных в п.3.1.6, заявителю предоставляется Поддержка в виде установления льготного размера арендной платы по договору аренды.</w:t>
      </w:r>
    </w:p>
    <w:p w:rsidR="00F81B1B" w:rsidRPr="00B8310D" w:rsidRDefault="00F81B1B" w:rsidP="00DE614C">
      <w:pPr>
        <w:shd w:val="clear" w:color="auto" w:fill="FFFFFF"/>
        <w:spacing w:before="180" w:after="180" w:line="240" w:lineRule="auto"/>
        <w:rPr>
          <w:rFonts w:ascii="Times New Roman" w:eastAsia="Times New Roman" w:hAnsi="Times New Roman"/>
          <w:color w:val="141414"/>
          <w:sz w:val="26"/>
          <w:szCs w:val="26"/>
          <w:lang w:eastAsia="ru-RU"/>
        </w:rPr>
      </w:pPr>
      <w:r w:rsidRPr="002E5E9C">
        <w:rPr>
          <w:rFonts w:ascii="Times New Roman" w:eastAsia="Times New Roman" w:hAnsi="Times New Roman"/>
          <w:color w:val="141414"/>
          <w:sz w:val="26"/>
          <w:szCs w:val="26"/>
          <w:lang w:eastAsia="ru-RU"/>
        </w:rPr>
        <w:lastRenderedPageBreak/>
        <w:t>При этом льготный размер арендной платы рассчитывается следующим образом</w:t>
      </w:r>
      <w:r w:rsidRPr="00C83EF9">
        <w:rPr>
          <w:rFonts w:ascii="Times New Roman" w:eastAsia="Times New Roman" w:hAnsi="Times New Roman"/>
          <w:color w:val="141414"/>
          <w:sz w:val="26"/>
          <w:szCs w:val="26"/>
          <w:lang w:eastAsia="ru-RU"/>
        </w:rPr>
        <w:t>:</w:t>
      </w:r>
      <w:r w:rsidRPr="00B8310D">
        <w:rPr>
          <w:rFonts w:ascii="Times New Roman" w:eastAsia="Times New Roman" w:hAnsi="Times New Roman"/>
          <w:color w:val="141414"/>
          <w:sz w:val="26"/>
          <w:szCs w:val="26"/>
          <w:lang w:eastAsia="ru-RU"/>
        </w:rPr>
        <w:t xml:space="preserve"> </w:t>
      </w:r>
    </w:p>
    <w:p w:rsidR="00F81B1B" w:rsidRPr="002E5E9C" w:rsidRDefault="002E5E9C" w:rsidP="00DE614C">
      <w:pPr>
        <w:shd w:val="clear" w:color="auto" w:fill="FFFFFF"/>
        <w:spacing w:before="180" w:after="180" w:line="240" w:lineRule="auto"/>
        <w:rPr>
          <w:rFonts w:ascii="Times New Roman" w:eastAsia="Times New Roman" w:hAnsi="Times New Roman"/>
          <w:color w:val="141414"/>
          <w:sz w:val="26"/>
          <w:szCs w:val="26"/>
          <w:lang w:eastAsia="ru-RU"/>
        </w:rPr>
      </w:pPr>
      <w:r w:rsidRPr="002E5E9C">
        <w:rPr>
          <w:rFonts w:ascii="Times New Roman" w:eastAsia="Times New Roman" w:hAnsi="Times New Roman"/>
          <w:color w:val="141414"/>
          <w:sz w:val="26"/>
          <w:szCs w:val="26"/>
          <w:lang w:eastAsia="ru-RU"/>
        </w:rPr>
        <w:t>- на период с момента заключения договора аренды до окончания календарного года, в котором заключен договор, субъектам малого и среднего предпринимательства, осуществляющим вид деятельности</w:t>
      </w:r>
      <w:r w:rsidRPr="00FD241D">
        <w:rPr>
          <w:rFonts w:eastAsia="Times New Roman"/>
          <w:color w:val="141414"/>
          <w:szCs w:val="24"/>
          <w:lang w:eastAsia="ru-RU"/>
        </w:rPr>
        <w:t xml:space="preserve"> </w:t>
      </w:r>
      <w:r w:rsidRPr="002E5E9C">
        <w:rPr>
          <w:rFonts w:ascii="Times New Roman" w:eastAsia="Times New Roman" w:hAnsi="Times New Roman"/>
          <w:color w:val="141414"/>
          <w:sz w:val="26"/>
          <w:szCs w:val="26"/>
          <w:lang w:eastAsia="ru-RU"/>
        </w:rPr>
        <w:t xml:space="preserve">– социально ориентированных некоммерческих организаций размер </w:t>
      </w:r>
      <w:r>
        <w:rPr>
          <w:rFonts w:ascii="Times New Roman" w:eastAsia="Times New Roman" w:hAnsi="Times New Roman"/>
          <w:color w:val="141414"/>
          <w:sz w:val="26"/>
          <w:szCs w:val="26"/>
          <w:lang w:eastAsia="ru-RU"/>
        </w:rPr>
        <w:t xml:space="preserve">арендной платы устанавливается </w:t>
      </w:r>
      <w:r w:rsidRPr="002E5E9C">
        <w:rPr>
          <w:rFonts w:ascii="Times New Roman" w:eastAsia="Times New Roman" w:hAnsi="Times New Roman"/>
          <w:color w:val="141414"/>
          <w:sz w:val="26"/>
          <w:szCs w:val="26"/>
          <w:lang w:eastAsia="ru-RU"/>
        </w:rPr>
        <w:t>5</w:t>
      </w:r>
      <w:r>
        <w:rPr>
          <w:rFonts w:ascii="Times New Roman" w:eastAsia="Times New Roman" w:hAnsi="Times New Roman"/>
          <w:color w:val="141414"/>
          <w:sz w:val="26"/>
          <w:szCs w:val="26"/>
          <w:lang w:eastAsia="ru-RU"/>
        </w:rPr>
        <w:t>0</w:t>
      </w:r>
      <w:r w:rsidRPr="002E5E9C">
        <w:rPr>
          <w:rFonts w:ascii="Times New Roman" w:eastAsia="Times New Roman" w:hAnsi="Times New Roman"/>
          <w:color w:val="141414"/>
          <w:sz w:val="26"/>
          <w:szCs w:val="26"/>
          <w:lang w:eastAsia="ru-RU"/>
        </w:rPr>
        <w:t>% от рыночной стоимости;</w:t>
      </w:r>
    </w:p>
    <w:p w:rsidR="002E5E9C" w:rsidRPr="002E5E9C" w:rsidRDefault="002E5E9C" w:rsidP="002E5E9C">
      <w:pPr>
        <w:shd w:val="clear" w:color="auto" w:fill="FFFFFF"/>
        <w:spacing w:before="180" w:after="180" w:line="240" w:lineRule="auto"/>
        <w:jc w:val="both"/>
        <w:rPr>
          <w:rFonts w:ascii="Times New Roman" w:eastAsia="Times New Roman" w:hAnsi="Times New Roman"/>
          <w:color w:val="141414"/>
          <w:sz w:val="26"/>
          <w:szCs w:val="26"/>
          <w:lang w:eastAsia="ru-RU"/>
        </w:rPr>
      </w:pPr>
      <w:r w:rsidRPr="002E5E9C">
        <w:rPr>
          <w:rFonts w:ascii="Times New Roman" w:eastAsia="Times New Roman" w:hAnsi="Times New Roman"/>
          <w:color w:val="141414"/>
          <w:sz w:val="26"/>
          <w:szCs w:val="26"/>
          <w:lang w:eastAsia="ru-RU"/>
        </w:rPr>
        <w:t>- субъектам малого и среднего предпринимател</w:t>
      </w:r>
      <w:r>
        <w:rPr>
          <w:rFonts w:ascii="Times New Roman" w:eastAsia="Times New Roman" w:hAnsi="Times New Roman"/>
          <w:color w:val="141414"/>
          <w:sz w:val="26"/>
          <w:szCs w:val="26"/>
          <w:lang w:eastAsia="ru-RU"/>
        </w:rPr>
        <w:t>ьства,</w:t>
      </w:r>
      <w:r w:rsidRPr="002E5E9C">
        <w:rPr>
          <w:rFonts w:ascii="Times New Roman" w:eastAsia="Times New Roman" w:hAnsi="Times New Roman"/>
          <w:color w:val="141414"/>
          <w:sz w:val="26"/>
          <w:szCs w:val="26"/>
          <w:lang w:eastAsia="ru-RU"/>
        </w:rPr>
        <w:t xml:space="preserve"> осуществляющим иные виды деятельности</w:t>
      </w:r>
      <w:r w:rsidRPr="002E5E9C">
        <w:rPr>
          <w:rFonts w:ascii="Times New Roman" w:eastAsia="Times New Roman" w:hAnsi="Times New Roman"/>
          <w:b/>
          <w:color w:val="141414"/>
          <w:sz w:val="26"/>
          <w:szCs w:val="26"/>
          <w:lang w:eastAsia="ru-RU"/>
        </w:rPr>
        <w:t xml:space="preserve"> </w:t>
      </w:r>
      <w:r w:rsidRPr="002E5E9C">
        <w:rPr>
          <w:rFonts w:ascii="Times New Roman" w:eastAsia="Times New Roman" w:hAnsi="Times New Roman"/>
          <w:color w:val="141414"/>
          <w:sz w:val="26"/>
          <w:szCs w:val="26"/>
          <w:lang w:eastAsia="ru-RU"/>
        </w:rPr>
        <w:t xml:space="preserve">размер </w:t>
      </w:r>
      <w:r>
        <w:rPr>
          <w:rFonts w:ascii="Times New Roman" w:eastAsia="Times New Roman" w:hAnsi="Times New Roman"/>
          <w:color w:val="141414"/>
          <w:sz w:val="26"/>
          <w:szCs w:val="26"/>
          <w:lang w:eastAsia="ru-RU"/>
        </w:rPr>
        <w:t>арендной платы устанавливается 7</w:t>
      </w:r>
      <w:r w:rsidRPr="002E5E9C">
        <w:rPr>
          <w:rFonts w:ascii="Times New Roman" w:eastAsia="Times New Roman" w:hAnsi="Times New Roman"/>
          <w:color w:val="141414"/>
          <w:sz w:val="26"/>
          <w:szCs w:val="26"/>
          <w:lang w:eastAsia="ru-RU"/>
        </w:rPr>
        <w:t>0% от рыночной стоимости на период с момента заключения договора аренды до окончания календарного года, в котором заключен договор.</w:t>
      </w:r>
    </w:p>
    <w:p w:rsidR="002E5E9C" w:rsidRDefault="002E5E9C" w:rsidP="00DE614C">
      <w:pPr>
        <w:shd w:val="clear" w:color="auto" w:fill="FFFFFF"/>
        <w:spacing w:before="180" w:after="180" w:line="240" w:lineRule="auto"/>
        <w:rPr>
          <w:rFonts w:eastAsia="Times New Roman"/>
          <w:b/>
          <w:color w:val="141414"/>
          <w:szCs w:val="24"/>
          <w:lang w:eastAsia="ru-RU"/>
        </w:rPr>
      </w:pPr>
    </w:p>
    <w:p w:rsidR="00B8310D" w:rsidRPr="00B8310D" w:rsidRDefault="00B8310D" w:rsidP="00DE614C">
      <w:pPr>
        <w:shd w:val="clear" w:color="auto" w:fill="FFFFFF"/>
        <w:spacing w:before="180" w:after="180" w:line="240" w:lineRule="auto"/>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 </w:t>
      </w:r>
      <w:r w:rsidR="00C83EF9">
        <w:rPr>
          <w:rFonts w:ascii="Times New Roman" w:eastAsia="Times New Roman" w:hAnsi="Times New Roman"/>
          <w:color w:val="141414"/>
          <w:sz w:val="26"/>
          <w:szCs w:val="26"/>
          <w:lang w:eastAsia="ru-RU"/>
        </w:rPr>
        <w:t xml:space="preserve">3.2. </w:t>
      </w:r>
      <w:r w:rsidRPr="00B8310D">
        <w:rPr>
          <w:rFonts w:ascii="Times New Roman" w:eastAsia="Times New Roman" w:hAnsi="Times New Roman"/>
          <w:color w:val="141414"/>
          <w:sz w:val="26"/>
          <w:szCs w:val="26"/>
          <w:lang w:eastAsia="ru-RU"/>
        </w:rPr>
        <w:t>Порядок и условия предоставления имущественной Поддержки путем передачи муниципального имущества, включенного в утвержденный Перечень, свободного от прав третьих лиц.</w:t>
      </w:r>
    </w:p>
    <w:p w:rsidR="00B8310D" w:rsidRPr="00B8310D" w:rsidRDefault="00B8310D" w:rsidP="00DE614C">
      <w:pPr>
        <w:shd w:val="clear" w:color="auto" w:fill="FFFFFF"/>
        <w:spacing w:before="180" w:after="180" w:line="240" w:lineRule="auto"/>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 xml:space="preserve">3.2.1. Предоставление в аренду муниципального имущества, находящегося в собственности </w:t>
      </w:r>
      <w:r w:rsidR="00C83EF9">
        <w:rPr>
          <w:rFonts w:ascii="Times New Roman" w:eastAsia="Times New Roman" w:hAnsi="Times New Roman"/>
          <w:color w:val="141414"/>
          <w:sz w:val="26"/>
          <w:szCs w:val="26"/>
          <w:lang w:eastAsia="ru-RU"/>
        </w:rPr>
        <w:t>Дружногорского городского</w:t>
      </w:r>
      <w:r w:rsidR="00C83EF9" w:rsidRPr="00B8310D">
        <w:rPr>
          <w:rFonts w:ascii="Times New Roman" w:eastAsia="Times New Roman" w:hAnsi="Times New Roman"/>
          <w:color w:val="141414"/>
          <w:sz w:val="26"/>
          <w:szCs w:val="26"/>
          <w:lang w:eastAsia="ru-RU"/>
        </w:rPr>
        <w:t xml:space="preserve"> </w:t>
      </w:r>
      <w:r w:rsidRPr="00B8310D">
        <w:rPr>
          <w:rFonts w:ascii="Times New Roman" w:eastAsia="Times New Roman" w:hAnsi="Times New Roman"/>
          <w:color w:val="141414"/>
          <w:sz w:val="26"/>
          <w:szCs w:val="26"/>
          <w:lang w:eastAsia="ru-RU"/>
        </w:rPr>
        <w:t>поселения, включенного в Перечень, свободного от прав третьих лиц, осуществляется посредством проведения открытых аукционов, в соответствии с Приказом ФАС России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B8310D" w:rsidRPr="00B8310D" w:rsidRDefault="00B8310D" w:rsidP="00DE614C">
      <w:pPr>
        <w:shd w:val="clear" w:color="auto" w:fill="FFFFFF"/>
        <w:spacing w:before="180" w:after="180" w:line="240" w:lineRule="auto"/>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3.2.</w:t>
      </w:r>
      <w:r w:rsidR="00C83EF9">
        <w:rPr>
          <w:rFonts w:ascii="Times New Roman" w:eastAsia="Times New Roman" w:hAnsi="Times New Roman"/>
          <w:color w:val="141414"/>
          <w:sz w:val="26"/>
          <w:szCs w:val="26"/>
          <w:lang w:eastAsia="ru-RU"/>
        </w:rPr>
        <w:t>2</w:t>
      </w:r>
      <w:r w:rsidRPr="00B8310D">
        <w:rPr>
          <w:rFonts w:ascii="Times New Roman" w:eastAsia="Times New Roman" w:hAnsi="Times New Roman"/>
          <w:color w:val="141414"/>
          <w:sz w:val="26"/>
          <w:szCs w:val="26"/>
          <w:lang w:eastAsia="ru-RU"/>
        </w:rPr>
        <w:t xml:space="preserve">. Начальная цена предмета аукциона (годовой размер арендной платы) определяется с учетом законодательства Российской Федерации об оценочной деятельности и устанавливается в размере </w:t>
      </w:r>
      <w:r w:rsidR="00C83EF9">
        <w:rPr>
          <w:rFonts w:ascii="Times New Roman" w:eastAsia="Times New Roman" w:hAnsi="Times New Roman"/>
          <w:color w:val="141414"/>
          <w:sz w:val="26"/>
          <w:szCs w:val="26"/>
          <w:lang w:eastAsia="ru-RU"/>
        </w:rPr>
        <w:t>80</w:t>
      </w:r>
      <w:r w:rsidRPr="00B8310D">
        <w:rPr>
          <w:rFonts w:ascii="Times New Roman" w:eastAsia="Times New Roman" w:hAnsi="Times New Roman"/>
          <w:color w:val="141414"/>
          <w:sz w:val="26"/>
          <w:szCs w:val="26"/>
          <w:lang w:eastAsia="ru-RU"/>
        </w:rPr>
        <w:t>% рыночной стоимости.</w:t>
      </w:r>
    </w:p>
    <w:p w:rsidR="00B8310D" w:rsidRPr="00B8310D" w:rsidRDefault="00B8310D" w:rsidP="00DE614C">
      <w:pPr>
        <w:shd w:val="clear" w:color="auto" w:fill="FFFFFF"/>
        <w:spacing w:before="180" w:after="180" w:line="240" w:lineRule="auto"/>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3.2.3. Участниками аукционов, указанных в п. 3.2.1 настоящего Положения могут являться только Субъекты малого и среднего предпринимательства.</w:t>
      </w:r>
    </w:p>
    <w:p w:rsidR="00B8310D" w:rsidRPr="00B8310D" w:rsidRDefault="00B8310D" w:rsidP="00DE614C">
      <w:pPr>
        <w:shd w:val="clear" w:color="auto" w:fill="FFFFFF"/>
        <w:spacing w:before="180" w:after="180" w:line="240" w:lineRule="auto"/>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3.2.4. Для участия в аукционе, помимо документов, предусмотренных Приказом ФАС России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заявители предоставляют документы, подтверждающие принадлежность их к Субъектам малого и среднего предпринимательства.</w:t>
      </w:r>
    </w:p>
    <w:p w:rsidR="00B8310D" w:rsidRDefault="00B8310D" w:rsidP="00DE614C">
      <w:pPr>
        <w:shd w:val="clear" w:color="auto" w:fill="FFFFFF"/>
        <w:spacing w:before="180" w:after="180" w:line="240" w:lineRule="auto"/>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3.2.5. При признании аукциона несостоявшимся по причине наличия одного участника, договор аренды заключается с единственным участником.</w:t>
      </w:r>
    </w:p>
    <w:p w:rsidR="00C83EF9" w:rsidRDefault="00C83EF9" w:rsidP="00DE614C">
      <w:pPr>
        <w:shd w:val="clear" w:color="auto" w:fill="FFFFFF"/>
        <w:spacing w:before="180" w:after="180" w:line="240" w:lineRule="auto"/>
        <w:rPr>
          <w:rFonts w:ascii="Times New Roman" w:eastAsia="Times New Roman" w:hAnsi="Times New Roman"/>
          <w:color w:val="141414"/>
          <w:sz w:val="26"/>
          <w:szCs w:val="26"/>
          <w:lang w:eastAsia="ru-RU"/>
        </w:rPr>
      </w:pPr>
    </w:p>
    <w:p w:rsidR="00C83EF9" w:rsidRPr="00B8310D" w:rsidRDefault="00C83EF9" w:rsidP="00DE614C">
      <w:pPr>
        <w:shd w:val="clear" w:color="auto" w:fill="FFFFFF"/>
        <w:spacing w:before="180" w:after="180" w:line="240" w:lineRule="auto"/>
        <w:rPr>
          <w:rFonts w:ascii="Times New Roman" w:eastAsia="Times New Roman" w:hAnsi="Times New Roman"/>
          <w:color w:val="141414"/>
          <w:sz w:val="26"/>
          <w:szCs w:val="26"/>
          <w:lang w:eastAsia="ru-RU"/>
        </w:rPr>
      </w:pPr>
    </w:p>
    <w:p w:rsidR="00B8310D" w:rsidRPr="00C83EF9" w:rsidRDefault="00B8310D" w:rsidP="00C83EF9">
      <w:pPr>
        <w:pStyle w:val="a7"/>
        <w:numPr>
          <w:ilvl w:val="0"/>
          <w:numId w:val="1"/>
        </w:numPr>
        <w:shd w:val="clear" w:color="auto" w:fill="FFFFFF"/>
        <w:spacing w:before="180" w:after="180" w:line="240" w:lineRule="auto"/>
        <w:jc w:val="center"/>
        <w:rPr>
          <w:rFonts w:ascii="Times New Roman" w:eastAsia="Times New Roman" w:hAnsi="Times New Roman"/>
          <w:b/>
          <w:color w:val="141414"/>
          <w:sz w:val="26"/>
          <w:szCs w:val="26"/>
          <w:lang w:eastAsia="ru-RU"/>
        </w:rPr>
      </w:pPr>
      <w:r w:rsidRPr="00C83EF9">
        <w:rPr>
          <w:rFonts w:ascii="Times New Roman" w:eastAsia="Times New Roman" w:hAnsi="Times New Roman"/>
          <w:b/>
          <w:color w:val="141414"/>
          <w:sz w:val="26"/>
          <w:szCs w:val="26"/>
          <w:lang w:eastAsia="ru-RU"/>
        </w:rPr>
        <w:lastRenderedPageBreak/>
        <w:t>Последствия нарушения требований оказания имущественной поддержки Субъектам малого и среднего предпринимательства.</w:t>
      </w:r>
    </w:p>
    <w:p w:rsidR="00C83EF9" w:rsidRPr="00C83EF9" w:rsidRDefault="00C83EF9" w:rsidP="00C83EF9">
      <w:pPr>
        <w:pStyle w:val="a7"/>
        <w:shd w:val="clear" w:color="auto" w:fill="FFFFFF"/>
        <w:spacing w:before="180" w:after="180" w:line="240" w:lineRule="auto"/>
        <w:ind w:left="900"/>
        <w:rPr>
          <w:rFonts w:ascii="Times New Roman" w:eastAsia="Times New Roman" w:hAnsi="Times New Roman"/>
          <w:b/>
          <w:color w:val="141414"/>
          <w:sz w:val="26"/>
          <w:szCs w:val="26"/>
          <w:lang w:eastAsia="ru-RU"/>
        </w:rPr>
      </w:pPr>
    </w:p>
    <w:p w:rsidR="00B8310D" w:rsidRPr="00B8310D" w:rsidRDefault="00B8310D" w:rsidP="00DE614C">
      <w:pPr>
        <w:shd w:val="clear" w:color="auto" w:fill="FFFFFF"/>
        <w:spacing w:before="180" w:after="180" w:line="240" w:lineRule="auto"/>
        <w:rPr>
          <w:rFonts w:ascii="Times New Roman" w:eastAsia="Times New Roman" w:hAnsi="Times New Roman"/>
          <w:color w:val="141414"/>
          <w:sz w:val="26"/>
          <w:szCs w:val="26"/>
          <w:lang w:eastAsia="ru-RU"/>
        </w:rPr>
      </w:pPr>
      <w:r w:rsidRPr="00B8310D">
        <w:rPr>
          <w:rFonts w:ascii="Times New Roman" w:eastAsia="Times New Roman" w:hAnsi="Times New Roman"/>
          <w:color w:val="141414"/>
          <w:sz w:val="26"/>
          <w:szCs w:val="26"/>
          <w:lang w:eastAsia="ru-RU"/>
        </w:rPr>
        <w:t xml:space="preserve">4.1. В случае, если при осуществлении контроля за использованием представленной имущественной поддержки администрацией </w:t>
      </w:r>
      <w:r w:rsidR="00C83EF9">
        <w:rPr>
          <w:rFonts w:ascii="Times New Roman" w:eastAsia="Times New Roman" w:hAnsi="Times New Roman"/>
          <w:color w:val="141414"/>
          <w:sz w:val="26"/>
          <w:szCs w:val="26"/>
          <w:lang w:eastAsia="ru-RU"/>
        </w:rPr>
        <w:t>Дружногорского городского</w:t>
      </w:r>
      <w:r w:rsidR="00C83EF9" w:rsidRPr="00B8310D">
        <w:rPr>
          <w:rFonts w:ascii="Times New Roman" w:eastAsia="Times New Roman" w:hAnsi="Times New Roman"/>
          <w:color w:val="141414"/>
          <w:sz w:val="26"/>
          <w:szCs w:val="26"/>
          <w:lang w:eastAsia="ru-RU"/>
        </w:rPr>
        <w:t xml:space="preserve"> </w:t>
      </w:r>
      <w:r w:rsidRPr="00B8310D">
        <w:rPr>
          <w:rFonts w:ascii="Times New Roman" w:eastAsia="Times New Roman" w:hAnsi="Times New Roman"/>
          <w:color w:val="141414"/>
          <w:sz w:val="26"/>
          <w:szCs w:val="26"/>
          <w:lang w:eastAsia="ru-RU"/>
        </w:rPr>
        <w:t>поселения Гатчинского муниципального района Ленинградской области, осуществляющим права владения, пользования и распоряжения муниципальным имуществом, установлен факт использования муниципального имущества не но целевому назначению и (или) с нарушением запретов, установленных действующим законодательством Российской Федерации, администраци</w:t>
      </w:r>
      <w:r w:rsidR="004A76E9">
        <w:rPr>
          <w:rFonts w:ascii="Times New Roman" w:eastAsia="Times New Roman" w:hAnsi="Times New Roman"/>
          <w:color w:val="141414"/>
          <w:sz w:val="26"/>
          <w:szCs w:val="26"/>
          <w:lang w:eastAsia="ru-RU"/>
        </w:rPr>
        <w:t>я</w:t>
      </w:r>
      <w:r w:rsidRPr="00B8310D">
        <w:rPr>
          <w:rFonts w:ascii="Times New Roman" w:eastAsia="Times New Roman" w:hAnsi="Times New Roman"/>
          <w:color w:val="141414"/>
          <w:sz w:val="26"/>
          <w:szCs w:val="26"/>
          <w:lang w:eastAsia="ru-RU"/>
        </w:rPr>
        <w:t xml:space="preserve"> </w:t>
      </w:r>
      <w:r w:rsidR="00C83EF9">
        <w:rPr>
          <w:rFonts w:ascii="Times New Roman" w:eastAsia="Times New Roman" w:hAnsi="Times New Roman"/>
          <w:color w:val="141414"/>
          <w:sz w:val="26"/>
          <w:szCs w:val="26"/>
          <w:lang w:eastAsia="ru-RU"/>
        </w:rPr>
        <w:t>Дружногорского городского</w:t>
      </w:r>
      <w:r w:rsidR="00C83EF9" w:rsidRPr="00B8310D">
        <w:rPr>
          <w:rFonts w:ascii="Times New Roman" w:eastAsia="Times New Roman" w:hAnsi="Times New Roman"/>
          <w:color w:val="141414"/>
          <w:sz w:val="26"/>
          <w:szCs w:val="26"/>
          <w:lang w:eastAsia="ru-RU"/>
        </w:rPr>
        <w:t xml:space="preserve"> </w:t>
      </w:r>
      <w:r w:rsidRPr="00B8310D">
        <w:rPr>
          <w:rFonts w:ascii="Times New Roman" w:eastAsia="Times New Roman" w:hAnsi="Times New Roman"/>
          <w:color w:val="141414"/>
          <w:sz w:val="26"/>
          <w:szCs w:val="26"/>
          <w:lang w:eastAsia="ru-RU"/>
        </w:rPr>
        <w:t>поселения принимает меры по изменению условий и (или) прекращению предоставления имущественной поддержки, либо по прекращению использования преимущества хозяйствующим субъектом, в том числе по возврату имущества.</w:t>
      </w:r>
    </w:p>
    <w:p w:rsidR="00B8310D" w:rsidRPr="00B8310D" w:rsidRDefault="00B8310D" w:rsidP="00DE614C">
      <w:pPr>
        <w:pStyle w:val="a8"/>
        <w:shd w:val="clear" w:color="auto" w:fill="FFFFFF"/>
        <w:spacing w:before="0" w:beforeAutospacing="0" w:after="0" w:afterAutospacing="0"/>
        <w:rPr>
          <w:sz w:val="26"/>
          <w:szCs w:val="26"/>
        </w:rPr>
      </w:pPr>
    </w:p>
    <w:p w:rsidR="00F81B1B" w:rsidRPr="00B8310D" w:rsidRDefault="00F81B1B" w:rsidP="00DE614C">
      <w:pPr>
        <w:ind w:hanging="3288"/>
        <w:rPr>
          <w:rFonts w:ascii="Times New Roman" w:hAnsi="Times New Roman"/>
          <w:sz w:val="26"/>
          <w:szCs w:val="26"/>
        </w:rPr>
      </w:pPr>
    </w:p>
    <w:sectPr w:rsidR="00F81B1B" w:rsidRPr="00B8310D" w:rsidSect="000B468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F6D" w:rsidRDefault="00E17F6D" w:rsidP="00F81B1B">
      <w:pPr>
        <w:spacing w:after="0" w:line="240" w:lineRule="auto"/>
      </w:pPr>
      <w:r>
        <w:separator/>
      </w:r>
    </w:p>
  </w:endnote>
  <w:endnote w:type="continuationSeparator" w:id="0">
    <w:p w:rsidR="00E17F6D" w:rsidRDefault="00E17F6D" w:rsidP="00F81B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F6D" w:rsidRDefault="00E17F6D" w:rsidP="00F81B1B">
      <w:pPr>
        <w:spacing w:after="0" w:line="240" w:lineRule="auto"/>
      </w:pPr>
      <w:r>
        <w:separator/>
      </w:r>
    </w:p>
  </w:footnote>
  <w:footnote w:type="continuationSeparator" w:id="0">
    <w:p w:rsidR="00E17F6D" w:rsidRDefault="00E17F6D" w:rsidP="00F81B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527DC"/>
    <w:multiLevelType w:val="multilevel"/>
    <w:tmpl w:val="71BE21EE"/>
    <w:lvl w:ilvl="0">
      <w:start w:val="1"/>
      <w:numFmt w:val="decimal"/>
      <w:lvlText w:val="%1."/>
      <w:lvlJc w:val="left"/>
      <w:pPr>
        <w:ind w:left="3621" w:hanging="360"/>
      </w:pPr>
      <w:rPr>
        <w:rFonts w:eastAsia="Times New Roman" w:hint="default"/>
        <w:b/>
      </w:rPr>
    </w:lvl>
    <w:lvl w:ilvl="1">
      <w:start w:val="1"/>
      <w:numFmt w:val="decimal"/>
      <w:isLgl/>
      <w:lvlText w:val="%1.%2."/>
      <w:lvlJc w:val="left"/>
      <w:pPr>
        <w:ind w:left="4150" w:hanging="720"/>
      </w:pPr>
      <w:rPr>
        <w:rFonts w:hint="default"/>
      </w:rPr>
    </w:lvl>
    <w:lvl w:ilvl="2">
      <w:start w:val="1"/>
      <w:numFmt w:val="decimal"/>
      <w:isLgl/>
      <w:lvlText w:val="%1.%2.%3."/>
      <w:lvlJc w:val="left"/>
      <w:pPr>
        <w:ind w:left="4319" w:hanging="720"/>
      </w:pPr>
      <w:rPr>
        <w:rFonts w:hint="default"/>
      </w:rPr>
    </w:lvl>
    <w:lvl w:ilvl="3">
      <w:start w:val="1"/>
      <w:numFmt w:val="decimal"/>
      <w:isLgl/>
      <w:lvlText w:val="%1.%2.%3.%4."/>
      <w:lvlJc w:val="left"/>
      <w:pPr>
        <w:ind w:left="4848" w:hanging="1080"/>
      </w:pPr>
      <w:rPr>
        <w:rFonts w:hint="default"/>
      </w:rPr>
    </w:lvl>
    <w:lvl w:ilvl="4">
      <w:start w:val="1"/>
      <w:numFmt w:val="decimal"/>
      <w:isLgl/>
      <w:lvlText w:val="%1.%2.%3.%4.%5."/>
      <w:lvlJc w:val="left"/>
      <w:pPr>
        <w:ind w:left="5017" w:hanging="1080"/>
      </w:pPr>
      <w:rPr>
        <w:rFonts w:hint="default"/>
      </w:rPr>
    </w:lvl>
    <w:lvl w:ilvl="5">
      <w:start w:val="1"/>
      <w:numFmt w:val="decimal"/>
      <w:isLgl/>
      <w:lvlText w:val="%1.%2.%3.%4.%5.%6."/>
      <w:lvlJc w:val="left"/>
      <w:pPr>
        <w:ind w:left="5546" w:hanging="1440"/>
      </w:pPr>
      <w:rPr>
        <w:rFonts w:hint="default"/>
      </w:rPr>
    </w:lvl>
    <w:lvl w:ilvl="6">
      <w:start w:val="1"/>
      <w:numFmt w:val="decimal"/>
      <w:isLgl/>
      <w:lvlText w:val="%1.%2.%3.%4.%5.%6.%7."/>
      <w:lvlJc w:val="left"/>
      <w:pPr>
        <w:ind w:left="5715" w:hanging="1440"/>
      </w:pPr>
      <w:rPr>
        <w:rFonts w:hint="default"/>
      </w:rPr>
    </w:lvl>
    <w:lvl w:ilvl="7">
      <w:start w:val="1"/>
      <w:numFmt w:val="decimal"/>
      <w:isLgl/>
      <w:lvlText w:val="%1.%2.%3.%4.%5.%6.%7.%8."/>
      <w:lvlJc w:val="left"/>
      <w:pPr>
        <w:ind w:left="6244" w:hanging="1800"/>
      </w:pPr>
      <w:rPr>
        <w:rFonts w:hint="default"/>
      </w:rPr>
    </w:lvl>
    <w:lvl w:ilvl="8">
      <w:start w:val="1"/>
      <w:numFmt w:val="decimal"/>
      <w:isLgl/>
      <w:lvlText w:val="%1.%2.%3.%4.%5.%6.%7.%8.%9."/>
      <w:lvlJc w:val="left"/>
      <w:pPr>
        <w:ind w:left="6413" w:hanging="1800"/>
      </w:pPr>
      <w:rPr>
        <w:rFonts w:hint="default"/>
      </w:rPr>
    </w:lvl>
  </w:abstractNum>
  <w:abstractNum w:abstractNumId="1">
    <w:nsid w:val="71521ED7"/>
    <w:multiLevelType w:val="hybridMultilevel"/>
    <w:tmpl w:val="11FC4790"/>
    <w:lvl w:ilvl="0" w:tplc="856CF5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AC82786"/>
    <w:multiLevelType w:val="multilevel"/>
    <w:tmpl w:val="FDBA63C0"/>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F81B1B"/>
    <w:rsid w:val="00010C7B"/>
    <w:rsid w:val="00027728"/>
    <w:rsid w:val="000B4682"/>
    <w:rsid w:val="002E5E9C"/>
    <w:rsid w:val="004A76E9"/>
    <w:rsid w:val="006359A0"/>
    <w:rsid w:val="009E02A7"/>
    <w:rsid w:val="00B8310D"/>
    <w:rsid w:val="00BA2038"/>
    <w:rsid w:val="00C83EF9"/>
    <w:rsid w:val="00DE614C"/>
    <w:rsid w:val="00E17F6D"/>
    <w:rsid w:val="00F06CA9"/>
    <w:rsid w:val="00F81B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B1B"/>
    <w:pPr>
      <w:spacing w:after="160"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1B1B"/>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andard">
    <w:name w:val="Standard"/>
    <w:rsid w:val="00F81B1B"/>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a3">
    <w:name w:val="header"/>
    <w:basedOn w:val="a"/>
    <w:link w:val="a4"/>
    <w:uiPriority w:val="99"/>
    <w:semiHidden/>
    <w:unhideWhenUsed/>
    <w:rsid w:val="00F81B1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81B1B"/>
    <w:rPr>
      <w:rFonts w:ascii="Calibri" w:eastAsia="Calibri" w:hAnsi="Calibri" w:cs="Times New Roman"/>
    </w:rPr>
  </w:style>
  <w:style w:type="paragraph" w:styleId="a5">
    <w:name w:val="footer"/>
    <w:basedOn w:val="a"/>
    <w:link w:val="a6"/>
    <w:uiPriority w:val="99"/>
    <w:semiHidden/>
    <w:unhideWhenUsed/>
    <w:rsid w:val="00F81B1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81B1B"/>
    <w:rPr>
      <w:rFonts w:ascii="Calibri" w:eastAsia="Calibri" w:hAnsi="Calibri" w:cs="Times New Roman"/>
    </w:rPr>
  </w:style>
  <w:style w:type="paragraph" w:styleId="a7">
    <w:name w:val="List Paragraph"/>
    <w:basedOn w:val="a"/>
    <w:uiPriority w:val="34"/>
    <w:qFormat/>
    <w:rsid w:val="00F81B1B"/>
    <w:pPr>
      <w:spacing w:after="200" w:line="276" w:lineRule="auto"/>
      <w:ind w:left="720"/>
      <w:contextualSpacing/>
    </w:pPr>
  </w:style>
  <w:style w:type="paragraph" w:styleId="a8">
    <w:name w:val="Normal (Web)"/>
    <w:aliases w:val="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Знак5 Знак"/>
    <w:basedOn w:val="a"/>
    <w:link w:val="a9"/>
    <w:unhideWhenUsed/>
    <w:rsid w:val="00B831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aliases w:val="Знак5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Знак Знак Знак Знак Знак, Знак5 Знак Знак"/>
    <w:link w:val="a8"/>
    <w:locked/>
    <w:rsid w:val="00B8310D"/>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A76E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A76E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9</Pages>
  <Words>2723</Words>
  <Characters>15524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Хорено Светлана Николаевна</dc:creator>
  <cp:keywords/>
  <dc:description/>
  <cp:lastModifiedBy>Хорено Светлана Николаевна</cp:lastModifiedBy>
  <cp:revision>3</cp:revision>
  <cp:lastPrinted>2017-12-29T09:26:00Z</cp:lastPrinted>
  <dcterms:created xsi:type="dcterms:W3CDTF">2017-12-28T14:37:00Z</dcterms:created>
  <dcterms:modified xsi:type="dcterms:W3CDTF">2017-12-29T09:27:00Z</dcterms:modified>
</cp:coreProperties>
</file>