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3" w:rsidRDefault="0033227C" w:rsidP="0033227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33227C" w:rsidRPr="0033227C" w:rsidRDefault="0033227C" w:rsidP="0033227C">
      <w:pPr>
        <w:jc w:val="right"/>
        <w:rPr>
          <w:sz w:val="28"/>
          <w:szCs w:val="28"/>
        </w:rPr>
      </w:pPr>
      <w:r w:rsidRPr="0033227C">
        <w:rPr>
          <w:sz w:val="28"/>
          <w:szCs w:val="28"/>
        </w:rPr>
        <w:t>к постановлению</w:t>
      </w:r>
    </w:p>
    <w:p w:rsidR="0033227C" w:rsidRPr="0033227C" w:rsidRDefault="0033227C" w:rsidP="0033227C">
      <w:pPr>
        <w:jc w:val="right"/>
        <w:rPr>
          <w:sz w:val="28"/>
          <w:szCs w:val="28"/>
        </w:rPr>
      </w:pPr>
      <w:r w:rsidRPr="0033227C">
        <w:rPr>
          <w:sz w:val="28"/>
          <w:szCs w:val="28"/>
        </w:rPr>
        <w:t xml:space="preserve"> администрации Дружногорского</w:t>
      </w:r>
    </w:p>
    <w:p w:rsidR="0033227C" w:rsidRPr="0033227C" w:rsidRDefault="0033227C" w:rsidP="0033227C">
      <w:pPr>
        <w:jc w:val="right"/>
        <w:rPr>
          <w:sz w:val="28"/>
          <w:szCs w:val="28"/>
        </w:rPr>
      </w:pPr>
      <w:r w:rsidRPr="0033227C">
        <w:rPr>
          <w:sz w:val="28"/>
          <w:szCs w:val="28"/>
        </w:rPr>
        <w:t xml:space="preserve"> городского поселения № 358 от 28.10.2020 года</w:t>
      </w:r>
    </w:p>
    <w:tbl>
      <w:tblPr>
        <w:tblW w:w="10348" w:type="dxa"/>
        <w:tblInd w:w="93" w:type="dxa"/>
        <w:tblLayout w:type="fixed"/>
        <w:tblLook w:val="04A0"/>
      </w:tblPr>
      <w:tblGrid>
        <w:gridCol w:w="940"/>
        <w:gridCol w:w="2336"/>
        <w:gridCol w:w="1391"/>
        <w:gridCol w:w="1120"/>
        <w:gridCol w:w="1020"/>
        <w:gridCol w:w="118"/>
        <w:gridCol w:w="1144"/>
        <w:gridCol w:w="1160"/>
        <w:gridCol w:w="709"/>
        <w:gridCol w:w="410"/>
      </w:tblGrid>
      <w:tr w:rsidR="005B3DB2" w:rsidTr="0033227C">
        <w:trPr>
          <w:gridAfter w:val="1"/>
          <w:wAfter w:w="410" w:type="dxa"/>
          <w:trHeight w:val="1050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DB2" w:rsidRPr="00B77771" w:rsidRDefault="005B3DB2" w:rsidP="0033227C">
            <w:pPr>
              <w:jc w:val="center"/>
              <w:rPr>
                <w:b/>
                <w:bCs/>
              </w:rPr>
            </w:pPr>
            <w:r w:rsidRPr="00B77771">
              <w:rPr>
                <w:b/>
                <w:bCs/>
              </w:rPr>
              <w:t>Муниципальное образование Дружногорское городское поселение Гатчинского муниципального района  Ленинградской области</w:t>
            </w:r>
          </w:p>
        </w:tc>
      </w:tr>
      <w:tr w:rsidR="00B77771" w:rsidRPr="00B77771" w:rsidTr="00B77771">
        <w:trPr>
          <w:gridAfter w:val="5"/>
          <w:wAfter w:w="3541" w:type="dxa"/>
          <w:trHeight w:val="1050"/>
        </w:trPr>
        <w:tc>
          <w:tcPr>
            <w:tcW w:w="6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771" w:rsidRPr="00B77771" w:rsidRDefault="00B77771" w:rsidP="0033227C">
            <w:pPr>
              <w:jc w:val="center"/>
              <w:rPr>
                <w:b/>
                <w:bCs/>
              </w:rPr>
            </w:pPr>
            <w:r w:rsidRPr="00B77771">
              <w:rPr>
                <w:b/>
                <w:bCs/>
              </w:rPr>
              <w:t>Основные показатели прогноза социально-экономического развития муниципального образования Ленинградской области на 2021-2023 годы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№ п/п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Прогноз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2019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2020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2021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2022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2023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Демографические показатели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Численность населения (на 1 января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5 841,0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5 756,0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5 671,0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5 591,0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5 513,0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в том числе: городское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3 461,0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3 450,0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3 440,0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3 445,0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3 450,0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                      сельское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2 380,0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2 306,0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2 231,0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2 146,0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2 063,0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Численность населения младше трудоспособного возраста (на 1 января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813,0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820,0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825,0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Численность населения трудоспособного возраста (на 1 января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2 735,0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2 700,0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2 760,0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2 770,0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2 293,0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2 256,0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2 106,0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2 011,0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1 918,0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Численность населения среднегодовая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5 798,5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5 713,5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5 631,0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5 552,0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5 474,0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Число родившихся (без учета мертворожденных)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36,0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60,0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Число умерших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82,0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98,0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Миграционный прирост (-убыль)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-118,0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-40,0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-40,0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-40,0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Общий коэффициент рождаемости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чел. на 1 тыс. чел.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6,2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Общий коэффициент смертности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чел. на 1 тыс. чел.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14,1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14,0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17,1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17,9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Коэффициент естественного прироста (убыли)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чел. на 1 тыс. чел.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-7,9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-7,9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-6,9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Коэффициент миграционного прироста (убыли)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чел. на 1 тыс. чел.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-20,4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-7,0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-7,3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</w:rPr>
            </w:pPr>
            <w:r w:rsidRPr="00B77771">
              <w:rPr>
                <w:b/>
                <w:bCs/>
              </w:rPr>
              <w:t>II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Промышленное производство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</w:tr>
      <w:tr w:rsidR="00B77771" w:rsidRPr="00B77771" w:rsidTr="00B77771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Отгружено товаров собственного производства, выполнено работ и услуг собственными силами (без субъектов малого предпринимательства), всего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390,0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514,4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557,5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/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Индекс промышленного производства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98,3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104,5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104,1</w:t>
            </w:r>
          </w:p>
        </w:tc>
      </w:tr>
      <w:tr w:rsidR="00B77771" w:rsidRPr="00B77771" w:rsidTr="00B77771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B77771">
              <w:rPr>
                <w:b/>
                <w:bCs/>
              </w:rPr>
              <w:t>Добыча полезных ископаемых</w:t>
            </w:r>
            <w:r w:rsidRPr="00B77771">
              <w:t xml:space="preserve">" </w:t>
            </w:r>
            <w:r w:rsidRPr="00B77771">
              <w:rPr>
                <w:b/>
                <w:bCs/>
              </w:rPr>
              <w:t>(раздел В)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/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bookmarkStart w:id="0" w:name="RANGE!B25"/>
            <w:r w:rsidRPr="00B77771">
              <w:t xml:space="preserve">Индекс производства </w:t>
            </w:r>
            <w:bookmarkEnd w:id="0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bookmarkStart w:id="1" w:name="RANGE!C25"/>
            <w:r w:rsidRPr="00B77771">
              <w:t>% к предыдущему году в сопоставимых ценах</w:t>
            </w:r>
            <w:bookmarkEnd w:id="1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 </w:t>
            </w:r>
          </w:p>
        </w:tc>
      </w:tr>
      <w:tr w:rsidR="00B77771" w:rsidRPr="00B77771" w:rsidTr="00B77771">
        <w:trPr>
          <w:trHeight w:val="157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B77771">
              <w:rPr>
                <w:b/>
                <w:bCs/>
              </w:rPr>
              <w:t xml:space="preserve">Обрабатывающие </w:t>
            </w:r>
            <w:r w:rsidRPr="00B77771">
              <w:rPr>
                <w:b/>
                <w:bCs/>
              </w:rPr>
              <w:lastRenderedPageBreak/>
              <w:t>производства" (Раздел С)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390,0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514,4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557,5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104,5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104,1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В том числе: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r w:rsidRPr="00B77771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пищевых продуктов (группировка 10)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напитков (группировка 11)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табачных изделий (группировка 12)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текстильных изделий (группировка 13)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одежды (группировка 14)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3.6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кожи и изделий из кожи (группировка 15)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126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Обработка древесины и производство изделий из дерева и пробки, кроме мебели, производство изделий из соломки и материалов для плетения (группировка 16)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бумаги и бумажных изделий (группировка 17)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Деятельность полиграфическая и копирование носителей информации (группировка 18)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кокса и нефтепродуктов (группировка 19)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3.11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химических веществ и химических продуктов (группировка 20)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лекарственных средств и материалов, применяемых в медицинских целях (группировка 21)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резиновых и пластмассовых изделий (группировка 22)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прочей неметаллической минеральной продукции (группировка 23)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390,0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471,0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514,4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557,5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104,5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104,1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металлургическое (группировка 24)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3.16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готовых металлических изделий, кроме машин и оборудования (группировка 25)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компьютеров, электронных и  оптических изделий (группировка 26)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электрического оборудования (группировка 27)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94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машин и оборудования, не включенных в другие группировки (группировка 28)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автотранспортных средств, прицепов и полуприцепов (группировка 29)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3.21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прочих транспортных средств и оборудования (группировка 30)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мебели (группировка 31)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Производство прочих готовых изделий (группировка 32)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Ремонт и монтаж машин и оборудования (группировка 33)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189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Объем отгруженных товаров собственного производства, выполненных работ и услуг собственными силами по виду экономической деятельности</w:t>
            </w:r>
            <w:r w:rsidRPr="00B77771">
              <w:rPr>
                <w:b/>
                <w:bCs/>
              </w:rPr>
              <w:t xml:space="preserve"> "Обеспечение электрической энергией, газом и паром; кондиционирование воздуха" (Раздел D)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220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Объем отгруженных товаров собственного производства, выполненных работ и услуг собственными силами по виду экономической деятельности "</w:t>
            </w:r>
            <w:r w:rsidRPr="00B77771">
              <w:rPr>
                <w:b/>
                <w:bCs/>
              </w:rPr>
              <w:t>Водоснабжение; водоотведение, организация сбора и утилизации отходов, деятельность по ликвидации загрязнений" (Раздел 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III</w:t>
            </w:r>
          </w:p>
        </w:tc>
        <w:tc>
          <w:tcPr>
            <w:tcW w:w="94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Сельское хозяйство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Продукция сельского хозяйства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106,8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Индекс производства продукции сельского хозяйства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103,6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104,0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Продукция растениеводства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Индекс производства продукции растениеводства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Продукция животноводства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98,7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106,8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Индекс производства продукции животноводства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% 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103,5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103,6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104,0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IV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Строительство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Объем работ, выполненных по виду деятельности "Строительство" (раздел F)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Индекс производства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Введено в действие жилых домов на территории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 xml:space="preserve">Кв. метров общей площади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в том числе индивидуальных жилых домов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 xml:space="preserve">Кв. метров общей площади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Кв. метров общей площади на 1 чел.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V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Протяженность автодорог общего пользования местного значения (на конец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километр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</w:tr>
      <w:tr w:rsidR="00B77771" w:rsidRPr="00B77771" w:rsidTr="00B7777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километр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79,3</w:t>
            </w:r>
          </w:p>
        </w:tc>
      </w:tr>
      <w:tr w:rsidR="00B77771" w:rsidRPr="00B77771" w:rsidTr="00B77771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Удельный вес автомобильных дорог</w:t>
            </w:r>
            <w:r w:rsidRPr="00B77771">
              <w:rPr>
                <w:color w:val="FF0000"/>
              </w:rPr>
              <w:t xml:space="preserve"> </w:t>
            </w:r>
            <w:r w:rsidRPr="00B77771">
              <w:rPr>
                <w:color w:val="000000"/>
              </w:rPr>
              <w:t>с твердым покрытием в общей протяженности автомобильных дорог общего пользования (на конец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100,0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VI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Потребительский рынок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%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Объем платных </w:t>
            </w:r>
            <w:r w:rsidRPr="00B77771">
              <w:lastRenderedPageBreak/>
              <w:t xml:space="preserve">услуг населению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5 400,0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5 745,3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6 186,3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6 733,3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7 323,1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/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/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103,1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104,3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104,3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lastRenderedPageBreak/>
              <w:t>3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Оборот общественного питания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</w:tr>
      <w:tr w:rsidR="00B77771" w:rsidRPr="00B77771" w:rsidTr="00B77771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/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/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VII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Малое и среднее предпринимательство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Количество малых и средних предприятий, включая микропредприятия (на конец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12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Среднесписочная численность работников на предприятиях малого и среднего предпринимательства (включая микропредприятия)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928,0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888,0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920,0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Оборот малых и средних предприятий, включая микропредприятия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</w:rPr>
            </w:pPr>
            <w:r w:rsidRPr="00B77771">
              <w:rPr>
                <w:b/>
                <w:bCs/>
              </w:rPr>
              <w:t>VIII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Инвестиции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</w:rPr>
            </w:pPr>
            <w:r w:rsidRPr="00B77771">
              <w:rPr>
                <w:b/>
                <w:bCs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Инвестиции в основной капитал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58,0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78,8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86,5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/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Индекс физического объема инвестиций в основной капитал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% к предыдущему году в сопоставимых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105,6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104,9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104,8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Распределение инвестиций в основной капитал по видам экономической деятельности: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А: сельское, лесное хозяйство, охота, рыболовство и рыбоводство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В: добыча полезных ископаемых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С: обрабатывающие производства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lastRenderedPageBreak/>
              <w:t>2.4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F: строительство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G: Торговля оптовая и розничная; ремонт автотранспортных средств и мотоциклов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I: Деятельность гостиниц и предприятий общественного питания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H: Транспортировка и хранение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J: Деятельность в области информации и связи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K: Деятельность финансовая и страховая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L: Деятельность по операциям с недвижимым имуществом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M: Деятельность профессиональная, научная и техническая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 xml:space="preserve">Раздел N: Деятельность административная и </w:t>
            </w:r>
            <w:r w:rsidRPr="00B77771">
              <w:lastRenderedPageBreak/>
              <w:t>сопутствующие дополнительные услуги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lastRenderedPageBreak/>
              <w:t>2.15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P: Образование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Q: Деятельность в области здравоохранения и социальных услуг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R: Деятельность в области культуры, спорта, организации досуга и развлечений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2.19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Раздел S: Предоставление прочих видов услуг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Инвестиции в основной капитал по источникам финансирования, всего: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58,0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64,7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78,8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86,5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Собственные средства предприятий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45,0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45,0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Привлеченные средства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19,7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26,6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33,8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41,5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      Бюджетные средства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3.2.1.1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          из федерального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3.2.1.2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          из областного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3.2.1.3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          из бюджета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1,0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3.2.2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      Прочие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22,8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30,5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IX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 xml:space="preserve">Консолидированный бюджет муниципального образования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Доходы консолидированного бюджета муниципального образования, всего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329,0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81,9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52,6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Собственные (налоговые и неналоговые)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33,7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37,2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1.1.1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Налоговые доходы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17,0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16,5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16,7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1.1.2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Неналоговые доходы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17,2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20,5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1.2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Безвозмездные поступления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50,0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298,0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48,2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15,4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Расходы консолидированного бюджета муниципального образования, всего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73,0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335,0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85,2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56,2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2.1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    в том числе муниципальные программы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61,0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320,0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67,1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36,4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Дефицит/профицит (-/+) консолидированного бюджета муниципального образования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-3,5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-3,3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-3,6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Муниципальный долг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X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Рынок труда и занятость населения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b/>
                <w:bCs/>
                <w:color w:val="000000"/>
              </w:rPr>
            </w:pPr>
            <w:r w:rsidRPr="00B77771">
              <w:rPr>
                <w:b/>
                <w:bCs/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Численность занятых в экономике (среднегодовая)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3 264,0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3 300,0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3 400,0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3 450,0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3 500,0</w:t>
            </w:r>
          </w:p>
        </w:tc>
      </w:tr>
      <w:tr w:rsidR="00B77771" w:rsidRPr="00B77771" w:rsidTr="00B7777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71,0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20,0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Уровень зарегистрированной безработицы (на конец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0,5</w:t>
            </w:r>
          </w:p>
        </w:tc>
      </w:tr>
      <w:tr w:rsidR="00B77771" w:rsidRPr="00B77771" w:rsidTr="00B77771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 xml:space="preserve">Количество вакансий, заявленных предприятиями, в  центры занятости населения  (на </w:t>
            </w:r>
            <w:r w:rsidRPr="00B77771">
              <w:rPr>
                <w:color w:val="000000"/>
              </w:rPr>
              <w:lastRenderedPageBreak/>
              <w:t>конец года)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Единиц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lastRenderedPageBreak/>
              <w:t>5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  <w:r w:rsidRPr="00B77771">
              <w:rPr>
                <w:color w:val="000000"/>
              </w:rPr>
              <w:t>Среднесписочная численность работников организаций (без внешних совместителей)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Человек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928,0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888,0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890,0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920,0</w:t>
            </w:r>
          </w:p>
        </w:tc>
      </w:tr>
      <w:tr w:rsidR="00B77771" w:rsidRPr="00B77771" w:rsidTr="00B77771">
        <w:trPr>
          <w:trHeight w:val="480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</w:t>
            </w:r>
          </w:p>
        </w:tc>
        <w:tc>
          <w:tcPr>
            <w:tcW w:w="2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Среднемесячная номинальная начисленная заработная плата в целом по муниципальному образованию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Рублей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44 519,0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29 390,0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36 000,0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38 000,0</w:t>
            </w:r>
          </w:p>
        </w:tc>
      </w:tr>
      <w:tr w:rsidR="00B77771" w:rsidRPr="00B77771" w:rsidTr="00B77771">
        <w:trPr>
          <w:trHeight w:val="57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>
            <w:pPr>
              <w:rPr>
                <w:color w:val="000000"/>
              </w:rPr>
            </w:pPr>
          </w:p>
        </w:tc>
        <w:tc>
          <w:tcPr>
            <w:tcW w:w="2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771" w:rsidRPr="00B77771" w:rsidRDefault="00B77771" w:rsidP="00B77771"/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% к предыдущему году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66,0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119,1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102,9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105,6</w:t>
            </w:r>
          </w:p>
        </w:tc>
      </w:tr>
      <w:tr w:rsidR="00B77771" w:rsidRPr="00B77771" w:rsidTr="00B77771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7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r w:rsidRPr="00B77771">
              <w:t>Фонд начисленной заработной платы всех работников по муниципальному образованию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</w:pPr>
            <w:r w:rsidRPr="00B77771">
              <w:t>млн руб.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495,8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313,2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373,8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ind w:right="-14"/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388,8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771" w:rsidRPr="00B77771" w:rsidRDefault="00B77771" w:rsidP="00B77771">
            <w:pPr>
              <w:jc w:val="center"/>
              <w:rPr>
                <w:color w:val="000000"/>
              </w:rPr>
            </w:pPr>
            <w:r w:rsidRPr="00B77771">
              <w:rPr>
                <w:color w:val="000000"/>
              </w:rPr>
              <w:t>419,5</w:t>
            </w:r>
          </w:p>
        </w:tc>
      </w:tr>
    </w:tbl>
    <w:p w:rsidR="005B3DB2" w:rsidRDefault="005B3DB2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p w:rsidR="0033227C" w:rsidRDefault="0033227C" w:rsidP="0033227C">
      <w:pPr>
        <w:jc w:val="center"/>
        <w:rPr>
          <w:b/>
          <w:sz w:val="28"/>
        </w:rPr>
      </w:pPr>
      <w:r>
        <w:rPr>
          <w:b/>
          <w:sz w:val="28"/>
        </w:rPr>
        <w:t xml:space="preserve">ПРОГНОЗ                                                                                               СОЦИАЛЬНО-ЭКОНОМИЧЕСКОГО РАЗВИТИЯ МУНИЦИПАЛЬНОГО ОБРАЗОВАНИЯ ДРУЖНОГОРСКОЕ ГОРОДСКОЕ ПОСЕЛЕНИЕ </w:t>
      </w:r>
    </w:p>
    <w:p w:rsidR="0033227C" w:rsidRPr="0055071F" w:rsidRDefault="0033227C" w:rsidP="0033227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2021</w:t>
      </w:r>
      <w:r w:rsidRPr="0055071F">
        <w:rPr>
          <w:b/>
          <w:sz w:val="28"/>
          <w:szCs w:val="28"/>
        </w:rPr>
        <w:t xml:space="preserve"> год и на плановый период 20</w:t>
      </w:r>
      <w:r>
        <w:rPr>
          <w:b/>
          <w:sz w:val="28"/>
          <w:szCs w:val="28"/>
        </w:rPr>
        <w:t>22</w:t>
      </w:r>
      <w:r w:rsidRPr="005507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55071F">
        <w:rPr>
          <w:b/>
          <w:sz w:val="28"/>
          <w:szCs w:val="28"/>
        </w:rPr>
        <w:t xml:space="preserve"> годов</w:t>
      </w:r>
    </w:p>
    <w:p w:rsidR="0033227C" w:rsidRPr="00D0545F" w:rsidRDefault="0033227C" w:rsidP="0033227C">
      <w:pPr>
        <w:pStyle w:val="a7"/>
        <w:rPr>
          <w:b/>
          <w:sz w:val="28"/>
          <w:szCs w:val="28"/>
        </w:rPr>
      </w:pPr>
    </w:p>
    <w:p w:rsidR="0033227C" w:rsidRPr="007C21E3" w:rsidRDefault="0033227C" w:rsidP="0033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627200">
        <w:rPr>
          <w:b/>
          <w:sz w:val="28"/>
          <w:szCs w:val="28"/>
        </w:rPr>
        <w:t xml:space="preserve">Общая оценка социально-экономической ситуации в муниципальном </w:t>
      </w:r>
      <w:r w:rsidRPr="007C21E3">
        <w:rPr>
          <w:b/>
          <w:sz w:val="28"/>
          <w:szCs w:val="28"/>
        </w:rPr>
        <w:t>образовании за отчетный период</w:t>
      </w:r>
    </w:p>
    <w:p w:rsidR="0033227C" w:rsidRPr="007C21E3" w:rsidRDefault="0033227C" w:rsidP="0033227C">
      <w:pPr>
        <w:jc w:val="center"/>
        <w:rPr>
          <w:b/>
          <w:sz w:val="28"/>
          <w:szCs w:val="28"/>
        </w:rPr>
      </w:pP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Дружногорское городское поселение (Дружногорское ГП) – муниципальное образование в составе Гатчинского муниципального района Ленинградской области. 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lastRenderedPageBreak/>
        <w:t xml:space="preserve">В состав Дружногорского городского поселения входит 1 городской поселок и 11 сельских населенных пунктов (1 село, 9 деревень и 1 поселок при ж/д станции). Административный центр поселения – гп. Дружная Горка. </w:t>
      </w:r>
    </w:p>
    <w:p w:rsidR="0033227C" w:rsidRPr="007C21E3" w:rsidRDefault="0033227C" w:rsidP="0033227C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5"/>
        <w:gridCol w:w="1378"/>
        <w:gridCol w:w="1751"/>
      </w:tblGrid>
      <w:tr w:rsidR="0033227C" w:rsidRPr="007C21E3" w:rsidTr="007354A0">
        <w:trPr>
          <w:jc w:val="center"/>
        </w:trPr>
        <w:tc>
          <w:tcPr>
            <w:tcW w:w="4535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Площадь, га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Численность населения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гп Дружная Горка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396,03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3461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д.Зайцево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42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д.Заозерье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62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д.Изора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19,2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д.Кургино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58,07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д.Лампово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228,68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д.Лязево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14,7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с.Орлино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224,9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д.Остров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68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д.Протасовка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9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д.Симанково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14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ст.Строганово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1,36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ВСЕГО по Дружногорскому городскому поселению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1137,94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5841</w:t>
            </w:r>
          </w:p>
        </w:tc>
      </w:tr>
      <w:tr w:rsidR="0033227C" w:rsidRPr="007C21E3" w:rsidTr="007354A0">
        <w:trPr>
          <w:jc w:val="center"/>
        </w:trPr>
        <w:tc>
          <w:tcPr>
            <w:tcW w:w="4535" w:type="dxa"/>
          </w:tcPr>
          <w:p w:rsidR="0033227C" w:rsidRPr="007C21E3" w:rsidRDefault="0033227C" w:rsidP="007354A0">
            <w:pPr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В том числе по сельским населенным пунктам</w:t>
            </w:r>
          </w:p>
        </w:tc>
        <w:tc>
          <w:tcPr>
            <w:tcW w:w="1212" w:type="dxa"/>
            <w:vAlign w:val="center"/>
          </w:tcPr>
          <w:p w:rsidR="0033227C" w:rsidRPr="007C21E3" w:rsidRDefault="0033227C" w:rsidP="007354A0">
            <w:pPr>
              <w:jc w:val="center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741,91</w:t>
            </w:r>
          </w:p>
        </w:tc>
        <w:tc>
          <w:tcPr>
            <w:tcW w:w="1212" w:type="dxa"/>
            <w:vAlign w:val="center"/>
          </w:tcPr>
          <w:p w:rsidR="0033227C" w:rsidRPr="00A82E74" w:rsidRDefault="0033227C" w:rsidP="007354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2380</w:t>
            </w:r>
          </w:p>
        </w:tc>
      </w:tr>
    </w:tbl>
    <w:p w:rsidR="0033227C" w:rsidRPr="007C21E3" w:rsidRDefault="0033227C" w:rsidP="0033227C">
      <w:pPr>
        <w:rPr>
          <w:sz w:val="28"/>
          <w:szCs w:val="28"/>
        </w:rPr>
      </w:pP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Поселение граничит на севере – с Сиверским городским поселением, на востоке – с Вырицким городским поселением, на западе – с Рождественским сельским поселением, на юге – с Лужским муниципальным районом Ленобласти.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Дружногорское городское поселение расположено в юго-западной части района, расстояние от центра поселения до г. Гатчина составляет </w:t>
      </w:r>
      <w:smartTag w:uri="urn:schemas-microsoft-com:office:smarttags" w:element="metricconverter">
        <w:smartTagPr>
          <w:attr w:name="ProductID" w:val="45 км"/>
        </w:smartTagPr>
        <w:r w:rsidRPr="007C21E3">
          <w:rPr>
            <w:sz w:val="28"/>
            <w:szCs w:val="28"/>
          </w:rPr>
          <w:t>45 км</w:t>
        </w:r>
      </w:smartTag>
      <w:r w:rsidRPr="007C21E3">
        <w:rPr>
          <w:sz w:val="28"/>
          <w:szCs w:val="28"/>
        </w:rPr>
        <w:t xml:space="preserve">, в </w:t>
      </w:r>
      <w:smartTag w:uri="urn:schemas-microsoft-com:office:smarttags" w:element="metricconverter">
        <w:smartTagPr>
          <w:attr w:name="ProductID" w:val="12 км"/>
        </w:smartTagPr>
        <w:r w:rsidRPr="007C21E3">
          <w:rPr>
            <w:sz w:val="28"/>
            <w:szCs w:val="28"/>
          </w:rPr>
          <w:t>12 км</w:t>
        </w:r>
      </w:smartTag>
      <w:r w:rsidRPr="007C21E3">
        <w:rPr>
          <w:sz w:val="28"/>
          <w:szCs w:val="28"/>
        </w:rPr>
        <w:t xml:space="preserve"> от центра поселения – ж/д ст. Сиверская. По территории поселения проходит железная дорога Санкт-Петербург — Луга, имеется ж/д станция Строганово и остановочный пункт Лампово.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 Протяженность дорог на территории поселения составляет </w:t>
      </w:r>
      <w:smartTag w:uri="urn:schemas-microsoft-com:office:smarttags" w:element="metricconverter">
        <w:smartTagPr>
          <w:attr w:name="ProductID" w:val="67 км"/>
        </w:smartTagPr>
        <w:r w:rsidRPr="007C21E3">
          <w:rPr>
            <w:sz w:val="28"/>
            <w:szCs w:val="28"/>
          </w:rPr>
          <w:t>67 км</w:t>
        </w:r>
      </w:smartTag>
      <w:r w:rsidRPr="007C21E3">
        <w:rPr>
          <w:sz w:val="28"/>
          <w:szCs w:val="28"/>
        </w:rPr>
        <w:t>.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 в том числе: - регионального значения – </w:t>
      </w:r>
      <w:smartTag w:uri="urn:schemas-microsoft-com:office:smarttags" w:element="metricconverter">
        <w:smartTagPr>
          <w:attr w:name="ProductID" w:val="36,5 км"/>
        </w:smartTagPr>
        <w:r w:rsidRPr="007C21E3">
          <w:rPr>
            <w:sz w:val="28"/>
            <w:szCs w:val="28"/>
          </w:rPr>
          <w:t>36,5 км</w:t>
        </w:r>
      </w:smartTag>
      <w:r w:rsidRPr="007C21E3">
        <w:rPr>
          <w:sz w:val="28"/>
          <w:szCs w:val="28"/>
        </w:rPr>
        <w:t>.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- дороги Дружногорского городского поселения – </w:t>
      </w:r>
      <w:smartTag w:uri="urn:schemas-microsoft-com:office:smarttags" w:element="metricconverter">
        <w:smartTagPr>
          <w:attr w:name="ProductID" w:val="30,5 км"/>
        </w:smartTagPr>
        <w:r w:rsidRPr="007C21E3">
          <w:rPr>
            <w:sz w:val="28"/>
            <w:szCs w:val="28"/>
          </w:rPr>
          <w:t>30,5 км</w:t>
        </w:r>
      </w:smartTag>
      <w:r w:rsidRPr="007C21E3">
        <w:rPr>
          <w:sz w:val="28"/>
          <w:szCs w:val="28"/>
        </w:rPr>
        <w:t>.</w:t>
      </w:r>
    </w:p>
    <w:p w:rsidR="0033227C" w:rsidRPr="007C21E3" w:rsidRDefault="0033227C" w:rsidP="0033227C">
      <w:pPr>
        <w:pStyle w:val="a5"/>
        <w:ind w:firstLine="709"/>
      </w:pPr>
      <w:r w:rsidRPr="007C21E3">
        <w:t>- наличие и протяженность автомобильных дорог общего пользования регионального значения в границах муниципального образования: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обслуживает Гатчинское ДРСУ: «Сиверский - Дружная Горка – Куровицы» </w:t>
      </w:r>
      <w:smartTag w:uri="urn:schemas-microsoft-com:office:smarttags" w:element="metricconverter">
        <w:smartTagPr>
          <w:attr w:name="ProductID" w:val="25 км"/>
        </w:smartTagPr>
        <w:r w:rsidRPr="007C21E3">
          <w:rPr>
            <w:sz w:val="28"/>
            <w:szCs w:val="28"/>
          </w:rPr>
          <w:t>25 км</w:t>
        </w:r>
      </w:smartTag>
      <w:r w:rsidRPr="007C21E3">
        <w:rPr>
          <w:sz w:val="28"/>
          <w:szCs w:val="28"/>
        </w:rPr>
        <w:t xml:space="preserve">, одъезд к д. Лампово </w:t>
      </w:r>
      <w:smartTag w:uri="urn:schemas-microsoft-com:office:smarttags" w:element="metricconverter">
        <w:smartTagPr>
          <w:attr w:name="ProductID" w:val="2,7 км"/>
        </w:smartTagPr>
        <w:r w:rsidRPr="007C21E3">
          <w:rPr>
            <w:sz w:val="28"/>
            <w:szCs w:val="28"/>
          </w:rPr>
          <w:t>2,7 км</w:t>
        </w:r>
      </w:smartTag>
      <w:r w:rsidRPr="007C21E3">
        <w:rPr>
          <w:sz w:val="28"/>
          <w:szCs w:val="28"/>
        </w:rPr>
        <w:t xml:space="preserve">.п, «Орлино – Заозерье – Симанково» </w:t>
      </w:r>
      <w:smartTag w:uri="urn:schemas-microsoft-com:office:smarttags" w:element="metricconverter">
        <w:smartTagPr>
          <w:attr w:name="ProductID" w:val="7,8 км"/>
        </w:smartTagPr>
        <w:r w:rsidRPr="007C21E3">
          <w:rPr>
            <w:sz w:val="28"/>
            <w:szCs w:val="28"/>
          </w:rPr>
          <w:t>7,8 км</w:t>
        </w:r>
      </w:smartTag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«Лампово – Остров» </w:t>
      </w:r>
      <w:smartTag w:uri="urn:schemas-microsoft-com:office:smarttags" w:element="metricconverter">
        <w:smartTagPr>
          <w:attr w:name="ProductID" w:val="0,92 км"/>
        </w:smartTagPr>
        <w:r w:rsidRPr="007C21E3">
          <w:rPr>
            <w:sz w:val="28"/>
            <w:szCs w:val="28"/>
          </w:rPr>
          <w:t>0,92 км</w:t>
        </w:r>
      </w:smartTag>
      <w:r w:rsidRPr="007C21E3">
        <w:rPr>
          <w:sz w:val="28"/>
          <w:szCs w:val="28"/>
        </w:rPr>
        <w:t xml:space="preserve">,  «Дружная Горка – ст. Новинка» </w:t>
      </w:r>
      <w:smartTag w:uri="urn:schemas-microsoft-com:office:smarttags" w:element="metricconverter">
        <w:smartTagPr>
          <w:attr w:name="ProductID" w:val="2,5 км"/>
        </w:smartTagPr>
        <w:r w:rsidRPr="007C21E3">
          <w:rPr>
            <w:sz w:val="28"/>
            <w:szCs w:val="28"/>
          </w:rPr>
          <w:t>2,5 км</w:t>
        </w:r>
      </w:smartTag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- наличие и протяженность автомобильных дорог общего пользования 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муниципального  значения Гатчинского района в границах муниципального образования: «Дружная Горка – ст. Новинка» </w:t>
      </w:r>
      <w:smartTag w:uri="urn:schemas-microsoft-com:office:smarttags" w:element="metricconverter">
        <w:smartTagPr>
          <w:attr w:name="ProductID" w:val="19,78 км"/>
        </w:smartTagPr>
        <w:r w:rsidRPr="007C21E3">
          <w:rPr>
            <w:sz w:val="28"/>
            <w:szCs w:val="28"/>
          </w:rPr>
          <w:t>19,78 км</w:t>
        </w:r>
      </w:smartTag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«Изора – Лязево – Протасовка» </w:t>
      </w:r>
      <w:smartTag w:uri="urn:schemas-microsoft-com:office:smarttags" w:element="metricconverter">
        <w:smartTagPr>
          <w:attr w:name="ProductID" w:val="1,73 км"/>
        </w:smartTagPr>
        <w:r w:rsidRPr="007C21E3">
          <w:rPr>
            <w:sz w:val="28"/>
            <w:szCs w:val="28"/>
          </w:rPr>
          <w:t>1,73 км</w:t>
        </w:r>
      </w:smartTag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lastRenderedPageBreak/>
        <w:t xml:space="preserve">«Лампово – Зайцево- Остров - Строгоново» </w:t>
      </w:r>
      <w:smartTag w:uri="urn:schemas-microsoft-com:office:smarttags" w:element="metricconverter">
        <w:smartTagPr>
          <w:attr w:name="ProductID" w:val="3,32 км"/>
        </w:smartTagPr>
        <w:r w:rsidRPr="007C21E3">
          <w:rPr>
            <w:sz w:val="28"/>
            <w:szCs w:val="28"/>
          </w:rPr>
          <w:t>3,32 км</w:t>
        </w:r>
      </w:smartTag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В 2013 году налажено прямое транспортное сообщение между населенными пунктами поселения д. Изора, д. Кургино и п. Дружная Горка с районным центром, автобусное сообщение с г. Гатчина и г. Санкт-Петербург осуществляется через автовокзал пгт. Сиверский.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К труднодоступным отнесены два населенных пункта поселения: Лязево и Протасовка.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    Общая площадь земель муниципального образования - </w:t>
      </w:r>
      <w:smartTag w:uri="urn:schemas-microsoft-com:office:smarttags" w:element="metricconverter">
        <w:smartTagPr>
          <w:attr w:name="ProductID" w:val="19503 га"/>
        </w:smartTagPr>
        <w:r w:rsidRPr="007C21E3">
          <w:rPr>
            <w:sz w:val="28"/>
            <w:szCs w:val="28"/>
          </w:rPr>
          <w:t>19503 га</w:t>
        </w:r>
      </w:smartTag>
      <w:r w:rsidRPr="007C21E3">
        <w:rPr>
          <w:sz w:val="28"/>
          <w:szCs w:val="28"/>
        </w:rPr>
        <w:t>. Их них:</w:t>
      </w:r>
    </w:p>
    <w:p w:rsidR="0033227C" w:rsidRPr="007C21E3" w:rsidRDefault="0033227C" w:rsidP="0033227C">
      <w:pPr>
        <w:pStyle w:val="a7"/>
        <w:ind w:firstLine="709"/>
        <w:jc w:val="both"/>
        <w:rPr>
          <w:iCs/>
          <w:sz w:val="28"/>
          <w:szCs w:val="28"/>
        </w:rPr>
      </w:pPr>
      <w:r w:rsidRPr="007C21E3">
        <w:rPr>
          <w:iCs/>
          <w:sz w:val="28"/>
          <w:szCs w:val="28"/>
        </w:rPr>
        <w:t xml:space="preserve">1. Земли сельскохозяйственного назначения – </w:t>
      </w:r>
      <w:smartTag w:uri="urn:schemas-microsoft-com:office:smarttags" w:element="metricconverter">
        <w:smartTagPr>
          <w:attr w:name="ProductID" w:val="4072 га"/>
        </w:smartTagPr>
        <w:r w:rsidRPr="007C21E3">
          <w:rPr>
            <w:iCs/>
            <w:sz w:val="28"/>
            <w:szCs w:val="28"/>
          </w:rPr>
          <w:t>4072 га</w:t>
        </w:r>
      </w:smartTag>
      <w:r w:rsidRPr="007C21E3">
        <w:rPr>
          <w:iCs/>
          <w:sz w:val="28"/>
          <w:szCs w:val="28"/>
        </w:rPr>
        <w:t>;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2. Земли населенных пунктов – </w:t>
      </w:r>
      <w:smartTag w:uri="urn:schemas-microsoft-com:office:smarttags" w:element="metricconverter">
        <w:smartTagPr>
          <w:attr w:name="ProductID" w:val="937 га"/>
        </w:smartTagPr>
        <w:r w:rsidRPr="007C21E3">
          <w:rPr>
            <w:sz w:val="28"/>
            <w:szCs w:val="28"/>
          </w:rPr>
          <w:t>937 га</w:t>
        </w:r>
      </w:smartTag>
      <w:r w:rsidRPr="007C21E3">
        <w:rPr>
          <w:sz w:val="28"/>
          <w:szCs w:val="28"/>
        </w:rPr>
        <w:t>. В том числе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   а) Земли городских населенных пунктов </w:t>
      </w:r>
      <w:smartTag w:uri="urn:schemas-microsoft-com:office:smarttags" w:element="metricconverter">
        <w:smartTagPr>
          <w:attr w:name="ProductID" w:val="292 га"/>
        </w:smartTagPr>
        <w:r w:rsidRPr="007C21E3">
          <w:rPr>
            <w:sz w:val="28"/>
            <w:szCs w:val="28"/>
          </w:rPr>
          <w:t>292 га</w:t>
        </w:r>
      </w:smartTag>
      <w:r w:rsidRPr="007C21E3">
        <w:rPr>
          <w:sz w:val="28"/>
          <w:szCs w:val="28"/>
        </w:rPr>
        <w:t>.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Из них под застройкой: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жилой, общественно - деловой -  </w:t>
      </w:r>
      <w:smartTag w:uri="urn:schemas-microsoft-com:office:smarttags" w:element="metricconverter">
        <w:smartTagPr>
          <w:attr w:name="ProductID" w:val="140 га"/>
        </w:smartTagPr>
        <w:r w:rsidRPr="007C21E3">
          <w:rPr>
            <w:sz w:val="28"/>
            <w:szCs w:val="28"/>
          </w:rPr>
          <w:t>140 га</w:t>
        </w:r>
      </w:smartTag>
      <w:r w:rsidRPr="007C21E3">
        <w:rPr>
          <w:sz w:val="28"/>
          <w:szCs w:val="28"/>
        </w:rPr>
        <w:t>;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инженерной и транспортной инфраструктуры – </w:t>
      </w:r>
      <w:smartTag w:uri="urn:schemas-microsoft-com:office:smarttags" w:element="metricconverter">
        <w:smartTagPr>
          <w:attr w:name="ProductID" w:val="17 га"/>
        </w:smartTagPr>
        <w:r w:rsidRPr="007C21E3">
          <w:rPr>
            <w:sz w:val="28"/>
            <w:szCs w:val="28"/>
          </w:rPr>
          <w:t>17 га</w:t>
        </w:r>
      </w:smartTag>
      <w:r w:rsidRPr="007C21E3">
        <w:rPr>
          <w:sz w:val="28"/>
          <w:szCs w:val="28"/>
        </w:rPr>
        <w:t>;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Сельскохозяйственного использования </w:t>
      </w:r>
      <w:smartTag w:uri="urn:schemas-microsoft-com:office:smarttags" w:element="metricconverter">
        <w:smartTagPr>
          <w:attr w:name="ProductID" w:val="113 га"/>
        </w:smartTagPr>
        <w:r w:rsidRPr="007C21E3">
          <w:rPr>
            <w:sz w:val="28"/>
            <w:szCs w:val="28"/>
          </w:rPr>
          <w:t>113 га</w:t>
        </w:r>
      </w:smartTag>
      <w:r w:rsidRPr="007C21E3">
        <w:rPr>
          <w:sz w:val="28"/>
          <w:szCs w:val="28"/>
        </w:rPr>
        <w:t>;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   б) Земли сельских населенных пунктов </w:t>
      </w:r>
      <w:smartTag w:uri="urn:schemas-microsoft-com:office:smarttags" w:element="metricconverter">
        <w:smartTagPr>
          <w:attr w:name="ProductID" w:val="645 га"/>
        </w:smartTagPr>
        <w:r w:rsidRPr="007C21E3">
          <w:rPr>
            <w:sz w:val="28"/>
            <w:szCs w:val="28"/>
          </w:rPr>
          <w:t>645 га</w:t>
        </w:r>
      </w:smartTag>
      <w:r w:rsidRPr="007C21E3">
        <w:rPr>
          <w:sz w:val="28"/>
          <w:szCs w:val="28"/>
        </w:rPr>
        <w:t>.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Из них под застройкой: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жилой, общественно - деловой -  </w:t>
      </w:r>
      <w:smartTag w:uri="urn:schemas-microsoft-com:office:smarttags" w:element="metricconverter">
        <w:smartTagPr>
          <w:attr w:name="ProductID" w:val="320 га"/>
        </w:smartTagPr>
        <w:r w:rsidRPr="007C21E3">
          <w:rPr>
            <w:sz w:val="28"/>
            <w:szCs w:val="28"/>
          </w:rPr>
          <w:t>320 га</w:t>
        </w:r>
      </w:smartTag>
      <w:r w:rsidRPr="007C21E3">
        <w:rPr>
          <w:sz w:val="28"/>
          <w:szCs w:val="28"/>
        </w:rPr>
        <w:t>;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инженерной и транспортной инфраструктуры – </w:t>
      </w:r>
      <w:smartTag w:uri="urn:schemas-microsoft-com:office:smarttags" w:element="metricconverter">
        <w:smartTagPr>
          <w:attr w:name="ProductID" w:val="110 га"/>
        </w:smartTagPr>
        <w:r w:rsidRPr="007C21E3">
          <w:rPr>
            <w:sz w:val="28"/>
            <w:szCs w:val="28"/>
          </w:rPr>
          <w:t>110 га</w:t>
        </w:r>
      </w:smartTag>
      <w:r w:rsidRPr="007C21E3">
        <w:rPr>
          <w:sz w:val="28"/>
          <w:szCs w:val="28"/>
        </w:rPr>
        <w:t>;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Лесного фонда </w:t>
      </w:r>
      <w:smartTag w:uri="urn:schemas-microsoft-com:office:smarttags" w:element="metricconverter">
        <w:smartTagPr>
          <w:attr w:name="ProductID" w:val="82 га"/>
        </w:smartTagPr>
        <w:r w:rsidRPr="007C21E3">
          <w:rPr>
            <w:sz w:val="28"/>
            <w:szCs w:val="28"/>
          </w:rPr>
          <w:t>82 га</w:t>
        </w:r>
      </w:smartTag>
      <w:r w:rsidRPr="007C21E3">
        <w:rPr>
          <w:sz w:val="28"/>
          <w:szCs w:val="28"/>
        </w:rPr>
        <w:t>;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сельскохозяйственного использования </w:t>
      </w:r>
      <w:smartTag w:uri="urn:schemas-microsoft-com:office:smarttags" w:element="metricconverter">
        <w:smartTagPr>
          <w:attr w:name="ProductID" w:val="133 га"/>
        </w:smartTagPr>
        <w:r w:rsidRPr="007C21E3">
          <w:rPr>
            <w:sz w:val="28"/>
            <w:szCs w:val="28"/>
          </w:rPr>
          <w:t>133 га</w:t>
        </w:r>
      </w:smartTag>
      <w:r w:rsidRPr="007C21E3">
        <w:rPr>
          <w:sz w:val="28"/>
          <w:szCs w:val="28"/>
        </w:rPr>
        <w:t>;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3. Земли лесного фонда </w:t>
      </w:r>
      <w:smartTag w:uri="urn:schemas-microsoft-com:office:smarttags" w:element="metricconverter">
        <w:smartTagPr>
          <w:attr w:name="ProductID" w:val="15696,24 га"/>
        </w:smartTagPr>
        <w:r w:rsidRPr="007C21E3">
          <w:rPr>
            <w:sz w:val="28"/>
            <w:szCs w:val="28"/>
          </w:rPr>
          <w:t>15696,24 га</w:t>
        </w:r>
      </w:smartTag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4. Водного фонда </w:t>
      </w:r>
      <w:smartTag w:uri="urn:schemas-microsoft-com:office:smarttags" w:element="metricconverter">
        <w:smartTagPr>
          <w:attr w:name="ProductID" w:val="280 га"/>
        </w:smartTagPr>
        <w:r w:rsidRPr="007C21E3">
          <w:rPr>
            <w:sz w:val="28"/>
            <w:szCs w:val="28"/>
          </w:rPr>
          <w:t>280 га</w:t>
        </w:r>
      </w:smartTag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5. Особо охраняемые природные территории, расположенные на землях иных категорий </w:t>
      </w:r>
      <w:smartTag w:uri="urn:schemas-microsoft-com:office:smarttags" w:element="metricconverter">
        <w:smartTagPr>
          <w:attr w:name="ProductID" w:val="777 га"/>
        </w:smartTagPr>
        <w:r w:rsidRPr="007C21E3">
          <w:rPr>
            <w:sz w:val="28"/>
            <w:szCs w:val="28"/>
          </w:rPr>
          <w:t>777 га</w:t>
        </w:r>
      </w:smartTag>
    </w:p>
    <w:p w:rsidR="0033227C" w:rsidRPr="007C21E3" w:rsidRDefault="0033227C" w:rsidP="0033227C">
      <w:pPr>
        <w:jc w:val="both"/>
        <w:rPr>
          <w:iCs/>
          <w:sz w:val="28"/>
          <w:szCs w:val="28"/>
        </w:rPr>
      </w:pPr>
      <w:r w:rsidRPr="007C21E3">
        <w:rPr>
          <w:iCs/>
          <w:sz w:val="28"/>
          <w:szCs w:val="28"/>
        </w:rPr>
        <w:t xml:space="preserve"> </w:t>
      </w:r>
    </w:p>
    <w:p w:rsidR="0033227C" w:rsidRPr="00F251E7" w:rsidRDefault="0033227C" w:rsidP="0033227C">
      <w:pPr>
        <w:ind w:firstLine="720"/>
        <w:jc w:val="both"/>
        <w:rPr>
          <w:iCs/>
          <w:sz w:val="28"/>
          <w:szCs w:val="28"/>
          <w:vertAlign w:val="superscript"/>
        </w:rPr>
      </w:pPr>
      <w:r w:rsidRPr="00F251E7">
        <w:rPr>
          <w:iCs/>
          <w:sz w:val="28"/>
          <w:szCs w:val="28"/>
        </w:rPr>
        <w:t>В Дружногорском городском поселении общая площадь жилищного фонда на 1.01.20</w:t>
      </w:r>
      <w:r>
        <w:rPr>
          <w:iCs/>
          <w:sz w:val="28"/>
          <w:szCs w:val="28"/>
        </w:rPr>
        <w:t>20</w:t>
      </w:r>
      <w:r w:rsidRPr="00F251E7">
        <w:rPr>
          <w:iCs/>
          <w:sz w:val="28"/>
          <w:szCs w:val="28"/>
        </w:rPr>
        <w:t xml:space="preserve"> г. составляет 17</w:t>
      </w:r>
      <w:r>
        <w:rPr>
          <w:iCs/>
          <w:sz w:val="28"/>
          <w:szCs w:val="28"/>
        </w:rPr>
        <w:t xml:space="preserve">8,6 </w:t>
      </w:r>
      <w:r w:rsidRPr="00F251E7">
        <w:rPr>
          <w:iCs/>
          <w:sz w:val="28"/>
          <w:szCs w:val="28"/>
        </w:rPr>
        <w:t>тыс.м</w:t>
      </w:r>
      <w:r w:rsidRPr="00F251E7">
        <w:rPr>
          <w:iCs/>
          <w:sz w:val="28"/>
          <w:szCs w:val="28"/>
          <w:vertAlign w:val="superscript"/>
        </w:rPr>
        <w:t>2</w:t>
      </w:r>
    </w:p>
    <w:p w:rsidR="0033227C" w:rsidRPr="007C21E3" w:rsidRDefault="0033227C" w:rsidP="0033227C">
      <w:pPr>
        <w:ind w:firstLine="720"/>
        <w:jc w:val="both"/>
        <w:rPr>
          <w:iCs/>
          <w:sz w:val="28"/>
          <w:szCs w:val="28"/>
          <w:vertAlign w:val="superscript"/>
        </w:rPr>
      </w:pPr>
    </w:p>
    <w:tbl>
      <w:tblPr>
        <w:tblW w:w="8179" w:type="dxa"/>
        <w:tblInd w:w="-27" w:type="dxa"/>
        <w:tblLook w:val="04A0"/>
      </w:tblPr>
      <w:tblGrid>
        <w:gridCol w:w="5480"/>
        <w:gridCol w:w="1459"/>
        <w:gridCol w:w="1240"/>
      </w:tblGrid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251E7" w:rsidRDefault="0033227C" w:rsidP="007354A0">
            <w:pPr>
              <w:ind w:firstLineChars="100" w:firstLine="220"/>
              <w:rPr>
                <w:sz w:val="22"/>
              </w:rPr>
            </w:pPr>
            <w:r w:rsidRPr="00F251E7">
              <w:rPr>
                <w:sz w:val="22"/>
              </w:rPr>
              <w:t>Число проживающих в аварийных жилых домах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251E7" w:rsidRDefault="0033227C" w:rsidP="007354A0">
            <w:pPr>
              <w:ind w:firstLineChars="100" w:firstLine="220"/>
              <w:rPr>
                <w:sz w:val="22"/>
              </w:rPr>
            </w:pPr>
            <w:r w:rsidRPr="00F251E7">
              <w:rPr>
                <w:sz w:val="22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251E7" w:rsidRDefault="0033227C" w:rsidP="007354A0">
            <w:pPr>
              <w:ind w:firstLineChars="100" w:firstLine="220"/>
              <w:jc w:val="right"/>
              <w:rPr>
                <w:sz w:val="22"/>
                <w:highlight w:val="yellow"/>
              </w:rPr>
            </w:pPr>
            <w:r w:rsidRPr="00F251E7">
              <w:rPr>
                <w:sz w:val="22"/>
              </w:rPr>
              <w:t>394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Default="0033227C" w:rsidP="007354A0">
            <w:pPr>
              <w:ind w:firstLineChars="100" w:firstLine="220"/>
              <w:rPr>
                <w:sz w:val="22"/>
              </w:rPr>
            </w:pPr>
            <w:r w:rsidRPr="00F251E7">
              <w:rPr>
                <w:sz w:val="22"/>
              </w:rPr>
              <w:t xml:space="preserve">Переселено из аварийных жилых домов за </w:t>
            </w:r>
          </w:p>
          <w:p w:rsidR="0033227C" w:rsidRPr="00F251E7" w:rsidRDefault="0033227C" w:rsidP="007354A0">
            <w:pPr>
              <w:ind w:firstLineChars="100" w:firstLine="220"/>
              <w:rPr>
                <w:sz w:val="22"/>
              </w:rPr>
            </w:pPr>
            <w:r>
              <w:rPr>
                <w:sz w:val="22"/>
              </w:rPr>
              <w:t>отчетный 2019</w:t>
            </w:r>
            <w:r w:rsidRPr="00F251E7">
              <w:rPr>
                <w:sz w:val="22"/>
              </w:rPr>
              <w:t xml:space="preserve"> год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251E7" w:rsidRDefault="0033227C" w:rsidP="007354A0">
            <w:pPr>
              <w:ind w:firstLineChars="100" w:firstLine="220"/>
              <w:rPr>
                <w:sz w:val="22"/>
              </w:rPr>
            </w:pPr>
            <w:r w:rsidRPr="00F251E7">
              <w:rPr>
                <w:sz w:val="22"/>
              </w:rPr>
              <w:t>человек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251E7" w:rsidRDefault="0033227C" w:rsidP="007354A0">
            <w:pPr>
              <w:ind w:firstLineChars="100" w:firstLine="220"/>
              <w:jc w:val="right"/>
              <w:rPr>
                <w:sz w:val="22"/>
                <w:highlight w:val="yellow"/>
              </w:rPr>
            </w:pPr>
            <w:r w:rsidRPr="00321E28">
              <w:rPr>
                <w:sz w:val="22"/>
              </w:rPr>
              <w:t>0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contextualSpacing/>
            </w:pPr>
            <w:r w:rsidRPr="00F75939">
              <w:t xml:space="preserve">Одиночное протяжение уличной газовой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27647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contextualSpacing/>
            </w:pPr>
            <w:r w:rsidRPr="00F75939">
              <w:t>Количество негазифицированных населенных пунктов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contextualSpacing/>
              <w:jc w:val="center"/>
            </w:pPr>
            <w:r>
              <w:t>ед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9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snapToGrid w:val="0"/>
              <w:spacing w:before="60"/>
              <w:contextualSpacing/>
            </w:pPr>
            <w:r w:rsidRPr="00F75939">
              <w:t xml:space="preserve">Число источников теплоснабжения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>
              <w:t>ед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spacing w:before="60"/>
              <w:ind w:left="340"/>
              <w:contextualSpacing/>
            </w:pPr>
            <w:r w:rsidRPr="00F75939">
              <w:t>из них мощностью до 3 Гкал/ч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>
              <w:t>ед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spacing w:before="60"/>
              <w:contextualSpacing/>
            </w:pPr>
            <w:r w:rsidRPr="00F75939"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6625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spacing w:before="60"/>
              <w:ind w:left="340"/>
              <w:contextualSpacing/>
            </w:pPr>
            <w:r w:rsidRPr="00F75939">
              <w:lastRenderedPageBreak/>
              <w:t>в том числе нуждающихся в замене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1420</w:t>
            </w:r>
          </w:p>
        </w:tc>
      </w:tr>
      <w:tr w:rsidR="0033227C" w:rsidRPr="007C21E3" w:rsidTr="007354A0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spacing w:before="60"/>
              <w:contextualSpacing/>
            </w:pPr>
            <w:r w:rsidRPr="00F75939">
              <w:t>Протяженность тепловых и паровых сетей, которые были</w:t>
            </w:r>
            <w:r w:rsidRPr="00F75939">
              <w:br/>
              <w:t xml:space="preserve">заменены и отремонтированы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spacing w:before="60"/>
              <w:contextualSpacing/>
            </w:pPr>
            <w:r w:rsidRPr="00F75939">
              <w:t xml:space="preserve">Одиночное протяжение уличной водопроводной 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1280</w:t>
            </w:r>
          </w:p>
        </w:tc>
      </w:tr>
      <w:tr w:rsidR="0033227C" w:rsidRPr="007C21E3" w:rsidTr="007354A0">
        <w:trPr>
          <w:trHeight w:val="477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27C" w:rsidRPr="00F75939" w:rsidRDefault="0033227C" w:rsidP="007354A0">
            <w:pPr>
              <w:spacing w:before="60"/>
              <w:ind w:left="340"/>
              <w:contextualSpacing/>
            </w:pPr>
            <w:r w:rsidRPr="00F75939">
              <w:t>в том числе нуждающейся в замене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1210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27C" w:rsidRPr="00F75939" w:rsidRDefault="0033227C" w:rsidP="007354A0">
            <w:pPr>
              <w:spacing w:before="60"/>
              <w:contextualSpacing/>
            </w:pPr>
            <w:r w:rsidRPr="00F75939">
              <w:t xml:space="preserve">Одиночное протяжение уличной водопроводной сети, </w:t>
            </w:r>
            <w:r w:rsidRPr="00F75939">
              <w:br/>
              <w:t xml:space="preserve">которая заменена и отремонтирована за отчетный год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37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3227C" w:rsidRPr="00F75939" w:rsidRDefault="0033227C" w:rsidP="007354A0">
            <w:pPr>
              <w:spacing w:before="240"/>
              <w:contextualSpacing/>
            </w:pPr>
            <w:r w:rsidRPr="00F75939"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227C" w:rsidRPr="00F75939" w:rsidRDefault="0033227C" w:rsidP="007354A0">
            <w:pPr>
              <w:spacing w:before="240"/>
              <w:contextualSpacing/>
              <w:jc w:val="center"/>
            </w:pPr>
            <w:r>
              <w:t>ед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F75939" w:rsidRDefault="0033227C" w:rsidP="007354A0">
            <w:pPr>
              <w:tabs>
                <w:tab w:val="left" w:pos="708"/>
              </w:tabs>
              <w:spacing w:before="240"/>
              <w:ind w:left="-113" w:right="-113"/>
              <w:contextualSpacing/>
              <w:jc w:val="center"/>
            </w:pPr>
            <w:r>
              <w:t>9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227C" w:rsidRPr="00F75939" w:rsidRDefault="0033227C" w:rsidP="007354A0">
            <w:pPr>
              <w:spacing w:before="60"/>
              <w:contextualSpacing/>
            </w:pPr>
            <w:r w:rsidRPr="00F75939">
              <w:t xml:space="preserve">Одиночное протяжение уличной канализационной сети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2729</w:t>
            </w:r>
          </w:p>
        </w:tc>
      </w:tr>
      <w:tr w:rsidR="0033227C" w:rsidRPr="007C21E3" w:rsidTr="007354A0">
        <w:trPr>
          <w:trHeight w:val="252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3227C" w:rsidRPr="00F75939" w:rsidRDefault="0033227C" w:rsidP="007354A0">
            <w:pPr>
              <w:spacing w:before="60"/>
              <w:ind w:left="340"/>
              <w:contextualSpacing/>
            </w:pPr>
            <w:r w:rsidRPr="00F75939">
              <w:t>в том числе нуждающейся в замене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3227C" w:rsidRPr="00F75939" w:rsidRDefault="0033227C" w:rsidP="007354A0">
            <w:pPr>
              <w:spacing w:before="60"/>
              <w:contextualSpacing/>
              <w:jc w:val="center"/>
            </w:pPr>
            <w:r w:rsidRPr="00F75939">
              <w:t>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27C" w:rsidRPr="00F75939" w:rsidRDefault="0033227C" w:rsidP="007354A0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</w:pPr>
            <w:r>
              <w:t>1257</w:t>
            </w:r>
          </w:p>
        </w:tc>
      </w:tr>
    </w:tbl>
    <w:p w:rsidR="0033227C" w:rsidRPr="007C21E3" w:rsidRDefault="0033227C" w:rsidP="0033227C">
      <w:pPr>
        <w:jc w:val="both"/>
        <w:rPr>
          <w:iCs/>
          <w:sz w:val="28"/>
          <w:szCs w:val="28"/>
        </w:rPr>
      </w:pPr>
      <w:r w:rsidRPr="007C21E3">
        <w:rPr>
          <w:iCs/>
          <w:sz w:val="28"/>
          <w:szCs w:val="28"/>
        </w:rPr>
        <w:t xml:space="preserve"> </w:t>
      </w:r>
    </w:p>
    <w:p w:rsidR="0033227C" w:rsidRPr="00106530" w:rsidRDefault="0033227C" w:rsidP="0033227C">
      <w:pPr>
        <w:ind w:firstLine="720"/>
        <w:jc w:val="both"/>
        <w:rPr>
          <w:iCs/>
          <w:sz w:val="28"/>
          <w:szCs w:val="28"/>
        </w:rPr>
      </w:pPr>
      <w:r w:rsidRPr="00106530">
        <w:rPr>
          <w:iCs/>
          <w:sz w:val="28"/>
          <w:szCs w:val="28"/>
        </w:rPr>
        <w:t xml:space="preserve">Количество семей, состоящих на учете по улучшению жилищных условий – </w:t>
      </w:r>
      <w:r>
        <w:rPr>
          <w:iCs/>
          <w:sz w:val="28"/>
          <w:szCs w:val="28"/>
        </w:rPr>
        <w:t>18</w:t>
      </w:r>
      <w:r w:rsidRPr="00106530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>44</w:t>
      </w:r>
      <w:r w:rsidRPr="00106530">
        <w:rPr>
          <w:iCs/>
          <w:sz w:val="28"/>
          <w:szCs w:val="28"/>
        </w:rPr>
        <w:t xml:space="preserve"> человек). </w:t>
      </w:r>
    </w:p>
    <w:p w:rsidR="0033227C" w:rsidRPr="007C21E3" w:rsidRDefault="0033227C" w:rsidP="0033227C">
      <w:pPr>
        <w:ind w:firstLine="720"/>
        <w:jc w:val="both"/>
        <w:rPr>
          <w:sz w:val="28"/>
          <w:szCs w:val="28"/>
        </w:rPr>
      </w:pPr>
      <w:r w:rsidRPr="00106530">
        <w:rPr>
          <w:sz w:val="28"/>
          <w:szCs w:val="28"/>
        </w:rPr>
        <w:t>Жилищное строительство на территории населенных пунктов в последние годы ведется недостаточно активно. В период 201</w:t>
      </w:r>
      <w:r>
        <w:rPr>
          <w:sz w:val="28"/>
          <w:szCs w:val="28"/>
        </w:rPr>
        <w:t>8</w:t>
      </w:r>
      <w:r w:rsidRPr="0010653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06530">
        <w:rPr>
          <w:sz w:val="28"/>
          <w:szCs w:val="28"/>
        </w:rPr>
        <w:t xml:space="preserve"> гг. земельные</w:t>
      </w:r>
      <w:r w:rsidRPr="007C21E3">
        <w:rPr>
          <w:sz w:val="28"/>
          <w:szCs w:val="28"/>
        </w:rPr>
        <w:t xml:space="preserve"> участки под ИЖС выделялись в населенных пунктах: пгт. Дружная Горка, с. Орлино, д. З</w:t>
      </w:r>
      <w:r>
        <w:rPr>
          <w:sz w:val="28"/>
          <w:szCs w:val="28"/>
        </w:rPr>
        <w:t xml:space="preserve">аозерье, д. Лампово, д. Зайцево, </w:t>
      </w:r>
      <w:r w:rsidRPr="00153E9D">
        <w:rPr>
          <w:sz w:val="28"/>
          <w:szCs w:val="28"/>
        </w:rPr>
        <w:t>д. Протасовка</w:t>
      </w:r>
    </w:p>
    <w:p w:rsidR="0033227C" w:rsidRPr="007C21E3" w:rsidRDefault="0033227C" w:rsidP="0033227C">
      <w:pPr>
        <w:pStyle w:val="af6"/>
        <w:ind w:firstLine="720"/>
        <w:jc w:val="both"/>
        <w:rPr>
          <w:b w:val="0"/>
          <w:szCs w:val="28"/>
        </w:rPr>
      </w:pPr>
      <w:r w:rsidRPr="007C21E3">
        <w:rPr>
          <w:b w:val="0"/>
          <w:szCs w:val="28"/>
        </w:rPr>
        <w:t>Эксплуатация и развитие объектов жилищно-коммунального назначения  осуществляется за счет платежей потребителей (населения, хозяйствующих субъектов).</w:t>
      </w:r>
    </w:p>
    <w:p w:rsidR="0033227C" w:rsidRPr="004C02B1" w:rsidRDefault="0033227C" w:rsidP="0033227C">
      <w:pPr>
        <w:ind w:firstLine="720"/>
        <w:jc w:val="both"/>
        <w:rPr>
          <w:sz w:val="28"/>
          <w:szCs w:val="28"/>
        </w:rPr>
      </w:pPr>
      <w:r w:rsidRPr="004C02B1">
        <w:rPr>
          <w:sz w:val="28"/>
          <w:szCs w:val="28"/>
        </w:rPr>
        <w:t>В 2015,2016,2017,2018,2019 г из бюджета поселения за счет платы за наем муниципального жилого фонда в Фонд капитального ремонта многоквартирных домов Ленинградской области перечисляются взносы на проведение капитального ремонта. В 2016 году в рамках Краткосрочного плана реализации в 2016 году Региональной программы капитального ремонта общего имущества в многоквартирных домах, расположенных на территории муниципального образования «Дружногорское городское поселение Ленинградской области» выполнены проектные (изыскательские) работы на ремонт крыши многоквартирного дома, расположенного по адресу: Гатчинский муниципальный район пос. Дружная Горка, ул. Введенского, д. 19. В 2018 году в рамках Муниципального краткосрочного плана реализации в 2018 году Региональной программы капитального ремонта общего имущества в многоквартирных домах, расположенных на территории Дружногорского городского поселения Гатчинского муниципального района Ленинградской области выполнены работы по капитальному ремонту крыши многоквартирного дома, расположенного по адресу: Гатчинский муниципальный район пос. Дружная Горка, ул. Введенского, д. 19, а также ведутся проектные (изыскательские) работы на ремонт инженерных систем многоквартирных домов, расположенных по следующим адресам: г.п. Дружная Горка, ул. Садовая, д. 8; г.п. Дружная Горка, ул. Здравомыслова, д. 3; г.п. Дружная Горка, ул. Здравомыслова, д. 4; г.п. Дружная Горка, ул. Здравомыслова, д. 5; г.п. Дружная Горка, ул. Здравомыслова, д. 7.</w:t>
      </w:r>
    </w:p>
    <w:p w:rsidR="0033227C" w:rsidRDefault="0033227C" w:rsidP="0033227C">
      <w:pPr>
        <w:jc w:val="both"/>
        <w:rPr>
          <w:sz w:val="28"/>
          <w:szCs w:val="28"/>
        </w:rPr>
      </w:pPr>
    </w:p>
    <w:p w:rsidR="0033227C" w:rsidRDefault="0033227C" w:rsidP="0033227C">
      <w:pPr>
        <w:jc w:val="both"/>
        <w:rPr>
          <w:sz w:val="28"/>
          <w:szCs w:val="28"/>
        </w:rPr>
      </w:pPr>
    </w:p>
    <w:p w:rsidR="0033227C" w:rsidRDefault="0033227C" w:rsidP="0033227C">
      <w:pPr>
        <w:jc w:val="both"/>
        <w:rPr>
          <w:sz w:val="28"/>
          <w:szCs w:val="28"/>
        </w:rPr>
      </w:pPr>
    </w:p>
    <w:p w:rsidR="0033227C" w:rsidRPr="007C21E3" w:rsidRDefault="0033227C" w:rsidP="0033227C">
      <w:pPr>
        <w:jc w:val="both"/>
        <w:rPr>
          <w:sz w:val="28"/>
          <w:szCs w:val="28"/>
        </w:rPr>
      </w:pP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организаций </w:t>
      </w: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по муниципальным образованиям в разрезе видов экономической деятельности </w:t>
      </w: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33227C" w:rsidRDefault="0033227C" w:rsidP="0033227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Наименование 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Раздел ОКВЭД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                   </w:t>
      </w:r>
    </w:p>
    <w:p w:rsidR="0033227C" w:rsidRDefault="0033227C" w:rsidP="0033227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муниципального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                                  </w:t>
      </w:r>
    </w:p>
    <w:p w:rsidR="0033227C" w:rsidRDefault="0033227C" w:rsidP="0033227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b/>
          <w:bCs/>
          <w:color w:val="000000"/>
        </w:rPr>
        <w:t xml:space="preserve">    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образования</w:t>
      </w:r>
      <w:r w:rsidRPr="00026D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                                       Количество</w:t>
      </w:r>
    </w:p>
    <w:p w:rsidR="0033227C" w:rsidRDefault="0033227C" w:rsidP="0033227C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Дружногорское ГП</w:t>
      </w: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</w:rPr>
        <w:t>6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РЫБОЛОВСТВО И РЫБОВОДСТВО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АВТОТРАНСПОРТНЫХ СРЕДСТВ И МОТОЦИКЛОВ</w:t>
      </w:r>
    </w:p>
    <w:p w:rsidR="0033227C" w:rsidRDefault="0033227C" w:rsidP="0033227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</w:rPr>
        <w:t>33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НЕДВИЖИМЫМ ИМУЩЕСТВОМ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</w:t>
      </w:r>
      <w:r>
        <w:rPr>
          <w:rFonts w:ascii="Arial" w:hAnsi="Arial" w:cs="Arial"/>
        </w:rPr>
        <w:tab/>
      </w:r>
      <w:r>
        <w:rPr>
          <w:color w:val="000000"/>
        </w:rPr>
        <w:t xml:space="preserve">ГОСУДАРСТВЕННОЕ УПРАВЛЕНИЕ И 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ОБЕСПЕЧЕНИЕ ВОЕННОЙ БЕЗОПАСНОСТИ; 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СОЦИАЛЬНОЕ ОБЕСПЕЧЕНИЕ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</w:t>
      </w:r>
      <w:r>
        <w:rPr>
          <w:rFonts w:ascii="Arial" w:hAnsi="Arial" w:cs="Arial"/>
        </w:rPr>
        <w:tab/>
      </w:r>
      <w:r>
        <w:rPr>
          <w:color w:val="000000"/>
        </w:rPr>
        <w:t>ОБРАЗОВАНИЕ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СПОРТА, ОРГАНИЗАЦИИ ДОСУГА И 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РАЗВЛЕЧЕНИЙ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</w:rPr>
        <w:t>5</w:t>
      </w:r>
    </w:p>
    <w:p w:rsidR="0033227C" w:rsidRDefault="0033227C" w:rsidP="0033227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227C" w:rsidRDefault="0033227C" w:rsidP="0033227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Дружногорское ГП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</w:p>
    <w:p w:rsidR="0033227C" w:rsidRPr="004F79D5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</w:rPr>
      </w:pP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</w:t>
      </w: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организаций по муниципальным образованиям в разрезе форм собственности </w:t>
      </w: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на 1-ое число отчетного периода</w:t>
      </w:r>
    </w:p>
    <w:p w:rsidR="0033227C" w:rsidRDefault="0033227C" w:rsidP="0033227C">
      <w:pPr>
        <w:widowControl w:val="0"/>
        <w:tabs>
          <w:tab w:val="left" w:pos="90"/>
          <w:tab w:val="left" w:pos="1814"/>
          <w:tab w:val="left" w:pos="7029"/>
        </w:tabs>
        <w:autoSpaceDE w:val="0"/>
        <w:autoSpaceDN w:val="0"/>
        <w:adjustRightInd w:val="0"/>
        <w:spacing w:before="78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</w:rPr>
        <w:t>МО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КФС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  Кол-во</w:t>
      </w: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</w:rPr>
        <w:t>Дружногорское ГП</w:t>
      </w:r>
    </w:p>
    <w:p w:rsidR="0033227C" w:rsidRDefault="0033227C" w:rsidP="0033227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</w:rPr>
        <w:tab/>
      </w:r>
      <w:r>
        <w:rPr>
          <w:color w:val="000000"/>
        </w:rPr>
        <w:t>Федеральная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3227C" w:rsidRDefault="0033227C" w:rsidP="0033227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</w:rPr>
        <w:tab/>
      </w:r>
      <w:r>
        <w:rPr>
          <w:color w:val="000000"/>
        </w:rPr>
        <w:t>Муниципальная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7</w:t>
      </w:r>
    </w:p>
    <w:p w:rsidR="0033227C" w:rsidRDefault="0033227C" w:rsidP="0033227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</w:rPr>
        <w:tab/>
      </w:r>
      <w:r>
        <w:rPr>
          <w:color w:val="000000"/>
        </w:rPr>
        <w:t>Частная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51</w:t>
      </w:r>
    </w:p>
    <w:p w:rsidR="0033227C" w:rsidRDefault="0033227C" w:rsidP="0033227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</w:rPr>
        <w:tab/>
      </w:r>
      <w:r>
        <w:rPr>
          <w:color w:val="000000"/>
        </w:rPr>
        <w:t>Совместная частная и иностранная собственность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3227C" w:rsidRDefault="0033227C" w:rsidP="0033227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</w:rPr>
        <w:tab/>
      </w:r>
      <w:r>
        <w:rPr>
          <w:color w:val="000000"/>
        </w:rPr>
        <w:t>Собственность профессиональных союзов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3227C" w:rsidRDefault="0033227C" w:rsidP="0033227C">
      <w:pPr>
        <w:widowControl w:val="0"/>
        <w:tabs>
          <w:tab w:val="right" w:pos="2091"/>
          <w:tab w:val="left" w:pos="2273"/>
          <w:tab w:val="right" w:pos="7949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54</w:t>
      </w:r>
      <w:r>
        <w:rPr>
          <w:rFonts w:ascii="Arial" w:hAnsi="Arial" w:cs="Arial"/>
        </w:rPr>
        <w:tab/>
      </w:r>
      <w:r>
        <w:rPr>
          <w:color w:val="000000"/>
        </w:rPr>
        <w:t>Собственность религиозных объединений</w:t>
      </w:r>
      <w:r>
        <w:rPr>
          <w:rFonts w:ascii="Arial" w:hAnsi="Arial" w:cs="Arial"/>
        </w:rPr>
        <w:tab/>
      </w:r>
      <w:r>
        <w:rPr>
          <w:color w:val="000000"/>
        </w:rPr>
        <w:t>3</w:t>
      </w:r>
    </w:p>
    <w:p w:rsidR="0033227C" w:rsidRDefault="0033227C" w:rsidP="0033227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227C" w:rsidRDefault="0033227C" w:rsidP="0033227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Дружногорское ГП</w:t>
      </w:r>
      <w:r>
        <w:rPr>
          <w:rFonts w:ascii="Arial" w:hAnsi="Arial" w:cs="Arial"/>
        </w:rPr>
        <w:tab/>
      </w:r>
      <w:r>
        <w:rPr>
          <w:color w:val="000000"/>
        </w:rPr>
        <w:t>64</w:t>
      </w: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spacing w:before="1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spacing w:before="14"/>
        <w:rPr>
          <w:rFonts w:ascii="Arial" w:hAnsi="Arial" w:cs="Arial"/>
        </w:rPr>
      </w:pPr>
    </w:p>
    <w:p w:rsidR="0033227C" w:rsidRDefault="0033227C" w:rsidP="0033227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227C" w:rsidRPr="004F79D5" w:rsidRDefault="0033227C" w:rsidP="0033227C">
      <w:pPr>
        <w:widowControl w:val="0"/>
        <w:tabs>
          <w:tab w:val="left" w:pos="226"/>
          <w:tab w:val="left" w:pos="1077"/>
          <w:tab w:val="right" w:pos="79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spacing w:before="1"/>
        <w:rPr>
          <w:b/>
          <w:bCs/>
          <w:i/>
          <w:iCs/>
          <w:color w:val="000000"/>
          <w:sz w:val="29"/>
          <w:szCs w:val="29"/>
        </w:rPr>
      </w:pPr>
      <w:r>
        <w:rPr>
          <w:b/>
          <w:bCs/>
          <w:i/>
          <w:iCs/>
          <w:color w:val="000000"/>
        </w:rPr>
        <w:t xml:space="preserve">Распределение учтенных в Статистическом регистре Росстата </w:t>
      </w: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предпринимателей без образования юридического лица по муниципальным </w:t>
      </w: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 xml:space="preserve">образованиям в разрезе видов экономической деятельности на 1-ое число </w:t>
      </w: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</w:rPr>
        <w:t>отчетного периода</w:t>
      </w:r>
    </w:p>
    <w:p w:rsidR="0033227C" w:rsidRDefault="0033227C" w:rsidP="0033227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spacing w:before="124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Наименование 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Раздел ОКВЭД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                   </w:t>
      </w:r>
    </w:p>
    <w:p w:rsidR="0033227C" w:rsidRDefault="0033227C" w:rsidP="0033227C">
      <w:pPr>
        <w:widowControl w:val="0"/>
        <w:tabs>
          <w:tab w:val="center" w:pos="855"/>
          <w:tab w:val="left" w:pos="1700"/>
          <w:tab w:val="left" w:pos="2084"/>
          <w:tab w:val="center" w:pos="737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муниципального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16"/>
          <w:szCs w:val="16"/>
        </w:rPr>
        <w:t>Код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                                Наименование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 xml:space="preserve"> Количество</w:t>
      </w:r>
    </w:p>
    <w:p w:rsidR="0033227C" w:rsidRDefault="0033227C" w:rsidP="0033227C">
      <w:pPr>
        <w:widowControl w:val="0"/>
        <w:tabs>
          <w:tab w:val="center" w:pos="855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образования</w:t>
      </w:r>
    </w:p>
    <w:p w:rsidR="0033227C" w:rsidRDefault="0033227C" w:rsidP="0033227C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</w:rPr>
        <w:t>Гатчинский муниципальный район</w:t>
      </w: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</w:rPr>
        <w:t>Дружногорское ГП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</w:t>
      </w:r>
      <w:r>
        <w:rPr>
          <w:rFonts w:ascii="Arial" w:hAnsi="Arial" w:cs="Arial"/>
        </w:rPr>
        <w:tab/>
      </w:r>
      <w:r>
        <w:rPr>
          <w:color w:val="000000"/>
        </w:rPr>
        <w:t xml:space="preserve">СЕЛЬСКОЕ, ЛЕСНОЕ ХОЗЯЙСТВО, ОХОТА, 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РЫБОЛОВСТВО И РЫБОВОДСТВО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</w:t>
      </w:r>
      <w:r>
        <w:rPr>
          <w:rFonts w:ascii="Arial" w:hAnsi="Arial" w:cs="Arial"/>
        </w:rPr>
        <w:tab/>
      </w:r>
      <w:r>
        <w:rPr>
          <w:color w:val="000000"/>
        </w:rPr>
        <w:t>ОБРАБАТЫВАЮЩИЕ ПРОИЗВОДСТВА</w:t>
      </w:r>
      <w:r>
        <w:rPr>
          <w:rFonts w:ascii="Arial" w:hAnsi="Arial" w:cs="Arial"/>
        </w:rPr>
        <w:tab/>
      </w:r>
      <w:r>
        <w:rPr>
          <w:color w:val="000000"/>
        </w:rPr>
        <w:t>7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 w:cs="Arial"/>
        </w:rPr>
        <w:tab/>
      </w:r>
      <w:r>
        <w:rPr>
          <w:color w:val="000000"/>
        </w:rPr>
        <w:t>СТРОИТЕЛЬСТВО</w:t>
      </w:r>
      <w:r>
        <w:rPr>
          <w:rFonts w:ascii="Arial" w:hAnsi="Arial" w:cs="Arial"/>
        </w:rPr>
        <w:tab/>
      </w:r>
      <w:r>
        <w:rPr>
          <w:color w:val="000000"/>
        </w:rPr>
        <w:t>11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</w:t>
      </w:r>
      <w:r>
        <w:rPr>
          <w:rFonts w:ascii="Arial" w:hAnsi="Arial" w:cs="Arial"/>
        </w:rPr>
        <w:tab/>
      </w:r>
      <w:r>
        <w:rPr>
          <w:color w:val="000000"/>
        </w:rPr>
        <w:t xml:space="preserve">ТОРГОВЛЯ ОПТОВАЯ И РОЗНИЧНАЯ; РЕМОНТ </w:t>
      </w:r>
      <w:r>
        <w:rPr>
          <w:rFonts w:ascii="Arial" w:hAnsi="Arial" w:cs="Arial"/>
        </w:rPr>
        <w:tab/>
      </w:r>
      <w:r>
        <w:rPr>
          <w:color w:val="000000"/>
        </w:rPr>
        <w:t>44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АВТОТРАНСПОРТНЫХ СРЕДСТВ И МОТОЦИКЛОВ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</w:t>
      </w:r>
      <w:r>
        <w:rPr>
          <w:rFonts w:ascii="Arial" w:hAnsi="Arial" w:cs="Arial"/>
        </w:rPr>
        <w:tab/>
      </w:r>
      <w:r>
        <w:rPr>
          <w:color w:val="000000"/>
        </w:rPr>
        <w:t>ТРАНСПОРТИРОВКА И ХРАНЕНИЕ</w:t>
      </w:r>
      <w:r>
        <w:rPr>
          <w:rFonts w:ascii="Arial" w:hAnsi="Arial" w:cs="Arial"/>
        </w:rPr>
        <w:tab/>
      </w:r>
      <w:r>
        <w:rPr>
          <w:color w:val="000000"/>
        </w:rPr>
        <w:t>26</w:t>
      </w:r>
    </w:p>
    <w:p w:rsidR="0033227C" w:rsidRDefault="0033227C" w:rsidP="0033227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ГОСТИНИЦ И ПРЕДПРИЯТИЙ </w:t>
      </w:r>
      <w:r>
        <w:rPr>
          <w:rFonts w:ascii="Arial" w:hAnsi="Arial" w:cs="Arial"/>
        </w:rPr>
        <w:tab/>
      </w:r>
      <w:r>
        <w:rPr>
          <w:color w:val="000000"/>
        </w:rPr>
        <w:t>7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ОБЩЕСТВЕННОГО ПИТАНИЯ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В ОБЛАСТИ ИНФОРМАЦИИ И 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СВЯЗИ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</w:t>
      </w:r>
      <w:r>
        <w:rPr>
          <w:rFonts w:ascii="Arial" w:hAnsi="Arial" w:cs="Arial"/>
        </w:rPr>
        <w:tab/>
      </w:r>
      <w:r>
        <w:rPr>
          <w:color w:val="000000"/>
        </w:rPr>
        <w:t>ДЕЯТЕЛЬНОСТЬ ФИНАНСОВАЯ И СТРАХОВАЯ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ПО ОПЕРАЦИЯМ С 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НЕДВИЖИМЫМ ИМУЩЕСТВОМ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ПРОФЕССИОНАЛЬНАЯ, </w:t>
      </w:r>
      <w:r>
        <w:rPr>
          <w:rFonts w:ascii="Arial" w:hAnsi="Arial" w:cs="Arial"/>
        </w:rPr>
        <w:tab/>
      </w:r>
      <w:r>
        <w:rPr>
          <w:color w:val="000000"/>
        </w:rPr>
        <w:t>5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НАУЧНАЯ И ТЕХНИЧЕСКАЯ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АДМИНИСТРАТИВНАЯ И </w:t>
      </w:r>
      <w:r>
        <w:rPr>
          <w:rFonts w:ascii="Arial" w:hAnsi="Arial" w:cs="Arial"/>
        </w:rPr>
        <w:tab/>
      </w:r>
      <w:r>
        <w:rPr>
          <w:color w:val="000000"/>
        </w:rPr>
        <w:t>2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СОПУТСТВУЮЩИЕ ДОПОЛНИТЕЛЬНЫЕ УСЛУГИ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Q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В ОБЛАСТИ 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ЗДРАВООХРАНЕНИЯ И СОЦИАЛЬНЫХ УСЛУГ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</w:t>
      </w:r>
      <w:r>
        <w:rPr>
          <w:rFonts w:ascii="Arial" w:hAnsi="Arial" w:cs="Arial"/>
        </w:rPr>
        <w:tab/>
      </w:r>
      <w:r>
        <w:rPr>
          <w:color w:val="000000"/>
        </w:rPr>
        <w:t xml:space="preserve">ДЕЯТЕЛЬНОСТЬ В ОБЛАСТИ КУЛЬТУРЫ, </w:t>
      </w:r>
      <w:r>
        <w:rPr>
          <w:rFonts w:ascii="Arial" w:hAnsi="Arial" w:cs="Arial"/>
        </w:rPr>
        <w:tab/>
      </w:r>
      <w:r>
        <w:rPr>
          <w:color w:val="000000"/>
        </w:rPr>
        <w:t>1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СПОРТА, ОРГАНИЗАЦИИ ДОСУГА И </w:t>
      </w:r>
    </w:p>
    <w:p w:rsidR="0033227C" w:rsidRDefault="0033227C" w:rsidP="0033227C">
      <w:pPr>
        <w:widowControl w:val="0"/>
        <w:tabs>
          <w:tab w:val="left" w:pos="2033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РАЗВЛЕЧЕНИЙ</w:t>
      </w:r>
    </w:p>
    <w:p w:rsidR="0033227C" w:rsidRDefault="0033227C" w:rsidP="0033227C">
      <w:pPr>
        <w:widowControl w:val="0"/>
        <w:tabs>
          <w:tab w:val="left" w:pos="1700"/>
          <w:tab w:val="left" w:pos="2033"/>
          <w:tab w:val="right" w:pos="7892"/>
        </w:tabs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</w:t>
      </w:r>
      <w:r>
        <w:rPr>
          <w:rFonts w:ascii="Arial" w:hAnsi="Arial" w:cs="Arial"/>
        </w:rPr>
        <w:tab/>
      </w:r>
      <w:r>
        <w:rPr>
          <w:color w:val="000000"/>
        </w:rPr>
        <w:t>ПРЕДОСТАВЛЕНИЕ ПРОЧИХ ВИДОВ УСЛУГ</w:t>
      </w:r>
      <w:r>
        <w:rPr>
          <w:rFonts w:ascii="Arial" w:hAnsi="Arial" w:cs="Arial"/>
        </w:rPr>
        <w:tab/>
      </w:r>
      <w:r>
        <w:rPr>
          <w:color w:val="000000"/>
        </w:rPr>
        <w:t>4</w:t>
      </w:r>
    </w:p>
    <w:p w:rsidR="0033227C" w:rsidRDefault="0033227C" w:rsidP="0033227C">
      <w:pPr>
        <w:widowControl w:val="0"/>
        <w:tabs>
          <w:tab w:val="left" w:pos="283"/>
          <w:tab w:val="left" w:pos="1133"/>
          <w:tab w:val="right" w:pos="7934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ВСЕГО</w:t>
      </w:r>
      <w:r>
        <w:rPr>
          <w:rFonts w:ascii="Arial" w:hAnsi="Arial" w:cs="Arial"/>
        </w:rPr>
        <w:tab/>
      </w:r>
      <w:r>
        <w:rPr>
          <w:b/>
          <w:bCs/>
          <w:color w:val="000000"/>
        </w:rPr>
        <w:t>Дружногорское ГП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119</w:t>
      </w:r>
    </w:p>
    <w:p w:rsidR="0033227C" w:rsidRDefault="0033227C" w:rsidP="0033227C">
      <w:pPr>
        <w:widowControl w:val="0"/>
        <w:tabs>
          <w:tab w:val="center" w:pos="855"/>
          <w:tab w:val="center" w:pos="4257"/>
          <w:tab w:val="center" w:pos="7373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rFonts w:ascii="Arial" w:hAnsi="Arial" w:cs="Arial"/>
        </w:rPr>
        <w:tab/>
      </w:r>
    </w:p>
    <w:p w:rsidR="0033227C" w:rsidRDefault="0033227C" w:rsidP="0033227C">
      <w:pPr>
        <w:widowControl w:val="0"/>
        <w:tabs>
          <w:tab w:val="left" w:pos="226"/>
        </w:tabs>
        <w:autoSpaceDE w:val="0"/>
        <w:autoSpaceDN w:val="0"/>
        <w:adjustRightInd w:val="0"/>
        <w:rPr>
          <w:rFonts w:ascii="Arial" w:hAnsi="Arial" w:cs="Arial"/>
        </w:rPr>
      </w:pPr>
    </w:p>
    <w:p w:rsidR="0033227C" w:rsidRPr="007C21E3" w:rsidRDefault="0033227C" w:rsidP="0033227C">
      <w:pPr>
        <w:pStyle w:val="31"/>
        <w:spacing w:line="336" w:lineRule="auto"/>
        <w:ind w:firstLine="709"/>
        <w:jc w:val="center"/>
        <w:rPr>
          <w:b/>
          <w:bCs/>
          <w:sz w:val="28"/>
          <w:szCs w:val="28"/>
        </w:rPr>
      </w:pPr>
      <w:r w:rsidRPr="007C21E3">
        <w:rPr>
          <w:b/>
          <w:bCs/>
          <w:sz w:val="28"/>
          <w:szCs w:val="28"/>
        </w:rPr>
        <w:t>2. Промышленное производство</w:t>
      </w:r>
    </w:p>
    <w:p w:rsidR="0033227C" w:rsidRPr="007C21E3" w:rsidRDefault="0033227C" w:rsidP="0033227C">
      <w:pPr>
        <w:ind w:firstLine="708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Экономическая специализация поселения в настоящее время определяется развитием обрабатывающих производств и агропромышленного комплекса. На территории поселения имеются основные виды общераспространенных полезных ископаемых (ПГС, торф и др.) и лесосырьевые ресурсы, не имеющие промышленного значения (используются преимущественно для местных нужд). Основные экономические связи осуществляются автомобильной и железной дорогами по направлению на г. Гатчина (через пгт. Сиверский) и на г.Псков, территория поселения (гп Дружная Горка) вполне может рассматриваться в качестве места размещения производственных объектов, ориентированных на привозное сырье. Резерв трудовых ресурсов (наличие маятниковой миграции) </w:t>
      </w:r>
      <w:r w:rsidRPr="007C21E3">
        <w:rPr>
          <w:sz w:val="28"/>
          <w:szCs w:val="28"/>
        </w:rPr>
        <w:lastRenderedPageBreak/>
        <w:t>позволяет организовать новые производства. Близость крупных городов и благоприятное транспортно-географическое положение территории поселения позволяет ориентировать новые производственные объекты на широкие рынки сбыта.</w:t>
      </w:r>
    </w:p>
    <w:p w:rsidR="0033227C" w:rsidRPr="007C21E3" w:rsidRDefault="0033227C" w:rsidP="0033227C">
      <w:pPr>
        <w:jc w:val="both"/>
        <w:rPr>
          <w:sz w:val="28"/>
          <w:szCs w:val="28"/>
        </w:rPr>
      </w:pPr>
      <w:r w:rsidRPr="007C21E3">
        <w:rPr>
          <w:b/>
          <w:sz w:val="28"/>
          <w:szCs w:val="28"/>
        </w:rPr>
        <w:tab/>
      </w:r>
      <w:r w:rsidRPr="007C21E3">
        <w:rPr>
          <w:b/>
          <w:sz w:val="28"/>
          <w:szCs w:val="28"/>
        </w:rPr>
        <w:tab/>
      </w:r>
      <w:r w:rsidRPr="007C21E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C21E3">
        <w:rPr>
          <w:sz w:val="28"/>
          <w:szCs w:val="28"/>
        </w:rPr>
        <w:t xml:space="preserve"> году, во всех отраслях  экономики поселения произошло увеличние объемов производства на </w:t>
      </w:r>
      <w:r>
        <w:rPr>
          <w:sz w:val="28"/>
          <w:szCs w:val="28"/>
        </w:rPr>
        <w:t>95,5</w:t>
      </w:r>
      <w:r w:rsidRPr="007C21E3">
        <w:rPr>
          <w:sz w:val="28"/>
          <w:szCs w:val="28"/>
        </w:rPr>
        <w:t xml:space="preserve"> %, численность работающих </w:t>
      </w:r>
      <w:r>
        <w:rPr>
          <w:sz w:val="28"/>
          <w:szCs w:val="28"/>
        </w:rPr>
        <w:t>увеличилась</w:t>
      </w:r>
      <w:r w:rsidRPr="007C21E3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57,8 </w:t>
      </w:r>
      <w:r w:rsidRPr="007C21E3">
        <w:rPr>
          <w:sz w:val="28"/>
          <w:szCs w:val="28"/>
        </w:rPr>
        <w:t xml:space="preserve">%, фонд оплаты труда на предприятиях и организациях поселения и среднемесячной заработной платы вырос на </w:t>
      </w:r>
      <w:r>
        <w:rPr>
          <w:sz w:val="28"/>
          <w:szCs w:val="28"/>
        </w:rPr>
        <w:t xml:space="preserve">22,4 </w:t>
      </w:r>
      <w:r w:rsidRPr="007C21E3">
        <w:rPr>
          <w:sz w:val="28"/>
          <w:szCs w:val="28"/>
        </w:rPr>
        <w:t xml:space="preserve">%. </w:t>
      </w:r>
    </w:p>
    <w:p w:rsidR="0033227C" w:rsidRDefault="0033227C" w:rsidP="0033227C">
      <w:pPr>
        <w:ind w:firstLine="54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Роль экономического комплекса поселения в Гатчинском районе в настоящее время невелика. Удельный вес МО Дружногорское городское поселение в объеме отгруженных товаров собственного производства Г</w:t>
      </w:r>
      <w:r>
        <w:rPr>
          <w:sz w:val="28"/>
          <w:szCs w:val="28"/>
        </w:rPr>
        <w:t>атчинского района составил в 2019</w:t>
      </w:r>
      <w:r w:rsidRPr="007C21E3">
        <w:rPr>
          <w:sz w:val="28"/>
          <w:szCs w:val="28"/>
        </w:rPr>
        <w:t xml:space="preserve"> г. всего </w:t>
      </w:r>
      <w:r>
        <w:rPr>
          <w:sz w:val="28"/>
          <w:szCs w:val="28"/>
        </w:rPr>
        <w:t>5,8</w:t>
      </w:r>
      <w:r w:rsidRPr="007C21E3">
        <w:rPr>
          <w:sz w:val="28"/>
          <w:szCs w:val="28"/>
        </w:rPr>
        <w:t xml:space="preserve"> %. В структуре отгруженных товаров собственными силами </w:t>
      </w:r>
      <w:r>
        <w:rPr>
          <w:sz w:val="28"/>
          <w:szCs w:val="28"/>
        </w:rPr>
        <w:t>22</w:t>
      </w:r>
      <w:r w:rsidRPr="007C21E3">
        <w:rPr>
          <w:sz w:val="28"/>
          <w:szCs w:val="28"/>
        </w:rPr>
        <w:t> % прих</w:t>
      </w:r>
      <w:r>
        <w:rPr>
          <w:sz w:val="28"/>
          <w:szCs w:val="28"/>
        </w:rPr>
        <w:t>одится на сельское хозяйство; 78</w:t>
      </w:r>
      <w:r w:rsidRPr="007C21E3">
        <w:rPr>
          <w:sz w:val="28"/>
          <w:szCs w:val="28"/>
        </w:rPr>
        <w:t>% - обрабатывающие производства (</w:t>
      </w:r>
      <w:r>
        <w:rPr>
          <w:sz w:val="28"/>
          <w:szCs w:val="28"/>
        </w:rPr>
        <w:t>9</w:t>
      </w:r>
      <w:r w:rsidRPr="007C21E3">
        <w:rPr>
          <w:sz w:val="28"/>
          <w:szCs w:val="28"/>
        </w:rPr>
        <w:t> % – производство прочих неметаллических минеральных продуктов (ОАО «Дружная Горка) и 9</w:t>
      </w:r>
      <w:r>
        <w:rPr>
          <w:sz w:val="28"/>
          <w:szCs w:val="28"/>
        </w:rPr>
        <w:t>1</w:t>
      </w:r>
      <w:r w:rsidRPr="007C21E3">
        <w:rPr>
          <w:sz w:val="28"/>
          <w:szCs w:val="28"/>
        </w:rPr>
        <w:t xml:space="preserve"> % - прочие производства (ЗАО «ТЭКОС-ИНДУСТРИЯ»))</w:t>
      </w:r>
    </w:p>
    <w:p w:rsidR="0033227C" w:rsidRPr="007C21E3" w:rsidRDefault="0033227C" w:rsidP="0033227C">
      <w:pPr>
        <w:ind w:firstLine="540"/>
        <w:jc w:val="both"/>
        <w:rPr>
          <w:sz w:val="28"/>
          <w:szCs w:val="28"/>
        </w:rPr>
      </w:pPr>
    </w:p>
    <w:p w:rsidR="0033227C" w:rsidRPr="007C21E3" w:rsidRDefault="0033227C" w:rsidP="0033227C">
      <w:pPr>
        <w:jc w:val="both"/>
        <w:rPr>
          <w:sz w:val="28"/>
          <w:szCs w:val="28"/>
        </w:rPr>
      </w:pPr>
    </w:p>
    <w:p w:rsidR="0033227C" w:rsidRPr="007C21E3" w:rsidRDefault="0033227C" w:rsidP="0033227C">
      <w:pPr>
        <w:ind w:firstLine="54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Доля промышленного производства в общем объеме отгруженных товаров собственного производства, выполненных работ и услуг  всех предприятий и организаций, осуществляющих промышленную деятельность на территории муниципального образования составляет около 7</w:t>
      </w:r>
      <w:r>
        <w:rPr>
          <w:sz w:val="28"/>
          <w:szCs w:val="28"/>
        </w:rPr>
        <w:t>8</w:t>
      </w:r>
      <w:r w:rsidRPr="007C21E3">
        <w:rPr>
          <w:sz w:val="28"/>
          <w:szCs w:val="28"/>
        </w:rPr>
        <w:t xml:space="preserve"> %. На территории поселения расположены два предприятия производственного направления. Оба промышленные предприятия располагаются в пределах промзоны г</w:t>
      </w:r>
      <w:r>
        <w:rPr>
          <w:sz w:val="28"/>
          <w:szCs w:val="28"/>
        </w:rPr>
        <w:t>.</w:t>
      </w:r>
      <w:r w:rsidRPr="007C21E3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7C21E3">
        <w:rPr>
          <w:sz w:val="28"/>
          <w:szCs w:val="28"/>
        </w:rPr>
        <w:t xml:space="preserve"> Дружная Горка.</w:t>
      </w:r>
    </w:p>
    <w:p w:rsidR="0033227C" w:rsidRPr="007C21E3" w:rsidRDefault="0033227C" w:rsidP="0033227C">
      <w:pPr>
        <w:ind w:firstLine="709"/>
        <w:jc w:val="both"/>
        <w:rPr>
          <w:b/>
          <w:sz w:val="28"/>
          <w:szCs w:val="28"/>
        </w:rPr>
      </w:pPr>
      <w:r w:rsidRPr="007C21E3">
        <w:rPr>
          <w:sz w:val="28"/>
          <w:szCs w:val="28"/>
        </w:rPr>
        <w:t xml:space="preserve">1. </w:t>
      </w:r>
      <w:r w:rsidRPr="007C21E3">
        <w:rPr>
          <w:b/>
          <w:sz w:val="28"/>
          <w:szCs w:val="28"/>
        </w:rPr>
        <w:t>ООО «</w:t>
      </w:r>
      <w:r>
        <w:rPr>
          <w:b/>
          <w:sz w:val="28"/>
          <w:szCs w:val="28"/>
        </w:rPr>
        <w:t>ПК</w:t>
      </w:r>
      <w:r w:rsidRPr="007C21E3">
        <w:rPr>
          <w:b/>
          <w:sz w:val="28"/>
          <w:szCs w:val="28"/>
        </w:rPr>
        <w:t xml:space="preserve"> Дружная Горка».</w:t>
      </w:r>
    </w:p>
    <w:p w:rsidR="0033227C" w:rsidRPr="00876BFC" w:rsidRDefault="0033227C" w:rsidP="0033227C">
      <w:pPr>
        <w:pStyle w:val="a7"/>
        <w:jc w:val="both"/>
        <w:rPr>
          <w:sz w:val="28"/>
        </w:rPr>
      </w:pPr>
      <w:r w:rsidRPr="00876BFC">
        <w:rPr>
          <w:sz w:val="28"/>
        </w:rPr>
        <w:t>Ведущее направление: производство и обработка стеклянных изделий.</w:t>
      </w:r>
    </w:p>
    <w:p w:rsidR="0033227C" w:rsidRPr="00876BFC" w:rsidRDefault="0033227C" w:rsidP="0033227C">
      <w:pPr>
        <w:pStyle w:val="a7"/>
        <w:jc w:val="both"/>
        <w:rPr>
          <w:sz w:val="28"/>
          <w:szCs w:val="28"/>
        </w:rPr>
      </w:pPr>
      <w:r w:rsidRPr="00876BFC">
        <w:rPr>
          <w:sz w:val="28"/>
          <w:szCs w:val="28"/>
        </w:rPr>
        <w:t>Решением Арбитражного суда г. С-Петербург и Ленинградской области от   20 февраля 2007 года за  № А56-57444/2005 ОАО «Завод химико-лабораторной посуды и приборов «Дружная Горка» признан банкротом, открыто конкурсное производство сроком на 12 месяцев, с последующим продлением.</w:t>
      </w:r>
    </w:p>
    <w:p w:rsidR="0033227C" w:rsidRPr="00876BFC" w:rsidRDefault="0033227C" w:rsidP="0033227C">
      <w:pPr>
        <w:pStyle w:val="a7"/>
        <w:jc w:val="both"/>
        <w:rPr>
          <w:sz w:val="28"/>
        </w:rPr>
      </w:pPr>
      <w:r w:rsidRPr="00876BFC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</w:t>
      </w:r>
      <w:r w:rsidRPr="0096116C">
        <w:rPr>
          <w:sz w:val="28"/>
          <w:szCs w:val="28"/>
        </w:rPr>
        <w:t>4</w:t>
      </w:r>
      <w:r w:rsidRPr="00876BFC">
        <w:rPr>
          <w:sz w:val="28"/>
          <w:szCs w:val="28"/>
        </w:rPr>
        <w:t xml:space="preserve"> лет предприятие работает и продолжает работать по 4-х дневной рабочей неделе.</w:t>
      </w:r>
    </w:p>
    <w:p w:rsidR="0033227C" w:rsidRDefault="0033227C" w:rsidP="0033227C">
      <w:pPr>
        <w:pStyle w:val="a7"/>
        <w:jc w:val="both"/>
        <w:rPr>
          <w:sz w:val="28"/>
          <w:szCs w:val="28"/>
        </w:rPr>
      </w:pPr>
      <w:r w:rsidRPr="00876BFC">
        <w:rPr>
          <w:sz w:val="28"/>
          <w:szCs w:val="28"/>
        </w:rPr>
        <w:t xml:space="preserve">В </w:t>
      </w:r>
      <w:r>
        <w:rPr>
          <w:sz w:val="28"/>
          <w:szCs w:val="28"/>
        </w:rPr>
        <w:t>20</w:t>
      </w:r>
      <w:r w:rsidRPr="0096116C">
        <w:rPr>
          <w:sz w:val="28"/>
          <w:szCs w:val="28"/>
        </w:rPr>
        <w:t>20</w:t>
      </w:r>
      <w:r w:rsidRPr="00876BFC">
        <w:rPr>
          <w:sz w:val="28"/>
          <w:szCs w:val="28"/>
        </w:rPr>
        <w:t xml:space="preserve"> году часть работников предприятия находится в простое из-за отсутствия заказов на продукцию.</w:t>
      </w:r>
    </w:p>
    <w:p w:rsidR="0033227C" w:rsidRPr="00382B69" w:rsidRDefault="0033227C" w:rsidP="0033227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382B69">
        <w:rPr>
          <w:sz w:val="28"/>
          <w:szCs w:val="28"/>
        </w:rPr>
        <w:t xml:space="preserve">- среднесписочная </w:t>
      </w:r>
      <w:r w:rsidRPr="00382B69">
        <w:rPr>
          <w:bCs/>
          <w:sz w:val="28"/>
          <w:szCs w:val="28"/>
        </w:rPr>
        <w:t xml:space="preserve">численность </w:t>
      </w:r>
      <w:r>
        <w:rPr>
          <w:bCs/>
          <w:sz w:val="28"/>
          <w:szCs w:val="28"/>
        </w:rPr>
        <w:t>21</w:t>
      </w:r>
      <w:r w:rsidRPr="00382B69">
        <w:rPr>
          <w:bCs/>
          <w:sz w:val="28"/>
          <w:szCs w:val="28"/>
        </w:rPr>
        <w:t xml:space="preserve"> человек, </w:t>
      </w:r>
      <w:r>
        <w:rPr>
          <w:bCs/>
          <w:sz w:val="28"/>
          <w:szCs w:val="28"/>
        </w:rPr>
        <w:t>к 2019 г 100%</w:t>
      </w:r>
    </w:p>
    <w:p w:rsidR="0033227C" w:rsidRPr="00382B69" w:rsidRDefault="0033227C" w:rsidP="0033227C">
      <w:pPr>
        <w:autoSpaceDE w:val="0"/>
        <w:autoSpaceDN w:val="0"/>
        <w:adjustRightInd w:val="0"/>
        <w:rPr>
          <w:bCs/>
          <w:sz w:val="28"/>
          <w:szCs w:val="28"/>
        </w:rPr>
      </w:pPr>
      <w:r w:rsidRPr="00382B69">
        <w:rPr>
          <w:b/>
          <w:bCs/>
          <w:sz w:val="28"/>
          <w:szCs w:val="28"/>
        </w:rPr>
        <w:t xml:space="preserve">- </w:t>
      </w:r>
      <w:r w:rsidRPr="00382B69">
        <w:rPr>
          <w:bCs/>
          <w:sz w:val="28"/>
          <w:szCs w:val="28"/>
        </w:rPr>
        <w:t xml:space="preserve">среднемесячная зар.плата </w:t>
      </w:r>
      <w:r>
        <w:rPr>
          <w:bCs/>
          <w:sz w:val="28"/>
          <w:szCs w:val="28"/>
        </w:rPr>
        <w:t>18586</w:t>
      </w:r>
      <w:r w:rsidRPr="00382B69">
        <w:rPr>
          <w:bCs/>
          <w:sz w:val="28"/>
          <w:szCs w:val="28"/>
        </w:rPr>
        <w:t xml:space="preserve"> руб. </w:t>
      </w:r>
      <w:r>
        <w:rPr>
          <w:bCs/>
          <w:sz w:val="28"/>
          <w:szCs w:val="28"/>
        </w:rPr>
        <w:t>к 2019 г</w:t>
      </w:r>
      <w:r w:rsidRPr="00382B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112</w:t>
      </w:r>
      <w:r w:rsidRPr="00382B69">
        <w:rPr>
          <w:bCs/>
          <w:sz w:val="28"/>
          <w:szCs w:val="28"/>
        </w:rPr>
        <w:t>%</w:t>
      </w:r>
    </w:p>
    <w:p w:rsidR="0033227C" w:rsidRPr="00382B69" w:rsidRDefault="0033227C" w:rsidP="0033227C">
      <w:pPr>
        <w:jc w:val="both"/>
        <w:rPr>
          <w:bCs/>
          <w:sz w:val="28"/>
          <w:szCs w:val="28"/>
        </w:rPr>
      </w:pPr>
      <w:r w:rsidRPr="00382B69">
        <w:rPr>
          <w:b/>
          <w:bCs/>
          <w:sz w:val="28"/>
          <w:szCs w:val="28"/>
        </w:rPr>
        <w:t xml:space="preserve">- </w:t>
      </w:r>
      <w:r w:rsidRPr="00382B69">
        <w:rPr>
          <w:bCs/>
          <w:sz w:val="28"/>
          <w:szCs w:val="28"/>
        </w:rPr>
        <w:t>объем отгруженной продукции</w:t>
      </w:r>
      <w:r>
        <w:rPr>
          <w:bCs/>
          <w:sz w:val="28"/>
          <w:szCs w:val="28"/>
        </w:rPr>
        <w:t xml:space="preserve"> за</w:t>
      </w:r>
      <w:r w:rsidRPr="00382B69">
        <w:rPr>
          <w:bCs/>
          <w:sz w:val="28"/>
          <w:szCs w:val="28"/>
        </w:rPr>
        <w:t xml:space="preserve"> </w:t>
      </w:r>
      <w:r w:rsidRPr="00876BFC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Pr="00876BF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76BFC">
        <w:rPr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 8,2</w:t>
      </w:r>
      <w:r w:rsidRPr="00382B69">
        <w:rPr>
          <w:bCs/>
          <w:sz w:val="28"/>
          <w:szCs w:val="28"/>
        </w:rPr>
        <w:t xml:space="preserve"> млн.рублей, </w:t>
      </w:r>
      <w:r>
        <w:rPr>
          <w:bCs/>
          <w:sz w:val="28"/>
          <w:szCs w:val="28"/>
        </w:rPr>
        <w:t>к 2019 г</w:t>
      </w:r>
      <w:r w:rsidRPr="00382B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63 </w:t>
      </w:r>
      <w:r w:rsidRPr="00382B69">
        <w:rPr>
          <w:bCs/>
          <w:sz w:val="28"/>
          <w:szCs w:val="28"/>
        </w:rPr>
        <w:t>%</w:t>
      </w:r>
    </w:p>
    <w:p w:rsidR="0033227C" w:rsidRPr="00382B69" w:rsidRDefault="0033227C" w:rsidP="0033227C">
      <w:pPr>
        <w:jc w:val="both"/>
        <w:rPr>
          <w:bCs/>
          <w:sz w:val="28"/>
          <w:szCs w:val="28"/>
        </w:rPr>
      </w:pPr>
      <w:r w:rsidRPr="00382B69">
        <w:rPr>
          <w:bCs/>
          <w:sz w:val="28"/>
          <w:szCs w:val="28"/>
        </w:rPr>
        <w:t>- производство продукции за</w:t>
      </w:r>
      <w:r>
        <w:rPr>
          <w:bCs/>
          <w:sz w:val="28"/>
          <w:szCs w:val="28"/>
        </w:rPr>
        <w:t>.</w:t>
      </w:r>
      <w:r w:rsidRPr="005C1DD7">
        <w:rPr>
          <w:sz w:val="28"/>
          <w:szCs w:val="28"/>
        </w:rPr>
        <w:t xml:space="preserve"> </w:t>
      </w:r>
      <w:r w:rsidRPr="00876BFC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Pr="00876BF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876BFC">
        <w:rPr>
          <w:sz w:val="28"/>
          <w:szCs w:val="28"/>
        </w:rPr>
        <w:t xml:space="preserve"> г</w:t>
      </w:r>
      <w:r w:rsidRPr="00382B69">
        <w:rPr>
          <w:bCs/>
          <w:sz w:val="28"/>
          <w:szCs w:val="28"/>
        </w:rPr>
        <w:t xml:space="preserve"> в натуральных показателях:</w:t>
      </w:r>
    </w:p>
    <w:p w:rsidR="0033227C" w:rsidRPr="00382B69" w:rsidRDefault="0033227C" w:rsidP="0033227C">
      <w:pPr>
        <w:jc w:val="both"/>
        <w:rPr>
          <w:bCs/>
          <w:sz w:val="28"/>
          <w:szCs w:val="28"/>
        </w:rPr>
      </w:pPr>
      <w:r w:rsidRPr="00382B69">
        <w:rPr>
          <w:bCs/>
          <w:sz w:val="28"/>
          <w:szCs w:val="28"/>
        </w:rPr>
        <w:t xml:space="preserve">-вискозиметры – </w:t>
      </w:r>
      <w:r>
        <w:rPr>
          <w:bCs/>
          <w:sz w:val="28"/>
          <w:szCs w:val="28"/>
        </w:rPr>
        <w:t>520</w:t>
      </w:r>
      <w:r w:rsidRPr="00382B69">
        <w:rPr>
          <w:bCs/>
          <w:sz w:val="28"/>
          <w:szCs w:val="28"/>
        </w:rPr>
        <w:t xml:space="preserve"> шт. </w:t>
      </w:r>
      <w:r>
        <w:rPr>
          <w:bCs/>
          <w:sz w:val="28"/>
          <w:szCs w:val="28"/>
        </w:rPr>
        <w:t>к 2019 г 67%</w:t>
      </w:r>
    </w:p>
    <w:p w:rsidR="0033227C" w:rsidRPr="00382B69" w:rsidRDefault="0033227C" w:rsidP="0033227C">
      <w:pPr>
        <w:jc w:val="both"/>
        <w:rPr>
          <w:bCs/>
          <w:sz w:val="28"/>
          <w:szCs w:val="28"/>
        </w:rPr>
      </w:pPr>
      <w:r w:rsidRPr="00382B69">
        <w:rPr>
          <w:bCs/>
          <w:sz w:val="28"/>
          <w:szCs w:val="28"/>
        </w:rPr>
        <w:t xml:space="preserve">-кварцевые изделия </w:t>
      </w:r>
      <w:r>
        <w:rPr>
          <w:bCs/>
          <w:sz w:val="28"/>
          <w:szCs w:val="28"/>
        </w:rPr>
        <w:t>950</w:t>
      </w:r>
      <w:r w:rsidRPr="00382B69">
        <w:rPr>
          <w:bCs/>
          <w:sz w:val="28"/>
          <w:szCs w:val="28"/>
        </w:rPr>
        <w:t xml:space="preserve"> шт. </w:t>
      </w:r>
      <w:r>
        <w:rPr>
          <w:bCs/>
          <w:sz w:val="28"/>
          <w:szCs w:val="28"/>
        </w:rPr>
        <w:t>к 2019 г 36%</w:t>
      </w:r>
    </w:p>
    <w:p w:rsidR="0033227C" w:rsidRDefault="0033227C" w:rsidP="003322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Изделия с фильтрами – 1023</w:t>
      </w:r>
      <w:r w:rsidRPr="00382B69">
        <w:rPr>
          <w:bCs/>
          <w:sz w:val="28"/>
          <w:szCs w:val="28"/>
        </w:rPr>
        <w:t xml:space="preserve"> шт. </w:t>
      </w:r>
      <w:r>
        <w:rPr>
          <w:bCs/>
          <w:sz w:val="28"/>
          <w:szCs w:val="28"/>
        </w:rPr>
        <w:t>к 2019 г 76%</w:t>
      </w:r>
    </w:p>
    <w:p w:rsidR="0033227C" w:rsidRPr="00382B69" w:rsidRDefault="0033227C" w:rsidP="003322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Изделия по инд.чертежам 6990 шт к 2019 г 707%</w:t>
      </w:r>
    </w:p>
    <w:p w:rsidR="0033227C" w:rsidRPr="00382B69" w:rsidRDefault="0033227C" w:rsidP="0033227C">
      <w:pPr>
        <w:jc w:val="both"/>
        <w:rPr>
          <w:bCs/>
          <w:sz w:val="28"/>
          <w:szCs w:val="28"/>
        </w:rPr>
      </w:pPr>
      <w:r w:rsidRPr="00382B69">
        <w:rPr>
          <w:bCs/>
          <w:sz w:val="28"/>
          <w:szCs w:val="28"/>
        </w:rPr>
        <w:t xml:space="preserve">Прочая продукция </w:t>
      </w:r>
      <w:r>
        <w:rPr>
          <w:bCs/>
          <w:sz w:val="28"/>
          <w:szCs w:val="28"/>
        </w:rPr>
        <w:t>902</w:t>
      </w:r>
      <w:r w:rsidRPr="00382B69">
        <w:rPr>
          <w:bCs/>
          <w:sz w:val="28"/>
          <w:szCs w:val="28"/>
        </w:rPr>
        <w:t xml:space="preserve"> шт. </w:t>
      </w:r>
      <w:r>
        <w:rPr>
          <w:bCs/>
          <w:sz w:val="28"/>
          <w:szCs w:val="28"/>
        </w:rPr>
        <w:t>к 2019 г 90%</w:t>
      </w:r>
    </w:p>
    <w:p w:rsidR="0033227C" w:rsidRPr="00382B69" w:rsidRDefault="0033227C" w:rsidP="0033227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Отходы кварцевого песка 15 тн 47%  2019 г.</w:t>
      </w:r>
    </w:p>
    <w:p w:rsidR="0033227C" w:rsidRPr="00382B69" w:rsidRDefault="0033227C" w:rsidP="003322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2B69">
        <w:rPr>
          <w:bCs/>
          <w:sz w:val="28"/>
          <w:szCs w:val="28"/>
        </w:rPr>
        <w:t xml:space="preserve">- дебиторская задолженность </w:t>
      </w:r>
      <w:r>
        <w:rPr>
          <w:bCs/>
          <w:sz w:val="28"/>
          <w:szCs w:val="28"/>
        </w:rPr>
        <w:t>5792</w:t>
      </w:r>
      <w:r w:rsidRPr="00382B69">
        <w:rPr>
          <w:bCs/>
          <w:sz w:val="28"/>
          <w:szCs w:val="28"/>
        </w:rPr>
        <w:t xml:space="preserve"> тыс. руб.</w:t>
      </w:r>
      <w:r>
        <w:rPr>
          <w:bCs/>
          <w:sz w:val="28"/>
          <w:szCs w:val="28"/>
        </w:rPr>
        <w:t xml:space="preserve">, в т.ч просроченная 1714 тыс.руб </w:t>
      </w:r>
      <w:r w:rsidRPr="00382B69">
        <w:rPr>
          <w:bCs/>
          <w:sz w:val="28"/>
          <w:szCs w:val="28"/>
        </w:rPr>
        <w:t xml:space="preserve"> </w:t>
      </w:r>
    </w:p>
    <w:p w:rsidR="0033227C" w:rsidRDefault="0033227C" w:rsidP="0033227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82B69">
        <w:rPr>
          <w:bCs/>
          <w:sz w:val="28"/>
          <w:szCs w:val="28"/>
        </w:rPr>
        <w:t xml:space="preserve">- кредиторская задолженность </w:t>
      </w:r>
      <w:r>
        <w:rPr>
          <w:bCs/>
          <w:sz w:val="28"/>
          <w:szCs w:val="28"/>
        </w:rPr>
        <w:t>38434</w:t>
      </w:r>
      <w:r w:rsidRPr="00382B69">
        <w:rPr>
          <w:bCs/>
          <w:sz w:val="28"/>
          <w:szCs w:val="28"/>
        </w:rPr>
        <w:t xml:space="preserve"> тыс.руб.</w:t>
      </w:r>
      <w:r w:rsidRPr="00876B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т.ч просроченная 31555 тыс.руб </w:t>
      </w:r>
      <w:r w:rsidRPr="00382B69">
        <w:rPr>
          <w:bCs/>
          <w:sz w:val="28"/>
          <w:szCs w:val="28"/>
        </w:rPr>
        <w:t xml:space="preserve"> </w:t>
      </w:r>
    </w:p>
    <w:p w:rsidR="0033227C" w:rsidRDefault="0033227C" w:rsidP="0033227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задолженность по оплате труда 305 тыс.руб. </w:t>
      </w:r>
    </w:p>
    <w:p w:rsidR="0033227C" w:rsidRDefault="0033227C" w:rsidP="003322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прибыль 2423 тыс.руб. </w:t>
      </w:r>
    </w:p>
    <w:p w:rsidR="0033227C" w:rsidRPr="007C21E3" w:rsidRDefault="0033227C" w:rsidP="003322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27C" w:rsidRPr="007C21E3" w:rsidRDefault="0033227C" w:rsidP="00332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7C21E3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7C21E3">
        <w:rPr>
          <w:sz w:val="28"/>
          <w:szCs w:val="28"/>
        </w:rPr>
        <w:t xml:space="preserve"> гг предприятие планирует 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6"/>
        <w:gridCol w:w="1701"/>
        <w:gridCol w:w="1559"/>
        <w:gridCol w:w="1559"/>
      </w:tblGrid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2020</w:t>
            </w:r>
            <w:r w:rsidRPr="007C21E3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559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2021</w:t>
            </w:r>
            <w:r w:rsidRPr="007C21E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559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2022</w:t>
            </w:r>
            <w:r w:rsidRPr="007C21E3">
              <w:rPr>
                <w:sz w:val="28"/>
                <w:szCs w:val="28"/>
              </w:rPr>
              <w:t xml:space="preserve">    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-объем отгруженной продукции собственного производства(тыс. руб.)   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28920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В натуральном выражении производство  (штук)</w:t>
            </w:r>
          </w:p>
          <w:p w:rsidR="0033227C" w:rsidRPr="007C21E3" w:rsidRDefault="0033227C" w:rsidP="007354A0">
            <w:pPr>
              <w:jc w:val="both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– вискозиметры 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1105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кварцевые изделия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3160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изделия с фильт</w:t>
            </w:r>
            <w:r>
              <w:rPr>
                <w:sz w:val="28"/>
                <w:szCs w:val="28"/>
              </w:rPr>
              <w:t>р</w:t>
            </w:r>
            <w:r w:rsidRPr="007C21E3">
              <w:rPr>
                <w:sz w:val="28"/>
                <w:szCs w:val="28"/>
              </w:rPr>
              <w:t>ами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4090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Индивидуальные изделия 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2710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Мерные изделия          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bCs/>
                <w:sz w:val="28"/>
                <w:szCs w:val="28"/>
              </w:rPr>
              <w:t>прочая продукция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Отходы кварцевого </w:t>
            </w:r>
            <w:r>
              <w:rPr>
                <w:sz w:val="28"/>
                <w:szCs w:val="28"/>
              </w:rPr>
              <w:t>песка</w:t>
            </w:r>
            <w:r w:rsidRPr="007C21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</w:t>
            </w:r>
          </w:p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Порошки из кварцевого стекла кг</w:t>
            </w:r>
          </w:p>
        </w:tc>
        <w:tc>
          <w:tcPr>
            <w:tcW w:w="1276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8856</w:t>
            </w:r>
          </w:p>
        </w:tc>
        <w:tc>
          <w:tcPr>
            <w:tcW w:w="1701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9299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9700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- среднемесячная заработная плата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18598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18700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</w:t>
            </w:r>
          </w:p>
        </w:tc>
        <w:tc>
          <w:tcPr>
            <w:tcW w:w="1559" w:type="dxa"/>
            <w:vAlign w:val="center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финансовый результат</w:t>
            </w:r>
            <w:r>
              <w:rPr>
                <w:sz w:val="28"/>
                <w:szCs w:val="28"/>
              </w:rPr>
              <w:t xml:space="preserve"> , млн.руб.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Инвестиции в основной капитал млн.руб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стоимость основных фондов по полной учетной стоимости  </w:t>
            </w:r>
            <w:r>
              <w:rPr>
                <w:sz w:val="28"/>
                <w:szCs w:val="28"/>
              </w:rPr>
              <w:t>млн.руб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Перечисление налоговых и других платежей </w:t>
            </w:r>
            <w:r>
              <w:rPr>
                <w:sz w:val="28"/>
                <w:szCs w:val="28"/>
              </w:rPr>
              <w:t xml:space="preserve">, тыс.руб. </w:t>
            </w:r>
            <w:r w:rsidRPr="007C21E3">
              <w:rPr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налог на доходы физических лиц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21E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транспортный налог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земельный налог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39F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налог на имущество организации</w:t>
            </w:r>
          </w:p>
        </w:tc>
        <w:tc>
          <w:tcPr>
            <w:tcW w:w="1276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lastRenderedPageBreak/>
        <w:t xml:space="preserve">2. </w:t>
      </w:r>
      <w:r w:rsidRPr="007C21E3">
        <w:rPr>
          <w:sz w:val="28"/>
          <w:szCs w:val="28"/>
          <w:u w:val="single"/>
        </w:rPr>
        <w:t>ЗАО «ТЭКОС-ИНДУСТРИЯ»</w:t>
      </w:r>
      <w:r w:rsidRPr="007C21E3">
        <w:rPr>
          <w:sz w:val="28"/>
          <w:szCs w:val="28"/>
        </w:rPr>
        <w:t xml:space="preserve"> (производство товаров народного потребления: хозяйственные губки и др.). Предприятие относится к разряду среднего бизнеса, среднесписочная численность работающих составляет 10</w:t>
      </w:r>
      <w:r>
        <w:rPr>
          <w:sz w:val="28"/>
          <w:szCs w:val="28"/>
        </w:rPr>
        <w:t>6</w:t>
      </w:r>
      <w:r w:rsidRPr="007C21E3">
        <w:rPr>
          <w:sz w:val="28"/>
          <w:szCs w:val="28"/>
        </w:rPr>
        <w:t xml:space="preserve"> человек (в том числе около 95 % – местные жители поселения). Доля предприятия в общем объеме отгруженных товаров собственного производства составляет 9</w:t>
      </w:r>
      <w:r>
        <w:rPr>
          <w:sz w:val="28"/>
          <w:szCs w:val="28"/>
        </w:rPr>
        <w:t>1</w:t>
      </w:r>
      <w:r w:rsidRPr="007C21E3">
        <w:rPr>
          <w:sz w:val="28"/>
          <w:szCs w:val="28"/>
        </w:rPr>
        <w:t> %. В 2018-202</w:t>
      </w:r>
      <w:r>
        <w:rPr>
          <w:sz w:val="28"/>
          <w:szCs w:val="28"/>
        </w:rPr>
        <w:t>5</w:t>
      </w:r>
      <w:r w:rsidRPr="007C21E3">
        <w:rPr>
          <w:sz w:val="28"/>
          <w:szCs w:val="28"/>
        </w:rPr>
        <w:t xml:space="preserve"> г предприятие планирует увеличение объемов производства продукции на </w:t>
      </w:r>
      <w:r>
        <w:rPr>
          <w:sz w:val="28"/>
          <w:szCs w:val="28"/>
        </w:rPr>
        <w:t>4</w:t>
      </w:r>
      <w:r w:rsidRPr="007C21E3">
        <w:rPr>
          <w:sz w:val="28"/>
          <w:szCs w:val="28"/>
        </w:rPr>
        <w:t xml:space="preserve"> %</w:t>
      </w:r>
      <w:r>
        <w:rPr>
          <w:sz w:val="28"/>
          <w:szCs w:val="28"/>
        </w:rPr>
        <w:t>каждый год</w:t>
      </w:r>
      <w:r w:rsidRPr="007C21E3">
        <w:rPr>
          <w:sz w:val="28"/>
          <w:szCs w:val="28"/>
        </w:rPr>
        <w:t xml:space="preserve"> и увеличение численности работников до 1</w:t>
      </w:r>
      <w:r>
        <w:rPr>
          <w:sz w:val="28"/>
          <w:szCs w:val="28"/>
        </w:rPr>
        <w:t>1</w:t>
      </w:r>
      <w:r w:rsidRPr="007C21E3">
        <w:rPr>
          <w:sz w:val="28"/>
          <w:szCs w:val="28"/>
        </w:rPr>
        <w:t>0 человек.</w:t>
      </w:r>
    </w:p>
    <w:p w:rsidR="0033227C" w:rsidRPr="007C21E3" w:rsidRDefault="0033227C" w:rsidP="0033227C">
      <w:pPr>
        <w:jc w:val="both"/>
        <w:rPr>
          <w:sz w:val="28"/>
          <w:szCs w:val="28"/>
        </w:rPr>
      </w:pPr>
      <w:r w:rsidRPr="007C21E3">
        <w:rPr>
          <w:b/>
          <w:bCs/>
          <w:sz w:val="28"/>
          <w:szCs w:val="28"/>
        </w:rPr>
        <w:t xml:space="preserve">       - </w:t>
      </w:r>
      <w:r w:rsidRPr="007C21E3">
        <w:rPr>
          <w:bCs/>
          <w:sz w:val="28"/>
          <w:szCs w:val="28"/>
        </w:rPr>
        <w:t>объем отгруженной продукции за 20</w:t>
      </w:r>
      <w:r>
        <w:rPr>
          <w:bCs/>
          <w:sz w:val="28"/>
          <w:szCs w:val="28"/>
        </w:rPr>
        <w:t>19</w:t>
      </w:r>
      <w:r w:rsidRPr="007C21E3">
        <w:rPr>
          <w:bCs/>
          <w:sz w:val="28"/>
          <w:szCs w:val="28"/>
        </w:rPr>
        <w:t xml:space="preserve"> г. </w:t>
      </w:r>
      <w:r>
        <w:rPr>
          <w:bCs/>
          <w:sz w:val="28"/>
          <w:szCs w:val="28"/>
        </w:rPr>
        <w:t>329,9</w:t>
      </w:r>
      <w:r w:rsidRPr="007C21E3">
        <w:rPr>
          <w:bCs/>
          <w:sz w:val="28"/>
          <w:szCs w:val="28"/>
        </w:rPr>
        <w:t xml:space="preserve"> млн.рублей</w:t>
      </w:r>
    </w:p>
    <w:p w:rsidR="0033227C" w:rsidRPr="007C21E3" w:rsidRDefault="0033227C" w:rsidP="0033227C">
      <w:pPr>
        <w:ind w:firstLine="540"/>
        <w:jc w:val="both"/>
        <w:rPr>
          <w:bCs/>
          <w:sz w:val="28"/>
          <w:szCs w:val="28"/>
        </w:rPr>
      </w:pPr>
      <w:r w:rsidRPr="007C21E3">
        <w:rPr>
          <w:sz w:val="28"/>
          <w:szCs w:val="28"/>
        </w:rPr>
        <w:t xml:space="preserve">- </w:t>
      </w:r>
      <w:r w:rsidRPr="007C21E3">
        <w:rPr>
          <w:bCs/>
          <w:sz w:val="28"/>
          <w:szCs w:val="28"/>
        </w:rPr>
        <w:t xml:space="preserve">среднемесячная зар.плата </w:t>
      </w:r>
      <w:r>
        <w:rPr>
          <w:bCs/>
          <w:sz w:val="28"/>
          <w:szCs w:val="28"/>
        </w:rPr>
        <w:t>35804</w:t>
      </w:r>
      <w:r w:rsidRPr="007C21E3">
        <w:rPr>
          <w:bCs/>
          <w:sz w:val="28"/>
          <w:szCs w:val="28"/>
        </w:rPr>
        <w:t xml:space="preserve"> руб. </w:t>
      </w:r>
    </w:p>
    <w:p w:rsidR="0033227C" w:rsidRPr="007C21E3" w:rsidRDefault="0033227C" w:rsidP="0033227C">
      <w:pPr>
        <w:ind w:firstLine="540"/>
        <w:jc w:val="both"/>
        <w:rPr>
          <w:bCs/>
          <w:sz w:val="28"/>
          <w:szCs w:val="28"/>
        </w:rPr>
      </w:pPr>
      <w:r w:rsidRPr="007C21E3">
        <w:rPr>
          <w:bCs/>
          <w:sz w:val="28"/>
          <w:szCs w:val="28"/>
        </w:rPr>
        <w:t xml:space="preserve">- производство промышленной продукции в натуральном выражении- </w:t>
      </w:r>
    </w:p>
    <w:p w:rsidR="0033227C" w:rsidRPr="007C21E3" w:rsidRDefault="0033227C" w:rsidP="0033227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22 880,1 тыс.</w:t>
      </w:r>
      <w:r w:rsidRPr="007C21E3">
        <w:rPr>
          <w:bCs/>
          <w:sz w:val="28"/>
          <w:szCs w:val="28"/>
        </w:rPr>
        <w:t xml:space="preserve"> шт</w:t>
      </w:r>
    </w:p>
    <w:p w:rsidR="0033227C" w:rsidRPr="007C21E3" w:rsidRDefault="0033227C" w:rsidP="003322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7C21E3">
        <w:rPr>
          <w:sz w:val="28"/>
          <w:szCs w:val="28"/>
        </w:rPr>
        <w:t>-</w:t>
      </w:r>
      <w:r>
        <w:rPr>
          <w:sz w:val="28"/>
          <w:szCs w:val="28"/>
        </w:rPr>
        <w:t>2023</w:t>
      </w:r>
      <w:r w:rsidRPr="007C21E3">
        <w:rPr>
          <w:sz w:val="28"/>
          <w:szCs w:val="28"/>
        </w:rPr>
        <w:t xml:space="preserve"> гг предприятие планирует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1276"/>
        <w:gridCol w:w="1843"/>
        <w:gridCol w:w="1417"/>
        <w:gridCol w:w="1417"/>
      </w:tblGrid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2020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-объем отгруженной продукции собственного производства(тыс. руб.)   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350000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3675000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385875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405168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В натуральном выражении производство губок, салфеток хозяйственно-бытового назначения составит (</w:t>
            </w:r>
            <w:r>
              <w:rPr>
                <w:sz w:val="28"/>
                <w:szCs w:val="28"/>
              </w:rPr>
              <w:t>тыс.</w:t>
            </w:r>
            <w:r w:rsidRPr="007C21E3">
              <w:rPr>
                <w:sz w:val="28"/>
                <w:szCs w:val="28"/>
              </w:rPr>
              <w:t>штук)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25500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26400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- среднемесячная заработная плата</w:t>
            </w:r>
            <w:r>
              <w:rPr>
                <w:sz w:val="28"/>
                <w:szCs w:val="28"/>
              </w:rPr>
              <w:t xml:space="preserve"> руб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40500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42120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46332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50965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финансовый результат</w:t>
            </w:r>
            <w:r>
              <w:rPr>
                <w:sz w:val="28"/>
                <w:szCs w:val="28"/>
              </w:rPr>
              <w:t xml:space="preserve"> млн.руб.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инвестиции в основной капитал</w:t>
            </w:r>
            <w:r>
              <w:rPr>
                <w:sz w:val="28"/>
                <w:szCs w:val="28"/>
              </w:rPr>
              <w:t xml:space="preserve"> млн.руб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 xml:space="preserve">стоимость основных фордов по полной учетной стоимости  </w:t>
            </w:r>
            <w:r>
              <w:rPr>
                <w:sz w:val="28"/>
                <w:szCs w:val="28"/>
              </w:rPr>
              <w:t>млн.руб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sz w:val="28"/>
                <w:szCs w:val="28"/>
              </w:rPr>
              <w:t>Перечисление налоговых и других платежей (тыс. руб.)   в том числе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прибыль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2042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2185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налог на доходы физических лиц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5616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6075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C21E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транспортный налог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sz w:val="28"/>
                <w:szCs w:val="28"/>
              </w:rPr>
            </w:pPr>
            <w:r w:rsidRPr="007C21E3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земельный налог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7C21E3" w:rsidRDefault="0033227C" w:rsidP="007354A0">
            <w:pPr>
              <w:jc w:val="both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C39F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налог на имущество организации</w:t>
            </w:r>
          </w:p>
        </w:tc>
        <w:tc>
          <w:tcPr>
            <w:tcW w:w="1276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843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417" w:type="dxa"/>
          </w:tcPr>
          <w:p w:rsidR="0033227C" w:rsidRPr="007C21E3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33227C" w:rsidRPr="007C21E3" w:rsidTr="007354A0">
        <w:tc>
          <w:tcPr>
            <w:tcW w:w="4077" w:type="dxa"/>
          </w:tcPr>
          <w:p w:rsidR="0033227C" w:rsidRPr="008C39FA" w:rsidRDefault="0033227C" w:rsidP="007354A0">
            <w:pPr>
              <w:jc w:val="both"/>
              <w:outlineLv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Арендная плата за землю</w:t>
            </w:r>
          </w:p>
        </w:tc>
        <w:tc>
          <w:tcPr>
            <w:tcW w:w="1276" w:type="dxa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22,68</w:t>
            </w:r>
          </w:p>
        </w:tc>
        <w:tc>
          <w:tcPr>
            <w:tcW w:w="1843" w:type="dxa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1417" w:type="dxa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417" w:type="dxa"/>
          </w:tcPr>
          <w:p w:rsidR="0033227C" w:rsidRDefault="0033227C" w:rsidP="007354A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</w:t>
            </w:r>
          </w:p>
        </w:tc>
      </w:tr>
    </w:tbl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Развитие промышленности является градообразующей базой для г</w:t>
      </w:r>
      <w:r>
        <w:rPr>
          <w:sz w:val="28"/>
          <w:szCs w:val="28"/>
        </w:rPr>
        <w:t>.</w:t>
      </w:r>
      <w:r w:rsidRPr="007C21E3">
        <w:rPr>
          <w:sz w:val="28"/>
          <w:szCs w:val="28"/>
        </w:rPr>
        <w:t xml:space="preserve">п </w:t>
      </w:r>
      <w:r>
        <w:rPr>
          <w:sz w:val="28"/>
          <w:szCs w:val="28"/>
        </w:rPr>
        <w:t>.</w:t>
      </w:r>
      <w:r w:rsidRPr="007C21E3">
        <w:rPr>
          <w:sz w:val="28"/>
          <w:szCs w:val="28"/>
        </w:rPr>
        <w:t xml:space="preserve">Дружная Горка. В связи с банкротством старейшего градообразующего предприятия жизненной необходимостью является привлечение инвесторов для реконструкции и нового строительства производственных, агропроизводственных </w:t>
      </w:r>
      <w:r w:rsidRPr="007C21E3">
        <w:rPr>
          <w:sz w:val="28"/>
          <w:szCs w:val="28"/>
        </w:rPr>
        <w:lastRenderedPageBreak/>
        <w:t>и туристско-рекреационных объектов, содействие в строительстве транспортных подъездов и инфраструктурном обеспечении потенциальных инвестиционных площадок.</w:t>
      </w:r>
    </w:p>
    <w:p w:rsidR="0033227C" w:rsidRDefault="0033227C" w:rsidP="0033227C">
      <w:pPr>
        <w:ind w:firstLine="709"/>
        <w:jc w:val="both"/>
        <w:rPr>
          <w:sz w:val="28"/>
          <w:szCs w:val="28"/>
        </w:rPr>
      </w:pPr>
    </w:p>
    <w:p w:rsidR="0033227C" w:rsidRDefault="0033227C" w:rsidP="0033227C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3. Сельское хозяйство</w:t>
      </w:r>
    </w:p>
    <w:p w:rsidR="0033227C" w:rsidRPr="007C21E3" w:rsidRDefault="0033227C" w:rsidP="0033227C">
      <w:pPr>
        <w:tabs>
          <w:tab w:val="left" w:pos="360"/>
        </w:tabs>
        <w:rPr>
          <w:b/>
          <w:sz w:val="28"/>
          <w:szCs w:val="28"/>
        </w:rPr>
      </w:pP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Доля сельского хозяйства в общем объеме отгруженных товаров собственного производства, выполненных работ и услуг всех предприятий и организаций, осуществляющих деятельность на территории муниципального образования около 2</w:t>
      </w:r>
      <w:r>
        <w:rPr>
          <w:sz w:val="28"/>
          <w:szCs w:val="28"/>
        </w:rPr>
        <w:t>7</w:t>
      </w:r>
      <w:r w:rsidRPr="007C21E3">
        <w:rPr>
          <w:sz w:val="28"/>
          <w:szCs w:val="28"/>
        </w:rPr>
        <w:t xml:space="preserve"> %</w:t>
      </w:r>
    </w:p>
    <w:p w:rsidR="0033227C" w:rsidRPr="007C21E3" w:rsidRDefault="0033227C" w:rsidP="0033227C">
      <w:pPr>
        <w:pStyle w:val="a7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На территории Дружногорского городского поселения (на 01.01.201</w:t>
      </w:r>
      <w:r>
        <w:rPr>
          <w:sz w:val="28"/>
          <w:szCs w:val="28"/>
        </w:rPr>
        <w:t>9</w:t>
      </w:r>
      <w:r w:rsidRPr="007C21E3">
        <w:rPr>
          <w:sz w:val="28"/>
          <w:szCs w:val="28"/>
        </w:rPr>
        <w:t xml:space="preserve"> г.) размещаются сельскохозяйственное предприятие ЗАО</w:t>
      </w:r>
      <w:r w:rsidRPr="007C21E3">
        <w:rPr>
          <w:b/>
          <w:sz w:val="28"/>
          <w:szCs w:val="28"/>
        </w:rPr>
        <w:t xml:space="preserve"> </w:t>
      </w:r>
      <w:r w:rsidRPr="007C21E3">
        <w:rPr>
          <w:sz w:val="28"/>
          <w:szCs w:val="28"/>
        </w:rPr>
        <w:t xml:space="preserve">«Орлинское», а также </w:t>
      </w:r>
      <w:r w:rsidRPr="007C21E3">
        <w:rPr>
          <w:iCs/>
          <w:sz w:val="28"/>
          <w:szCs w:val="28"/>
        </w:rPr>
        <w:t>37 крестьянских (фермерских) хозяйств</w:t>
      </w:r>
      <w:r w:rsidRPr="007C21E3">
        <w:rPr>
          <w:sz w:val="28"/>
          <w:szCs w:val="28"/>
        </w:rPr>
        <w:t>, 1794 личных подсобных хозяйств, 5,5 тысяч садоводческих участков часть территории поселения используется Ленинградским</w:t>
      </w:r>
      <w:r w:rsidRPr="007C21E3">
        <w:rPr>
          <w:b/>
          <w:sz w:val="28"/>
          <w:szCs w:val="28"/>
        </w:rPr>
        <w:t xml:space="preserve"> </w:t>
      </w:r>
      <w:r w:rsidRPr="007C21E3">
        <w:rPr>
          <w:sz w:val="28"/>
          <w:szCs w:val="28"/>
        </w:rPr>
        <w:t>научно-исследовательским институтом сельского хозяйства (ГУ ЛНИИСХ РСХА).</w:t>
      </w:r>
    </w:p>
    <w:p w:rsidR="0033227C" w:rsidRPr="007C21E3" w:rsidRDefault="0033227C" w:rsidP="0033227C">
      <w:pPr>
        <w:ind w:firstLine="709"/>
        <w:jc w:val="both"/>
        <w:rPr>
          <w:iCs/>
          <w:sz w:val="28"/>
          <w:szCs w:val="28"/>
        </w:rPr>
      </w:pPr>
      <w:r w:rsidRPr="007C21E3">
        <w:rPr>
          <w:iCs/>
          <w:sz w:val="28"/>
          <w:szCs w:val="28"/>
          <w:u w:val="single"/>
        </w:rPr>
        <w:t>ЗАО «Орлинское»</w:t>
      </w:r>
      <w:r w:rsidRPr="007C21E3">
        <w:rPr>
          <w:iCs/>
          <w:sz w:val="28"/>
          <w:szCs w:val="28"/>
        </w:rPr>
        <w:t xml:space="preserve"> является самым крупным сельскохозяйственным предприятием по производству сельскохозяйственной продукции на территории поселения, </w:t>
      </w:r>
      <w:r w:rsidRPr="007C21E3">
        <w:rPr>
          <w:sz w:val="28"/>
          <w:szCs w:val="28"/>
        </w:rPr>
        <w:t>центральная усадьба предприятия расположена в д. Лампово</w:t>
      </w:r>
      <w:r w:rsidRPr="007C21E3">
        <w:rPr>
          <w:iCs/>
          <w:sz w:val="28"/>
          <w:szCs w:val="28"/>
        </w:rPr>
        <w:t xml:space="preserve">. </w:t>
      </w:r>
    </w:p>
    <w:p w:rsidR="0033227C" w:rsidRPr="007C21E3" w:rsidRDefault="0033227C" w:rsidP="003322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Сведений за отчетный 2019 год, оценку 2020 г., плановый период 2021,2022,2023 г.г .предприятие не предоставляет.</w:t>
      </w:r>
    </w:p>
    <w:p w:rsidR="0033227C" w:rsidRPr="007C21E3" w:rsidRDefault="0033227C" w:rsidP="0033227C">
      <w:pPr>
        <w:jc w:val="both"/>
        <w:rPr>
          <w:iCs/>
          <w:sz w:val="28"/>
          <w:szCs w:val="28"/>
        </w:rPr>
      </w:pPr>
    </w:p>
    <w:p w:rsidR="0033227C" w:rsidRPr="007C21E3" w:rsidRDefault="0033227C" w:rsidP="0033227C">
      <w:pPr>
        <w:ind w:firstLine="709"/>
        <w:jc w:val="both"/>
        <w:rPr>
          <w:iCs/>
          <w:sz w:val="28"/>
          <w:szCs w:val="28"/>
        </w:rPr>
      </w:pPr>
      <w:r w:rsidRPr="007C21E3">
        <w:rPr>
          <w:iCs/>
          <w:sz w:val="28"/>
          <w:szCs w:val="28"/>
        </w:rPr>
        <w:t>Основное производственное направление деятельности – молочно-мясное животноводство.</w:t>
      </w:r>
    </w:p>
    <w:p w:rsidR="0033227C" w:rsidRPr="007C21E3" w:rsidRDefault="0033227C" w:rsidP="0033227C">
      <w:pPr>
        <w:ind w:firstLine="709"/>
        <w:jc w:val="both"/>
        <w:rPr>
          <w:iCs/>
          <w:sz w:val="28"/>
          <w:szCs w:val="28"/>
        </w:rPr>
      </w:pPr>
      <w:r w:rsidRPr="007C21E3">
        <w:rPr>
          <w:iCs/>
          <w:sz w:val="28"/>
          <w:szCs w:val="28"/>
        </w:rPr>
        <w:t xml:space="preserve">Общая площадь сельхозугодий ЗАО «Орлинское» составляет </w:t>
      </w:r>
      <w:smartTag w:uri="urn:schemas-microsoft-com:office:smarttags" w:element="metricconverter">
        <w:smartTagPr>
          <w:attr w:name="ProductID" w:val="1255 га"/>
        </w:smartTagPr>
        <w:r w:rsidRPr="007C21E3">
          <w:rPr>
            <w:iCs/>
            <w:sz w:val="28"/>
            <w:szCs w:val="28"/>
          </w:rPr>
          <w:t>1255 га</w:t>
        </w:r>
      </w:smartTag>
      <w:r w:rsidRPr="007C21E3">
        <w:rPr>
          <w:iCs/>
          <w:sz w:val="28"/>
          <w:szCs w:val="28"/>
        </w:rPr>
        <w:t xml:space="preserve">, из них пашня составляет </w:t>
      </w:r>
      <w:smartTag w:uri="urn:schemas-microsoft-com:office:smarttags" w:element="metricconverter">
        <w:smartTagPr>
          <w:attr w:name="ProductID" w:val="791 га"/>
        </w:smartTagPr>
        <w:r w:rsidRPr="007C21E3">
          <w:rPr>
            <w:iCs/>
            <w:sz w:val="28"/>
            <w:szCs w:val="28"/>
          </w:rPr>
          <w:t>791 га</w:t>
        </w:r>
      </w:smartTag>
      <w:r w:rsidRPr="007C21E3">
        <w:rPr>
          <w:iCs/>
          <w:sz w:val="28"/>
          <w:szCs w:val="28"/>
        </w:rPr>
        <w:t xml:space="preserve"> (63 %), под сенокосами занято </w:t>
      </w:r>
      <w:smartTag w:uri="urn:schemas-microsoft-com:office:smarttags" w:element="metricconverter">
        <w:smartTagPr>
          <w:attr w:name="ProductID" w:val="277 га"/>
        </w:smartTagPr>
        <w:r w:rsidRPr="007C21E3">
          <w:rPr>
            <w:iCs/>
            <w:sz w:val="28"/>
            <w:szCs w:val="28"/>
          </w:rPr>
          <w:t>277 га</w:t>
        </w:r>
      </w:smartTag>
      <w:r w:rsidRPr="007C21E3">
        <w:rPr>
          <w:iCs/>
          <w:sz w:val="28"/>
          <w:szCs w:val="28"/>
        </w:rPr>
        <w:t xml:space="preserve"> (22,1 %), под пастбищами </w:t>
      </w:r>
      <w:smartTag w:uri="urn:schemas-microsoft-com:office:smarttags" w:element="metricconverter">
        <w:smartTagPr>
          <w:attr w:name="ProductID" w:val="187 га"/>
        </w:smartTagPr>
        <w:r w:rsidRPr="007C21E3">
          <w:rPr>
            <w:iCs/>
            <w:sz w:val="28"/>
            <w:szCs w:val="28"/>
          </w:rPr>
          <w:t>187 га</w:t>
        </w:r>
      </w:smartTag>
      <w:r w:rsidRPr="007C21E3">
        <w:rPr>
          <w:iCs/>
          <w:sz w:val="28"/>
          <w:szCs w:val="28"/>
        </w:rPr>
        <w:t xml:space="preserve"> (14,9 %). </w:t>
      </w:r>
    </w:p>
    <w:p w:rsidR="0033227C" w:rsidRPr="007C21E3" w:rsidRDefault="0033227C" w:rsidP="0033227C">
      <w:pPr>
        <w:ind w:firstLine="709"/>
        <w:jc w:val="both"/>
        <w:rPr>
          <w:iCs/>
          <w:sz w:val="28"/>
          <w:szCs w:val="28"/>
        </w:rPr>
      </w:pPr>
      <w:r w:rsidRPr="007C21E3">
        <w:rPr>
          <w:iCs/>
          <w:sz w:val="28"/>
          <w:szCs w:val="28"/>
        </w:rPr>
        <w:t>Из общей площади сельскохозяйственных угодий (</w:t>
      </w:r>
      <w:smartTag w:uri="urn:schemas-microsoft-com:office:smarttags" w:element="metricconverter">
        <w:smartTagPr>
          <w:attr w:name="ProductID" w:val="1255 га"/>
        </w:smartTagPr>
        <w:r w:rsidRPr="007C21E3">
          <w:rPr>
            <w:iCs/>
            <w:sz w:val="28"/>
            <w:szCs w:val="28"/>
          </w:rPr>
          <w:t>1255 га</w:t>
        </w:r>
      </w:smartTag>
      <w:r w:rsidRPr="007C21E3">
        <w:rPr>
          <w:iCs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27,18 га"/>
        </w:smartTagPr>
        <w:r w:rsidRPr="007C21E3">
          <w:rPr>
            <w:iCs/>
            <w:sz w:val="28"/>
            <w:szCs w:val="28"/>
          </w:rPr>
          <w:t>27,18 га</w:t>
        </w:r>
      </w:smartTag>
      <w:r w:rsidRPr="007C21E3">
        <w:rPr>
          <w:iCs/>
          <w:sz w:val="28"/>
          <w:szCs w:val="28"/>
        </w:rPr>
        <w:t xml:space="preserve"> находится на территории соседнего Сиверского городского поселения. Они используются под кормовые угодья. В хозяйстве пашня используется преимущественно под кормовые культуры. </w:t>
      </w:r>
    </w:p>
    <w:p w:rsidR="0033227C" w:rsidRDefault="0033227C" w:rsidP="0033227C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33227C" w:rsidRPr="007C21E3" w:rsidRDefault="0033227C" w:rsidP="0033227C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        Для развития экономического потенциала аграрного сектора требуется системный подход, важнейшей частью которого является осуществление мер по повышению уровня и качества жизни на селе, преодолению дефицита специалистов и квалифицированных рабочих в сельском хозяйстве и других отраслях экономики села.</w:t>
      </w:r>
    </w:p>
    <w:p w:rsidR="0033227C" w:rsidRPr="007C21E3" w:rsidRDefault="0033227C" w:rsidP="0033227C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Для обеспечения устойчивого социально-экономического развития сельской местности  и эффективного функционирования агропромышленного производства необходимо усилить поддержку социального и инженерного обустройства сельских населенных пунктов, расширение рынка труда, развития процессов самоуправления и на этой основе повысить качество и активизацию человеческого потенциала.</w:t>
      </w:r>
    </w:p>
    <w:p w:rsidR="0033227C" w:rsidRDefault="0033227C" w:rsidP="0033227C">
      <w:pPr>
        <w:pStyle w:val="31"/>
        <w:spacing w:line="336" w:lineRule="auto"/>
        <w:ind w:firstLine="709"/>
        <w:rPr>
          <w:b/>
          <w:bCs/>
          <w:sz w:val="22"/>
          <w:szCs w:val="22"/>
        </w:rPr>
      </w:pPr>
    </w:p>
    <w:p w:rsidR="0033227C" w:rsidRPr="00132D91" w:rsidRDefault="0033227C" w:rsidP="0033227C">
      <w:pPr>
        <w:pStyle w:val="21"/>
        <w:spacing w:line="33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132D91">
        <w:rPr>
          <w:b/>
          <w:bCs/>
          <w:sz w:val="28"/>
          <w:szCs w:val="28"/>
        </w:rPr>
        <w:t>.</w:t>
      </w:r>
      <w:r w:rsidRPr="00132D91">
        <w:rPr>
          <w:b/>
          <w:sz w:val="28"/>
          <w:szCs w:val="28"/>
        </w:rPr>
        <w:t xml:space="preserve"> Инвестиции </w:t>
      </w:r>
    </w:p>
    <w:p w:rsidR="0033227C" w:rsidRPr="00132D91" w:rsidRDefault="0033227C" w:rsidP="0033227C">
      <w:pPr>
        <w:ind w:firstLine="708"/>
        <w:jc w:val="both"/>
        <w:rPr>
          <w:sz w:val="28"/>
          <w:szCs w:val="28"/>
        </w:rPr>
      </w:pPr>
      <w:r w:rsidRPr="00132D91">
        <w:rPr>
          <w:sz w:val="28"/>
          <w:szCs w:val="28"/>
        </w:rPr>
        <w:lastRenderedPageBreak/>
        <w:t>Объем инвестиций в основной капитал за 201</w:t>
      </w:r>
      <w:r>
        <w:rPr>
          <w:sz w:val="28"/>
          <w:szCs w:val="28"/>
        </w:rPr>
        <w:t>9</w:t>
      </w:r>
      <w:r w:rsidRPr="00132D9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по организациям Дружногорского городского поселения по данным Росстата </w:t>
      </w:r>
      <w:r w:rsidRPr="00132D91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57,8 </w:t>
      </w:r>
      <w:r w:rsidRPr="00132D91">
        <w:rPr>
          <w:sz w:val="28"/>
          <w:szCs w:val="28"/>
        </w:rPr>
        <w:t>млн. руб.</w:t>
      </w:r>
    </w:p>
    <w:p w:rsidR="0033227C" w:rsidRPr="00132D91" w:rsidRDefault="0033227C" w:rsidP="0033227C">
      <w:pPr>
        <w:ind w:firstLine="708"/>
        <w:jc w:val="both"/>
        <w:rPr>
          <w:sz w:val="28"/>
          <w:szCs w:val="28"/>
        </w:rPr>
      </w:pPr>
      <w:r w:rsidRPr="00132D91">
        <w:rPr>
          <w:sz w:val="28"/>
          <w:szCs w:val="28"/>
        </w:rPr>
        <w:t>Генеральным планом Дружногорского городского поселения Гатчинского муниципального района Ленинградской области предусмотрено выделение территорий для размещения объектов капитального строительства регионального и районного значения, предусмотренных соответствующими программами, в том числе объектов транспортной и инженерной инфраструктуры, объектов туристско-рекреационной инфраструктуры, агропромышленных, промышленно-коммунальных и прочих объектов в целях:</w:t>
      </w:r>
    </w:p>
    <w:p w:rsidR="0033227C" w:rsidRPr="00132D91" w:rsidRDefault="0033227C" w:rsidP="0033227C">
      <w:pPr>
        <w:numPr>
          <w:ilvl w:val="0"/>
          <w:numId w:val="10"/>
        </w:numPr>
        <w:jc w:val="both"/>
        <w:rPr>
          <w:sz w:val="28"/>
          <w:szCs w:val="28"/>
        </w:rPr>
      </w:pPr>
      <w:r w:rsidRPr="00132D91">
        <w:rPr>
          <w:sz w:val="28"/>
          <w:szCs w:val="28"/>
        </w:rPr>
        <w:t>территориального обеспечения устойчивого развития основных секторов экономики и повышения инвестиционной привлекательности Дружногорского городского поселения на основе использования имеющихся конкурентных преимуществ;</w:t>
      </w:r>
    </w:p>
    <w:p w:rsidR="0033227C" w:rsidRPr="00132D91" w:rsidRDefault="0033227C" w:rsidP="0033227C">
      <w:pPr>
        <w:numPr>
          <w:ilvl w:val="0"/>
          <w:numId w:val="10"/>
        </w:numPr>
        <w:jc w:val="both"/>
        <w:rPr>
          <w:sz w:val="28"/>
          <w:szCs w:val="28"/>
        </w:rPr>
      </w:pPr>
      <w:r w:rsidRPr="00132D91">
        <w:rPr>
          <w:sz w:val="28"/>
          <w:szCs w:val="28"/>
        </w:rPr>
        <w:t>формирования Дружногорского городского поселения, как одного из опорных подцентров расселения Гатчинского муниципального района с развитой диверсифицированной экономической базой;</w:t>
      </w:r>
    </w:p>
    <w:p w:rsidR="0033227C" w:rsidRPr="00132D91" w:rsidRDefault="0033227C" w:rsidP="0033227C">
      <w:pPr>
        <w:numPr>
          <w:ilvl w:val="0"/>
          <w:numId w:val="10"/>
        </w:numPr>
        <w:jc w:val="both"/>
        <w:rPr>
          <w:sz w:val="28"/>
          <w:szCs w:val="28"/>
        </w:rPr>
      </w:pPr>
      <w:r w:rsidRPr="00132D91">
        <w:rPr>
          <w:sz w:val="28"/>
          <w:szCs w:val="28"/>
        </w:rPr>
        <w:t>качественного улучшения состояния градостроительной среды в целом и обеспечение потребностей развития всех функциональных типов территорий;</w:t>
      </w:r>
    </w:p>
    <w:p w:rsidR="0033227C" w:rsidRDefault="0033227C" w:rsidP="0033227C">
      <w:pPr>
        <w:numPr>
          <w:ilvl w:val="0"/>
          <w:numId w:val="10"/>
        </w:numPr>
        <w:jc w:val="both"/>
        <w:rPr>
          <w:sz w:val="28"/>
          <w:szCs w:val="28"/>
        </w:rPr>
      </w:pPr>
      <w:r w:rsidRPr="00132D91">
        <w:rPr>
          <w:sz w:val="28"/>
          <w:szCs w:val="28"/>
        </w:rPr>
        <w:t>комплексного развития транспортной, инженерной и социальной инфраструктур;</w:t>
      </w:r>
    </w:p>
    <w:p w:rsidR="0033227C" w:rsidRPr="00132D91" w:rsidRDefault="0033227C" w:rsidP="0033227C">
      <w:pPr>
        <w:ind w:left="720"/>
        <w:jc w:val="both"/>
        <w:rPr>
          <w:sz w:val="28"/>
          <w:szCs w:val="28"/>
        </w:rPr>
      </w:pPr>
    </w:p>
    <w:p w:rsidR="0033227C" w:rsidRPr="004C02B1" w:rsidRDefault="0033227C" w:rsidP="0033227C">
      <w:pPr>
        <w:ind w:firstLine="709"/>
        <w:jc w:val="both"/>
        <w:rPr>
          <w:iCs/>
          <w:color w:val="000000"/>
          <w:sz w:val="28"/>
          <w:szCs w:val="28"/>
        </w:rPr>
      </w:pPr>
      <w:bookmarkStart w:id="2" w:name="_GoBack"/>
      <w:bookmarkEnd w:id="2"/>
      <w:r w:rsidRPr="004C02B1">
        <w:rPr>
          <w:iCs/>
          <w:color w:val="000000"/>
          <w:sz w:val="28"/>
          <w:szCs w:val="28"/>
        </w:rPr>
        <w:t>За счет инвестиционной составляющей тарифа на теплоэнергию в п. Дружная Горка  построена новая блок - модульная котельная в 2015 г. Котельная  установлена вне территории завода «Дружная Горка» в центре теплоэнергетических нагрузок с КПД до 90%.</w:t>
      </w:r>
    </w:p>
    <w:p w:rsidR="0033227C" w:rsidRPr="004C02B1" w:rsidRDefault="0033227C" w:rsidP="0033227C">
      <w:pPr>
        <w:jc w:val="both"/>
        <w:rPr>
          <w:sz w:val="28"/>
          <w:szCs w:val="28"/>
        </w:rPr>
      </w:pPr>
      <w:r w:rsidRPr="004C02B1">
        <w:rPr>
          <w:sz w:val="28"/>
          <w:szCs w:val="28"/>
        </w:rPr>
        <w:t xml:space="preserve">-  проведена реконструкция электрических сетей с заменой на провод СИП по улицам Садовая, Мира, Советская, Пограничная, Горького в п. Дружная Горка, в д. Заозерье, д. Лампово, д. Симанково, д. Остров с установкой светодиодных светильников уличного освещения, работы по реконструкции электрических сетей продолжаются.   </w:t>
      </w:r>
    </w:p>
    <w:p w:rsidR="0033227C" w:rsidRPr="004C02B1" w:rsidRDefault="0033227C" w:rsidP="0033227C">
      <w:pPr>
        <w:ind w:firstLine="709"/>
        <w:jc w:val="both"/>
        <w:rPr>
          <w:iCs/>
          <w:color w:val="000000"/>
          <w:sz w:val="28"/>
          <w:szCs w:val="28"/>
        </w:rPr>
      </w:pPr>
      <w:r w:rsidRPr="004C02B1">
        <w:rPr>
          <w:iCs/>
          <w:color w:val="000000"/>
          <w:sz w:val="28"/>
          <w:szCs w:val="28"/>
        </w:rPr>
        <w:t>За счет средств бюджета Ленинградской области и Гатчинского муниципального района:</w:t>
      </w:r>
    </w:p>
    <w:p w:rsidR="0033227C" w:rsidRPr="004C02B1" w:rsidRDefault="0033227C" w:rsidP="0033227C">
      <w:pPr>
        <w:ind w:firstLine="709"/>
        <w:jc w:val="both"/>
        <w:rPr>
          <w:iCs/>
          <w:sz w:val="28"/>
          <w:szCs w:val="28"/>
        </w:rPr>
      </w:pPr>
      <w:r w:rsidRPr="004C02B1">
        <w:rPr>
          <w:iCs/>
          <w:sz w:val="28"/>
          <w:szCs w:val="28"/>
        </w:rPr>
        <w:t>В 2020 году ведутся строительные (монтажные) работы по прокладке напорного канализационного коллектора Дружная Горка - Лампово и строительство канализационной насосной станции для направления сточных вод из п. Дружная Горка на Сиверские очистные сооружения.</w:t>
      </w:r>
    </w:p>
    <w:p w:rsidR="0033227C" w:rsidRPr="004C02B1" w:rsidRDefault="0033227C" w:rsidP="0033227C">
      <w:pPr>
        <w:rPr>
          <w:color w:val="000000"/>
          <w:sz w:val="28"/>
          <w:szCs w:val="28"/>
        </w:rPr>
      </w:pPr>
      <w:r w:rsidRPr="004C02B1">
        <w:rPr>
          <w:iCs/>
          <w:color w:val="000000"/>
          <w:sz w:val="28"/>
          <w:szCs w:val="28"/>
        </w:rPr>
        <w:t xml:space="preserve">          За счет средств бюджета Ленинградской области, </w:t>
      </w:r>
      <w:r w:rsidRPr="004C02B1">
        <w:rPr>
          <w:color w:val="000000"/>
          <w:sz w:val="28"/>
          <w:szCs w:val="28"/>
        </w:rPr>
        <w:t>средств Фонда содействия реформированию жилищно-коммунального хозяйства,</w:t>
      </w:r>
      <w:r w:rsidRPr="004C02B1">
        <w:rPr>
          <w:iCs/>
          <w:color w:val="000000"/>
          <w:sz w:val="28"/>
          <w:szCs w:val="28"/>
        </w:rPr>
        <w:t xml:space="preserve"> при софинансировании из бюджета Дружногорского городского поселения в </w:t>
      </w:r>
      <w:r w:rsidRPr="004C02B1">
        <w:rPr>
          <w:sz w:val="28"/>
          <w:szCs w:val="28"/>
        </w:rPr>
        <w:t xml:space="preserve"> 2020 г  начато </w:t>
      </w:r>
      <w:r w:rsidRPr="004C02B1">
        <w:rPr>
          <w:color w:val="000000"/>
          <w:sz w:val="28"/>
          <w:szCs w:val="28"/>
        </w:rPr>
        <w:t xml:space="preserve">переселение граждан из аварийного жилищного фонда в рамках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и в рамках реализации региональной адресной программы "Переселение граждан из </w:t>
      </w:r>
      <w:r w:rsidRPr="004C02B1">
        <w:rPr>
          <w:color w:val="000000"/>
          <w:sz w:val="28"/>
          <w:szCs w:val="28"/>
        </w:rPr>
        <w:lastRenderedPageBreak/>
        <w:t>аварийного жилищного фонда на территории Ленинградской области в 2019-2025 годах".</w:t>
      </w:r>
    </w:p>
    <w:p w:rsidR="0033227C" w:rsidRPr="003C1E5E" w:rsidRDefault="0033227C" w:rsidP="0033227C">
      <w:pPr>
        <w:rPr>
          <w:b/>
          <w:sz w:val="28"/>
          <w:szCs w:val="28"/>
        </w:rPr>
      </w:pPr>
      <w:r w:rsidRPr="004C02B1">
        <w:rPr>
          <w:b/>
          <w:sz w:val="28"/>
          <w:szCs w:val="28"/>
        </w:rPr>
        <w:t>ООО «Оптово-Распределительный Центр»</w:t>
      </w:r>
    </w:p>
    <w:p w:rsidR="0033227C" w:rsidRDefault="0033227C" w:rsidP="0033227C">
      <w:pPr>
        <w:rPr>
          <w:sz w:val="28"/>
          <w:szCs w:val="28"/>
        </w:rPr>
      </w:pPr>
      <w:r w:rsidRPr="004F3AAC">
        <w:rPr>
          <w:sz w:val="28"/>
          <w:szCs w:val="28"/>
        </w:rPr>
        <w:t xml:space="preserve"> инвестиции в строительство оптово-распределительного центра за первый квартал 2020 года, а также на плановые периоды 2020-2024 г.г.</w:t>
      </w:r>
    </w:p>
    <w:p w:rsidR="0033227C" w:rsidRDefault="0033227C" w:rsidP="0033227C">
      <w:r>
        <w:rPr>
          <w:sz w:val="28"/>
          <w:szCs w:val="28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1"/>
        <w:gridCol w:w="1237"/>
        <w:gridCol w:w="760"/>
        <w:gridCol w:w="760"/>
        <w:gridCol w:w="864"/>
        <w:gridCol w:w="914"/>
        <w:gridCol w:w="839"/>
        <w:gridCol w:w="839"/>
        <w:gridCol w:w="839"/>
        <w:gridCol w:w="897"/>
      </w:tblGrid>
      <w:tr w:rsidR="0033227C" w:rsidRPr="00726D67" w:rsidTr="007354A0">
        <w:tc>
          <w:tcPr>
            <w:tcW w:w="1622" w:type="dxa"/>
            <w:vMerge w:val="restart"/>
          </w:tcPr>
          <w:p w:rsidR="0033227C" w:rsidRPr="00730D5C" w:rsidRDefault="0033227C" w:rsidP="007354A0">
            <w:r w:rsidRPr="00730D5C">
              <w:t>Инвестирование</w:t>
            </w:r>
          </w:p>
        </w:tc>
        <w:tc>
          <w:tcPr>
            <w:tcW w:w="1237" w:type="dxa"/>
            <w:vMerge w:val="restart"/>
          </w:tcPr>
          <w:p w:rsidR="0033227C" w:rsidRPr="00730D5C" w:rsidRDefault="0033227C" w:rsidP="007354A0">
            <w:pPr>
              <w:jc w:val="center"/>
            </w:pPr>
            <w:r w:rsidRPr="00730D5C">
              <w:t>2018 г.</w:t>
            </w:r>
          </w:p>
        </w:tc>
        <w:tc>
          <w:tcPr>
            <w:tcW w:w="1520" w:type="dxa"/>
            <w:gridSpan w:val="2"/>
          </w:tcPr>
          <w:p w:rsidR="0033227C" w:rsidRPr="00730D5C" w:rsidRDefault="0033227C" w:rsidP="007354A0">
            <w:pPr>
              <w:jc w:val="center"/>
            </w:pPr>
            <w:r w:rsidRPr="00730D5C">
              <w:t>2020 год</w:t>
            </w:r>
          </w:p>
        </w:tc>
        <w:tc>
          <w:tcPr>
            <w:tcW w:w="864" w:type="dxa"/>
            <w:vMerge w:val="restart"/>
          </w:tcPr>
          <w:p w:rsidR="0033227C" w:rsidRPr="00730D5C" w:rsidRDefault="0033227C" w:rsidP="007354A0">
            <w:r w:rsidRPr="00730D5C">
              <w:t>2021 год</w:t>
            </w:r>
          </w:p>
        </w:tc>
        <w:tc>
          <w:tcPr>
            <w:tcW w:w="914" w:type="dxa"/>
            <w:vMerge w:val="restart"/>
          </w:tcPr>
          <w:p w:rsidR="0033227C" w:rsidRPr="00730D5C" w:rsidRDefault="0033227C" w:rsidP="007354A0">
            <w:r w:rsidRPr="00730D5C">
              <w:t>2022 год</w:t>
            </w:r>
          </w:p>
        </w:tc>
        <w:tc>
          <w:tcPr>
            <w:tcW w:w="839" w:type="dxa"/>
            <w:vMerge w:val="restart"/>
          </w:tcPr>
          <w:p w:rsidR="0033227C" w:rsidRPr="00730D5C" w:rsidRDefault="0033227C" w:rsidP="007354A0">
            <w:r w:rsidRPr="00730D5C">
              <w:t>2023 год</w:t>
            </w:r>
          </w:p>
        </w:tc>
        <w:tc>
          <w:tcPr>
            <w:tcW w:w="839" w:type="dxa"/>
            <w:vMerge w:val="restart"/>
          </w:tcPr>
          <w:p w:rsidR="0033227C" w:rsidRPr="00730D5C" w:rsidRDefault="0033227C" w:rsidP="007354A0">
            <w:r w:rsidRPr="00730D5C">
              <w:t>2024 год</w:t>
            </w:r>
          </w:p>
        </w:tc>
        <w:tc>
          <w:tcPr>
            <w:tcW w:w="839" w:type="dxa"/>
            <w:vMerge w:val="restart"/>
          </w:tcPr>
          <w:p w:rsidR="0033227C" w:rsidRPr="00730D5C" w:rsidRDefault="0033227C" w:rsidP="007354A0">
            <w:r w:rsidRPr="00730D5C">
              <w:t>2025 год</w:t>
            </w:r>
          </w:p>
        </w:tc>
        <w:tc>
          <w:tcPr>
            <w:tcW w:w="897" w:type="dxa"/>
            <w:vMerge w:val="restart"/>
          </w:tcPr>
          <w:p w:rsidR="0033227C" w:rsidRPr="00730D5C" w:rsidRDefault="0033227C" w:rsidP="007354A0">
            <w:r w:rsidRPr="00730D5C">
              <w:t>Итого</w:t>
            </w:r>
          </w:p>
        </w:tc>
      </w:tr>
      <w:tr w:rsidR="0033227C" w:rsidRPr="00726D67" w:rsidTr="007354A0">
        <w:tc>
          <w:tcPr>
            <w:tcW w:w="1622" w:type="dxa"/>
            <w:vMerge/>
          </w:tcPr>
          <w:p w:rsidR="0033227C" w:rsidRPr="00730D5C" w:rsidRDefault="0033227C" w:rsidP="007354A0"/>
        </w:tc>
        <w:tc>
          <w:tcPr>
            <w:tcW w:w="1237" w:type="dxa"/>
            <w:vMerge/>
          </w:tcPr>
          <w:p w:rsidR="0033227C" w:rsidRPr="00730D5C" w:rsidRDefault="0033227C" w:rsidP="007354A0">
            <w:pPr>
              <w:jc w:val="center"/>
            </w:pPr>
          </w:p>
        </w:tc>
        <w:tc>
          <w:tcPr>
            <w:tcW w:w="760" w:type="dxa"/>
          </w:tcPr>
          <w:p w:rsidR="0033227C" w:rsidRPr="00730D5C" w:rsidRDefault="0033227C" w:rsidP="007354A0">
            <w:pPr>
              <w:jc w:val="center"/>
            </w:pPr>
            <w:r w:rsidRPr="00730D5C">
              <w:t>1 кв.</w:t>
            </w:r>
          </w:p>
        </w:tc>
        <w:tc>
          <w:tcPr>
            <w:tcW w:w="760" w:type="dxa"/>
          </w:tcPr>
          <w:p w:rsidR="0033227C" w:rsidRPr="00730D5C" w:rsidRDefault="0033227C" w:rsidP="007354A0">
            <w:r w:rsidRPr="00730D5C">
              <w:t>2-4 кв.</w:t>
            </w:r>
          </w:p>
        </w:tc>
        <w:tc>
          <w:tcPr>
            <w:tcW w:w="864" w:type="dxa"/>
            <w:vMerge/>
          </w:tcPr>
          <w:p w:rsidR="0033227C" w:rsidRPr="00730D5C" w:rsidRDefault="0033227C" w:rsidP="007354A0"/>
        </w:tc>
        <w:tc>
          <w:tcPr>
            <w:tcW w:w="914" w:type="dxa"/>
            <w:vMerge/>
          </w:tcPr>
          <w:p w:rsidR="0033227C" w:rsidRPr="00730D5C" w:rsidRDefault="0033227C" w:rsidP="007354A0"/>
        </w:tc>
        <w:tc>
          <w:tcPr>
            <w:tcW w:w="839" w:type="dxa"/>
            <w:vMerge/>
          </w:tcPr>
          <w:p w:rsidR="0033227C" w:rsidRPr="00730D5C" w:rsidRDefault="0033227C" w:rsidP="007354A0"/>
        </w:tc>
        <w:tc>
          <w:tcPr>
            <w:tcW w:w="839" w:type="dxa"/>
            <w:vMerge/>
          </w:tcPr>
          <w:p w:rsidR="0033227C" w:rsidRPr="00730D5C" w:rsidRDefault="0033227C" w:rsidP="007354A0"/>
        </w:tc>
        <w:tc>
          <w:tcPr>
            <w:tcW w:w="839" w:type="dxa"/>
            <w:vMerge/>
          </w:tcPr>
          <w:p w:rsidR="0033227C" w:rsidRPr="00730D5C" w:rsidRDefault="0033227C" w:rsidP="007354A0"/>
        </w:tc>
        <w:tc>
          <w:tcPr>
            <w:tcW w:w="897" w:type="dxa"/>
            <w:vMerge/>
          </w:tcPr>
          <w:p w:rsidR="0033227C" w:rsidRPr="00730D5C" w:rsidRDefault="0033227C" w:rsidP="007354A0"/>
        </w:tc>
      </w:tr>
      <w:tr w:rsidR="0033227C" w:rsidRPr="00726D67" w:rsidTr="007354A0">
        <w:tc>
          <w:tcPr>
            <w:tcW w:w="1622" w:type="dxa"/>
          </w:tcPr>
          <w:p w:rsidR="0033227C" w:rsidRPr="00730D5C" w:rsidRDefault="0033227C" w:rsidP="007354A0">
            <w:r w:rsidRPr="00730D5C">
              <w:t>Собственные</w:t>
            </w:r>
          </w:p>
          <w:p w:rsidR="0033227C" w:rsidRPr="00730D5C" w:rsidRDefault="0033227C" w:rsidP="007354A0">
            <w:r w:rsidRPr="00730D5C">
              <w:t>средства</w:t>
            </w:r>
          </w:p>
        </w:tc>
        <w:tc>
          <w:tcPr>
            <w:tcW w:w="1237" w:type="dxa"/>
          </w:tcPr>
          <w:p w:rsidR="0033227C" w:rsidRPr="00730D5C" w:rsidRDefault="0033227C" w:rsidP="007354A0">
            <w:pPr>
              <w:jc w:val="center"/>
            </w:pPr>
            <w:r w:rsidRPr="00730D5C">
              <w:t>2</w:t>
            </w:r>
          </w:p>
        </w:tc>
        <w:tc>
          <w:tcPr>
            <w:tcW w:w="760" w:type="dxa"/>
          </w:tcPr>
          <w:p w:rsidR="0033227C" w:rsidRPr="00730D5C" w:rsidRDefault="0033227C" w:rsidP="007354A0">
            <w:pPr>
              <w:jc w:val="center"/>
            </w:pPr>
            <w:r w:rsidRPr="00730D5C">
              <w:t>1</w:t>
            </w:r>
          </w:p>
        </w:tc>
        <w:tc>
          <w:tcPr>
            <w:tcW w:w="760" w:type="dxa"/>
          </w:tcPr>
          <w:p w:rsidR="0033227C" w:rsidRPr="00730D5C" w:rsidRDefault="0033227C" w:rsidP="007354A0">
            <w:pPr>
              <w:jc w:val="center"/>
            </w:pPr>
            <w:r w:rsidRPr="00730D5C">
              <w:t>10</w:t>
            </w:r>
          </w:p>
        </w:tc>
        <w:tc>
          <w:tcPr>
            <w:tcW w:w="864" w:type="dxa"/>
          </w:tcPr>
          <w:p w:rsidR="0033227C" w:rsidRPr="00730D5C" w:rsidRDefault="0033227C" w:rsidP="007354A0">
            <w:pPr>
              <w:jc w:val="center"/>
            </w:pPr>
            <w:r w:rsidRPr="00730D5C">
              <w:t>0,5</w:t>
            </w:r>
          </w:p>
        </w:tc>
        <w:tc>
          <w:tcPr>
            <w:tcW w:w="914" w:type="dxa"/>
          </w:tcPr>
          <w:p w:rsidR="0033227C" w:rsidRPr="00730D5C" w:rsidRDefault="0033227C" w:rsidP="007354A0">
            <w:pPr>
              <w:jc w:val="center"/>
            </w:pPr>
            <w:r w:rsidRPr="00730D5C">
              <w:t>0,5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1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1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1</w:t>
            </w:r>
          </w:p>
        </w:tc>
        <w:tc>
          <w:tcPr>
            <w:tcW w:w="897" w:type="dxa"/>
          </w:tcPr>
          <w:p w:rsidR="0033227C" w:rsidRPr="00730D5C" w:rsidRDefault="0033227C" w:rsidP="007354A0">
            <w:pPr>
              <w:jc w:val="center"/>
            </w:pPr>
            <w:r w:rsidRPr="00730D5C">
              <w:t>19</w:t>
            </w:r>
          </w:p>
        </w:tc>
      </w:tr>
      <w:tr w:rsidR="0033227C" w:rsidRPr="00726D67" w:rsidTr="007354A0">
        <w:tc>
          <w:tcPr>
            <w:tcW w:w="1622" w:type="dxa"/>
          </w:tcPr>
          <w:p w:rsidR="0033227C" w:rsidRPr="00730D5C" w:rsidRDefault="0033227C" w:rsidP="007354A0">
            <w:r w:rsidRPr="00730D5C">
              <w:t>Привлеченные средства</w:t>
            </w:r>
          </w:p>
        </w:tc>
        <w:tc>
          <w:tcPr>
            <w:tcW w:w="1237" w:type="dxa"/>
          </w:tcPr>
          <w:p w:rsidR="0033227C" w:rsidRPr="00730D5C" w:rsidRDefault="0033227C" w:rsidP="007354A0">
            <w:pPr>
              <w:jc w:val="center"/>
            </w:pPr>
          </w:p>
        </w:tc>
        <w:tc>
          <w:tcPr>
            <w:tcW w:w="760" w:type="dxa"/>
          </w:tcPr>
          <w:p w:rsidR="0033227C" w:rsidRPr="00730D5C" w:rsidRDefault="0033227C" w:rsidP="007354A0">
            <w:pPr>
              <w:jc w:val="center"/>
            </w:pPr>
            <w:r w:rsidRPr="00730D5C">
              <w:t>-</w:t>
            </w:r>
          </w:p>
        </w:tc>
        <w:tc>
          <w:tcPr>
            <w:tcW w:w="760" w:type="dxa"/>
          </w:tcPr>
          <w:p w:rsidR="0033227C" w:rsidRPr="00730D5C" w:rsidRDefault="0033227C" w:rsidP="007354A0">
            <w:pPr>
              <w:jc w:val="center"/>
            </w:pPr>
            <w:r w:rsidRPr="00730D5C">
              <w:t>19</w:t>
            </w:r>
          </w:p>
        </w:tc>
        <w:tc>
          <w:tcPr>
            <w:tcW w:w="864" w:type="dxa"/>
          </w:tcPr>
          <w:p w:rsidR="0033227C" w:rsidRPr="00730D5C" w:rsidRDefault="0033227C" w:rsidP="007354A0">
            <w:pPr>
              <w:jc w:val="center"/>
            </w:pPr>
            <w:r w:rsidRPr="00730D5C">
              <w:t>380,5</w:t>
            </w:r>
          </w:p>
        </w:tc>
        <w:tc>
          <w:tcPr>
            <w:tcW w:w="914" w:type="dxa"/>
          </w:tcPr>
          <w:p w:rsidR="0033227C" w:rsidRPr="00730D5C" w:rsidRDefault="0033227C" w:rsidP="007354A0">
            <w:pPr>
              <w:jc w:val="center"/>
            </w:pPr>
            <w:r w:rsidRPr="00730D5C">
              <w:t>1999,5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426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934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224</w:t>
            </w:r>
          </w:p>
        </w:tc>
        <w:tc>
          <w:tcPr>
            <w:tcW w:w="897" w:type="dxa"/>
          </w:tcPr>
          <w:p w:rsidR="0033227C" w:rsidRPr="00730D5C" w:rsidRDefault="0033227C" w:rsidP="007354A0">
            <w:pPr>
              <w:jc w:val="center"/>
            </w:pPr>
            <w:r w:rsidRPr="00730D5C">
              <w:t>3981</w:t>
            </w:r>
          </w:p>
        </w:tc>
      </w:tr>
      <w:tr w:rsidR="0033227C" w:rsidRPr="00726D67" w:rsidTr="007354A0">
        <w:tc>
          <w:tcPr>
            <w:tcW w:w="1622" w:type="dxa"/>
          </w:tcPr>
          <w:p w:rsidR="0033227C" w:rsidRPr="00730D5C" w:rsidRDefault="0033227C" w:rsidP="007354A0">
            <w:r w:rsidRPr="00730D5C">
              <w:t>Итого:</w:t>
            </w:r>
          </w:p>
        </w:tc>
        <w:tc>
          <w:tcPr>
            <w:tcW w:w="1237" w:type="dxa"/>
          </w:tcPr>
          <w:p w:rsidR="0033227C" w:rsidRPr="00730D5C" w:rsidRDefault="0033227C" w:rsidP="007354A0">
            <w:pPr>
              <w:jc w:val="center"/>
            </w:pPr>
            <w:r w:rsidRPr="00730D5C">
              <w:t>2</w:t>
            </w:r>
          </w:p>
        </w:tc>
        <w:tc>
          <w:tcPr>
            <w:tcW w:w="760" w:type="dxa"/>
          </w:tcPr>
          <w:p w:rsidR="0033227C" w:rsidRPr="00730D5C" w:rsidRDefault="0033227C" w:rsidP="007354A0">
            <w:pPr>
              <w:jc w:val="center"/>
            </w:pPr>
            <w:r w:rsidRPr="00730D5C">
              <w:t>1</w:t>
            </w:r>
          </w:p>
        </w:tc>
        <w:tc>
          <w:tcPr>
            <w:tcW w:w="760" w:type="dxa"/>
          </w:tcPr>
          <w:p w:rsidR="0033227C" w:rsidRPr="00730D5C" w:rsidRDefault="0033227C" w:rsidP="007354A0">
            <w:pPr>
              <w:jc w:val="center"/>
            </w:pPr>
            <w:r w:rsidRPr="00730D5C">
              <w:t>29</w:t>
            </w:r>
          </w:p>
        </w:tc>
        <w:tc>
          <w:tcPr>
            <w:tcW w:w="864" w:type="dxa"/>
          </w:tcPr>
          <w:p w:rsidR="0033227C" w:rsidRPr="00730D5C" w:rsidRDefault="0033227C" w:rsidP="007354A0">
            <w:pPr>
              <w:jc w:val="center"/>
            </w:pPr>
            <w:r w:rsidRPr="00730D5C">
              <w:t>381</w:t>
            </w:r>
          </w:p>
        </w:tc>
        <w:tc>
          <w:tcPr>
            <w:tcW w:w="914" w:type="dxa"/>
          </w:tcPr>
          <w:p w:rsidR="0033227C" w:rsidRPr="00730D5C" w:rsidRDefault="0033227C" w:rsidP="007354A0">
            <w:pPr>
              <w:jc w:val="center"/>
            </w:pPr>
            <w:r w:rsidRPr="00730D5C">
              <w:t>2000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427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935</w:t>
            </w:r>
          </w:p>
        </w:tc>
        <w:tc>
          <w:tcPr>
            <w:tcW w:w="839" w:type="dxa"/>
          </w:tcPr>
          <w:p w:rsidR="0033227C" w:rsidRPr="00730D5C" w:rsidRDefault="0033227C" w:rsidP="007354A0">
            <w:pPr>
              <w:jc w:val="center"/>
            </w:pPr>
            <w:r w:rsidRPr="00730D5C">
              <w:t>225</w:t>
            </w:r>
          </w:p>
        </w:tc>
        <w:tc>
          <w:tcPr>
            <w:tcW w:w="897" w:type="dxa"/>
          </w:tcPr>
          <w:p w:rsidR="0033227C" w:rsidRPr="00730D5C" w:rsidRDefault="0033227C" w:rsidP="007354A0">
            <w:pPr>
              <w:jc w:val="center"/>
            </w:pPr>
            <w:r w:rsidRPr="00730D5C">
              <w:t>4000</w:t>
            </w:r>
          </w:p>
        </w:tc>
      </w:tr>
    </w:tbl>
    <w:p w:rsidR="0033227C" w:rsidRPr="00726D67" w:rsidRDefault="0033227C" w:rsidP="0033227C"/>
    <w:p w:rsidR="0033227C" w:rsidRPr="004F3AAC" w:rsidRDefault="0033227C" w:rsidP="0033227C">
      <w:pPr>
        <w:rPr>
          <w:sz w:val="28"/>
          <w:szCs w:val="28"/>
        </w:rPr>
      </w:pPr>
      <w:r w:rsidRPr="004F3AAC">
        <w:rPr>
          <w:sz w:val="28"/>
          <w:szCs w:val="28"/>
        </w:rPr>
        <w:t>Расшифровка затрат на строительство оптово-распределительного центра (ОРЦ) сельскохозяйственной продукции на территории Дружногорского городского поселения Гатчинского муниципального района Ленинградской области:</w:t>
      </w:r>
    </w:p>
    <w:p w:rsidR="0033227C" w:rsidRPr="00726D67" w:rsidRDefault="0033227C" w:rsidP="0033227C"/>
    <w:p w:rsidR="0033227C" w:rsidRPr="00726D67" w:rsidRDefault="0033227C" w:rsidP="0033227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869"/>
        <w:gridCol w:w="1914"/>
        <w:gridCol w:w="1914"/>
        <w:gridCol w:w="1915"/>
      </w:tblGrid>
      <w:tr w:rsidR="0033227C" w:rsidRPr="00726D67" w:rsidTr="007354A0">
        <w:tc>
          <w:tcPr>
            <w:tcW w:w="959" w:type="dxa"/>
            <w:vMerge w:val="restart"/>
          </w:tcPr>
          <w:p w:rsidR="0033227C" w:rsidRPr="004F3AAC" w:rsidRDefault="0033227C" w:rsidP="007354A0">
            <w:pPr>
              <w:jc w:val="center"/>
            </w:pPr>
            <w:r w:rsidRPr="004F3AAC">
              <w:t>№ п./п.</w:t>
            </w:r>
          </w:p>
        </w:tc>
        <w:tc>
          <w:tcPr>
            <w:tcW w:w="2869" w:type="dxa"/>
            <w:vMerge w:val="restart"/>
          </w:tcPr>
          <w:p w:rsidR="0033227C" w:rsidRPr="004F3AAC" w:rsidRDefault="0033227C" w:rsidP="007354A0">
            <w:pPr>
              <w:jc w:val="center"/>
            </w:pPr>
            <w:r w:rsidRPr="004F3AAC">
              <w:t>Статьи затрат с начала строительства</w:t>
            </w:r>
          </w:p>
        </w:tc>
        <w:tc>
          <w:tcPr>
            <w:tcW w:w="1914" w:type="dxa"/>
            <w:vMerge w:val="restart"/>
          </w:tcPr>
          <w:p w:rsidR="0033227C" w:rsidRPr="004F3AAC" w:rsidRDefault="0033227C" w:rsidP="007354A0">
            <w:pPr>
              <w:jc w:val="center"/>
            </w:pPr>
            <w:r w:rsidRPr="004F3AAC">
              <w:t>Всего: сумма в рублях</w:t>
            </w:r>
          </w:p>
        </w:tc>
        <w:tc>
          <w:tcPr>
            <w:tcW w:w="3829" w:type="dxa"/>
            <w:gridSpan w:val="2"/>
          </w:tcPr>
          <w:p w:rsidR="0033227C" w:rsidRPr="004F3AAC" w:rsidRDefault="0033227C" w:rsidP="007354A0">
            <w:pPr>
              <w:jc w:val="center"/>
            </w:pPr>
            <w:r w:rsidRPr="004F3AAC">
              <w:t>В том числе:</w:t>
            </w:r>
          </w:p>
        </w:tc>
      </w:tr>
      <w:tr w:rsidR="0033227C" w:rsidRPr="00726D67" w:rsidTr="007354A0">
        <w:tc>
          <w:tcPr>
            <w:tcW w:w="959" w:type="dxa"/>
            <w:vMerge/>
          </w:tcPr>
          <w:p w:rsidR="0033227C" w:rsidRPr="004F3AAC" w:rsidRDefault="0033227C" w:rsidP="007354A0">
            <w:pPr>
              <w:jc w:val="center"/>
            </w:pPr>
          </w:p>
        </w:tc>
        <w:tc>
          <w:tcPr>
            <w:tcW w:w="2869" w:type="dxa"/>
            <w:vMerge/>
          </w:tcPr>
          <w:p w:rsidR="0033227C" w:rsidRPr="004F3AAC" w:rsidRDefault="0033227C" w:rsidP="007354A0">
            <w:pPr>
              <w:jc w:val="center"/>
            </w:pPr>
          </w:p>
        </w:tc>
        <w:tc>
          <w:tcPr>
            <w:tcW w:w="1914" w:type="dxa"/>
            <w:vMerge/>
          </w:tcPr>
          <w:p w:rsidR="0033227C" w:rsidRPr="004F3AAC" w:rsidRDefault="0033227C" w:rsidP="007354A0">
            <w:pPr>
              <w:jc w:val="center"/>
            </w:pP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До 01.01.2020 года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  <w:r w:rsidRPr="004F3AAC">
              <w:t>1-й кв.2020 года</w:t>
            </w:r>
          </w:p>
        </w:tc>
      </w:tr>
      <w:tr w:rsidR="0033227C" w:rsidRPr="00726D67" w:rsidTr="007354A0">
        <w:tc>
          <w:tcPr>
            <w:tcW w:w="959" w:type="dxa"/>
          </w:tcPr>
          <w:p w:rsidR="0033227C" w:rsidRPr="004F3AAC" w:rsidRDefault="0033227C" w:rsidP="007354A0">
            <w:pPr>
              <w:jc w:val="center"/>
            </w:pPr>
            <w:r w:rsidRPr="004F3AAC">
              <w:t>1.</w:t>
            </w:r>
          </w:p>
        </w:tc>
        <w:tc>
          <w:tcPr>
            <w:tcW w:w="2869" w:type="dxa"/>
          </w:tcPr>
          <w:p w:rsidR="0033227C" w:rsidRPr="004F3AAC" w:rsidRDefault="0033227C" w:rsidP="007354A0">
            <w:pPr>
              <w:jc w:val="center"/>
            </w:pPr>
            <w:r w:rsidRPr="004F3AAC">
              <w:t>Топогра</w:t>
            </w:r>
            <w:r>
              <w:t>ф</w:t>
            </w:r>
            <w:r w:rsidRPr="004F3AAC">
              <w:t>о-геодезические работы на земельном участке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882 000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-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  <w:r w:rsidRPr="004F3AAC">
              <w:t>882 000</w:t>
            </w:r>
          </w:p>
        </w:tc>
      </w:tr>
      <w:tr w:rsidR="0033227C" w:rsidRPr="00726D67" w:rsidTr="007354A0">
        <w:tc>
          <w:tcPr>
            <w:tcW w:w="959" w:type="dxa"/>
          </w:tcPr>
          <w:p w:rsidR="0033227C" w:rsidRPr="004F3AAC" w:rsidRDefault="0033227C" w:rsidP="007354A0">
            <w:pPr>
              <w:jc w:val="center"/>
            </w:pPr>
            <w:r w:rsidRPr="004F3AAC">
              <w:t>2.</w:t>
            </w:r>
          </w:p>
        </w:tc>
        <w:tc>
          <w:tcPr>
            <w:tcW w:w="2869" w:type="dxa"/>
          </w:tcPr>
          <w:p w:rsidR="0033227C" w:rsidRPr="004F3AAC" w:rsidRDefault="0033227C" w:rsidP="007354A0">
            <w:pPr>
              <w:jc w:val="center"/>
            </w:pPr>
            <w:r w:rsidRPr="004F3AAC">
              <w:t>Аренда земельного участка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131 000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131 000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  <w:r w:rsidRPr="004F3AAC">
              <w:t>-</w:t>
            </w:r>
          </w:p>
        </w:tc>
      </w:tr>
      <w:tr w:rsidR="0033227C" w:rsidRPr="00726D67" w:rsidTr="007354A0">
        <w:tc>
          <w:tcPr>
            <w:tcW w:w="959" w:type="dxa"/>
          </w:tcPr>
          <w:p w:rsidR="0033227C" w:rsidRPr="004F3AAC" w:rsidRDefault="0033227C" w:rsidP="007354A0">
            <w:pPr>
              <w:jc w:val="center"/>
            </w:pPr>
            <w:r w:rsidRPr="004F3AAC">
              <w:t>3.</w:t>
            </w:r>
          </w:p>
        </w:tc>
        <w:tc>
          <w:tcPr>
            <w:tcW w:w="2869" w:type="dxa"/>
          </w:tcPr>
          <w:p w:rsidR="0033227C" w:rsidRPr="004F3AAC" w:rsidRDefault="0033227C" w:rsidP="007354A0">
            <w:pPr>
              <w:jc w:val="center"/>
            </w:pPr>
            <w:r w:rsidRPr="004F3AAC">
              <w:t>Маркетинговые исследования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540 000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540 000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  <w:r w:rsidRPr="004F3AAC">
              <w:t>-</w:t>
            </w:r>
          </w:p>
        </w:tc>
      </w:tr>
      <w:tr w:rsidR="0033227C" w:rsidRPr="00726D67" w:rsidTr="007354A0">
        <w:tc>
          <w:tcPr>
            <w:tcW w:w="959" w:type="dxa"/>
          </w:tcPr>
          <w:p w:rsidR="0033227C" w:rsidRPr="004F3AAC" w:rsidRDefault="0033227C" w:rsidP="007354A0">
            <w:pPr>
              <w:jc w:val="center"/>
            </w:pPr>
            <w:r w:rsidRPr="004F3AAC">
              <w:t>4.</w:t>
            </w:r>
          </w:p>
        </w:tc>
        <w:tc>
          <w:tcPr>
            <w:tcW w:w="2869" w:type="dxa"/>
          </w:tcPr>
          <w:p w:rsidR="0033227C" w:rsidRPr="004F3AAC" w:rsidRDefault="0033227C" w:rsidP="007354A0">
            <w:pPr>
              <w:jc w:val="center"/>
            </w:pPr>
            <w:r w:rsidRPr="004F3AAC">
              <w:t>Юридические услуги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313 000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313 000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  <w:r w:rsidRPr="004F3AAC">
              <w:t>-</w:t>
            </w:r>
          </w:p>
        </w:tc>
      </w:tr>
      <w:tr w:rsidR="0033227C" w:rsidRPr="00726D67" w:rsidTr="007354A0">
        <w:tc>
          <w:tcPr>
            <w:tcW w:w="959" w:type="dxa"/>
          </w:tcPr>
          <w:p w:rsidR="0033227C" w:rsidRPr="004F3AAC" w:rsidRDefault="0033227C" w:rsidP="007354A0">
            <w:pPr>
              <w:jc w:val="center"/>
            </w:pPr>
            <w:r w:rsidRPr="004F3AAC">
              <w:t>5.</w:t>
            </w:r>
          </w:p>
        </w:tc>
        <w:tc>
          <w:tcPr>
            <w:tcW w:w="2869" w:type="dxa"/>
          </w:tcPr>
          <w:p w:rsidR="0033227C" w:rsidRPr="004F3AAC" w:rsidRDefault="0033227C" w:rsidP="007354A0">
            <w:pPr>
              <w:jc w:val="center"/>
            </w:pPr>
            <w:r w:rsidRPr="004F3AAC">
              <w:t>Прочие накладные расходы (командировочные расходы, услуги банка, канцелярские расходы)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</w:p>
          <w:p w:rsidR="0033227C" w:rsidRPr="004F3AAC" w:rsidRDefault="0033227C" w:rsidP="007354A0">
            <w:pPr>
              <w:jc w:val="center"/>
            </w:pPr>
            <w:r w:rsidRPr="004F3AAC">
              <w:t>419 000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</w:p>
          <w:p w:rsidR="0033227C" w:rsidRPr="004F3AAC" w:rsidRDefault="0033227C" w:rsidP="007354A0">
            <w:pPr>
              <w:jc w:val="center"/>
            </w:pPr>
            <w:r w:rsidRPr="004F3AAC">
              <w:t>301 000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</w:p>
          <w:p w:rsidR="0033227C" w:rsidRPr="004F3AAC" w:rsidRDefault="0033227C" w:rsidP="007354A0">
            <w:pPr>
              <w:jc w:val="center"/>
            </w:pPr>
            <w:r w:rsidRPr="004F3AAC">
              <w:t>118 000</w:t>
            </w:r>
          </w:p>
        </w:tc>
      </w:tr>
      <w:tr w:rsidR="0033227C" w:rsidRPr="00726D67" w:rsidTr="007354A0">
        <w:tc>
          <w:tcPr>
            <w:tcW w:w="959" w:type="dxa"/>
          </w:tcPr>
          <w:p w:rsidR="0033227C" w:rsidRPr="004F3AAC" w:rsidRDefault="0033227C" w:rsidP="007354A0">
            <w:pPr>
              <w:jc w:val="center"/>
            </w:pPr>
            <w:r w:rsidRPr="004F3AAC">
              <w:t>6.</w:t>
            </w:r>
          </w:p>
        </w:tc>
        <w:tc>
          <w:tcPr>
            <w:tcW w:w="2869" w:type="dxa"/>
          </w:tcPr>
          <w:p w:rsidR="0033227C" w:rsidRPr="004F3AAC" w:rsidRDefault="0033227C" w:rsidP="007354A0">
            <w:pPr>
              <w:jc w:val="center"/>
            </w:pPr>
            <w:r w:rsidRPr="004F3AAC">
              <w:t>Исследование продукции для сырьевой базы по производству пектина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</w:p>
          <w:p w:rsidR="0033227C" w:rsidRPr="004F3AAC" w:rsidRDefault="0033227C" w:rsidP="007354A0">
            <w:pPr>
              <w:jc w:val="center"/>
            </w:pPr>
            <w:r w:rsidRPr="004F3AAC">
              <w:t>207 000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</w:p>
          <w:p w:rsidR="0033227C" w:rsidRPr="004F3AAC" w:rsidRDefault="0033227C" w:rsidP="007354A0">
            <w:pPr>
              <w:jc w:val="center"/>
            </w:pPr>
            <w:r w:rsidRPr="004F3AAC">
              <w:t>207 000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</w:p>
          <w:p w:rsidR="0033227C" w:rsidRPr="004F3AAC" w:rsidRDefault="0033227C" w:rsidP="007354A0">
            <w:pPr>
              <w:jc w:val="center"/>
            </w:pPr>
            <w:r w:rsidRPr="004F3AAC">
              <w:t>-</w:t>
            </w:r>
          </w:p>
        </w:tc>
      </w:tr>
      <w:tr w:rsidR="0033227C" w:rsidRPr="00726D67" w:rsidTr="007354A0">
        <w:tc>
          <w:tcPr>
            <w:tcW w:w="959" w:type="dxa"/>
          </w:tcPr>
          <w:p w:rsidR="0033227C" w:rsidRPr="004F3AAC" w:rsidRDefault="0033227C" w:rsidP="007354A0">
            <w:pPr>
              <w:jc w:val="center"/>
            </w:pPr>
            <w:r w:rsidRPr="004F3AAC">
              <w:t>7.</w:t>
            </w:r>
          </w:p>
        </w:tc>
        <w:tc>
          <w:tcPr>
            <w:tcW w:w="2869" w:type="dxa"/>
          </w:tcPr>
          <w:p w:rsidR="0033227C" w:rsidRPr="004F3AAC" w:rsidRDefault="0033227C" w:rsidP="007354A0">
            <w:pPr>
              <w:jc w:val="center"/>
            </w:pPr>
            <w:r w:rsidRPr="004F3AAC">
              <w:t>Финансовый консалтинг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508 000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508 000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  <w:r w:rsidRPr="004F3AAC">
              <w:t>-</w:t>
            </w:r>
          </w:p>
        </w:tc>
      </w:tr>
      <w:tr w:rsidR="0033227C" w:rsidRPr="00726D67" w:rsidTr="007354A0">
        <w:tc>
          <w:tcPr>
            <w:tcW w:w="959" w:type="dxa"/>
          </w:tcPr>
          <w:p w:rsidR="0033227C" w:rsidRPr="004F3AAC" w:rsidRDefault="0033227C" w:rsidP="007354A0">
            <w:pPr>
              <w:jc w:val="center"/>
            </w:pPr>
          </w:p>
        </w:tc>
        <w:tc>
          <w:tcPr>
            <w:tcW w:w="2869" w:type="dxa"/>
          </w:tcPr>
          <w:p w:rsidR="0033227C" w:rsidRPr="004F3AAC" w:rsidRDefault="0033227C" w:rsidP="007354A0">
            <w:pPr>
              <w:jc w:val="center"/>
            </w:pPr>
            <w:r w:rsidRPr="004F3AAC">
              <w:t>Итого: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3 000 000</w:t>
            </w:r>
          </w:p>
        </w:tc>
        <w:tc>
          <w:tcPr>
            <w:tcW w:w="1914" w:type="dxa"/>
          </w:tcPr>
          <w:p w:rsidR="0033227C" w:rsidRPr="004F3AAC" w:rsidRDefault="0033227C" w:rsidP="007354A0">
            <w:pPr>
              <w:jc w:val="center"/>
            </w:pPr>
            <w:r w:rsidRPr="004F3AAC">
              <w:t>2 000 000</w:t>
            </w:r>
          </w:p>
        </w:tc>
        <w:tc>
          <w:tcPr>
            <w:tcW w:w="1915" w:type="dxa"/>
          </w:tcPr>
          <w:p w:rsidR="0033227C" w:rsidRPr="004F3AAC" w:rsidRDefault="0033227C" w:rsidP="007354A0">
            <w:pPr>
              <w:jc w:val="center"/>
            </w:pPr>
            <w:r w:rsidRPr="004F3AAC">
              <w:t>1 000 000</w:t>
            </w:r>
          </w:p>
        </w:tc>
      </w:tr>
    </w:tbl>
    <w:p w:rsidR="0033227C" w:rsidRDefault="0033227C" w:rsidP="003322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3227C" w:rsidRPr="00132D91" w:rsidRDefault="0033227C" w:rsidP="0033227C">
      <w:pPr>
        <w:ind w:firstLine="708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В настоящее время развивается сеть учреждений, предоставляющих</w:t>
      </w:r>
      <w:r w:rsidRPr="00132D91">
        <w:rPr>
          <w:sz w:val="28"/>
          <w:szCs w:val="28"/>
        </w:rPr>
        <w:t xml:space="preserve"> различные услуги населению, в том числе сфера общественного питания, бытового обслуживания, торговля,  требует развития туристско-рекреационная инфраструктура. В перспективе ресурсный потенциал (наличие общераспространенных полезных ископаемых, наличие резерва трудовых ресурсов) позволяет привлечь инвесторов к реализации инвестиционных проектов на территории поселения как производственных, так и туристско-рекреационных.</w:t>
      </w:r>
    </w:p>
    <w:p w:rsidR="0033227C" w:rsidRPr="00132D91" w:rsidRDefault="0033227C" w:rsidP="0033227C">
      <w:pPr>
        <w:ind w:firstLine="708"/>
        <w:jc w:val="both"/>
        <w:rPr>
          <w:sz w:val="28"/>
          <w:szCs w:val="28"/>
        </w:rPr>
      </w:pPr>
      <w:r w:rsidRPr="00132D91">
        <w:rPr>
          <w:sz w:val="28"/>
          <w:szCs w:val="28"/>
        </w:rPr>
        <w:lastRenderedPageBreak/>
        <w:t>Наиболее благоприятные ландшафты (с наибольшей и высокой эстетической ценностью с хорошей транспортной доступностью) представлены побережьем озера Орлинское, а также землями лесного фонда.</w:t>
      </w:r>
    </w:p>
    <w:p w:rsidR="0033227C" w:rsidRDefault="0033227C" w:rsidP="0033227C">
      <w:pPr>
        <w:spacing w:line="336" w:lineRule="auto"/>
        <w:rPr>
          <w:b/>
          <w:sz w:val="28"/>
          <w:szCs w:val="28"/>
        </w:rPr>
      </w:pPr>
    </w:p>
    <w:p w:rsidR="0033227C" w:rsidRDefault="0033227C" w:rsidP="0033227C">
      <w:pPr>
        <w:spacing w:line="33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Строительство </w:t>
      </w:r>
    </w:p>
    <w:p w:rsidR="0033227C" w:rsidRPr="004C02B1" w:rsidRDefault="0033227C" w:rsidP="0033227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C02B1">
        <w:rPr>
          <w:sz w:val="28"/>
          <w:szCs w:val="28"/>
        </w:rPr>
        <w:t>В 2020 г. в г.п. Дружная Горка ведется строительство 5-ти этажного многоквартирного дома (80 квартир) площадью 3750 кв.метров. В рамках региональной адресной программы «Переселение граждан из аварийного жилищного фонда на территории Ленинградской области в 2019- 2025 годах»</w:t>
      </w:r>
    </w:p>
    <w:p w:rsidR="0033227C" w:rsidRPr="00AE19DD" w:rsidRDefault="0033227C" w:rsidP="0033227C">
      <w:pPr>
        <w:rPr>
          <w:rFonts w:ascii="Verdana" w:hAnsi="Verdana"/>
          <w:sz w:val="28"/>
          <w:szCs w:val="28"/>
        </w:rPr>
      </w:pPr>
      <w:r w:rsidRPr="004C02B1">
        <w:rPr>
          <w:sz w:val="28"/>
          <w:szCs w:val="28"/>
        </w:rPr>
        <w:t>планируется предоставление жилых помещений гражданам, проживающим в аварийном жилищном фонде, признанным в установленном порядке аварийным и подлежащим сносу в связи с физическим износом в период с 1 января 2012 года по 1 января 2017 года.</w:t>
      </w:r>
    </w:p>
    <w:p w:rsidR="0033227C" w:rsidRDefault="0033227C" w:rsidP="0033227C">
      <w:pPr>
        <w:rPr>
          <w:sz w:val="28"/>
          <w:szCs w:val="28"/>
        </w:rPr>
      </w:pPr>
    </w:p>
    <w:p w:rsidR="0033227C" w:rsidRPr="007C21E3" w:rsidRDefault="0033227C" w:rsidP="0033227C">
      <w:pPr>
        <w:spacing w:line="33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Pr="007C21E3">
        <w:rPr>
          <w:b/>
          <w:sz w:val="28"/>
          <w:szCs w:val="28"/>
        </w:rPr>
        <w:t xml:space="preserve">. </w:t>
      </w:r>
      <w:r w:rsidRPr="007C21E3">
        <w:rPr>
          <w:b/>
          <w:bCs/>
          <w:sz w:val="28"/>
          <w:szCs w:val="28"/>
        </w:rPr>
        <w:t>Потребительский рынок</w:t>
      </w:r>
    </w:p>
    <w:p w:rsidR="0033227C" w:rsidRDefault="0033227C" w:rsidP="0033227C">
      <w:pPr>
        <w:jc w:val="both"/>
        <w:rPr>
          <w:bCs/>
          <w:sz w:val="28"/>
          <w:szCs w:val="28"/>
        </w:rPr>
      </w:pPr>
      <w:r w:rsidRPr="00D85AEF">
        <w:rPr>
          <w:bCs/>
          <w:sz w:val="28"/>
          <w:szCs w:val="28"/>
        </w:rPr>
        <w:t>На территории поселения осуществляют деятельность в сфере роз</w:t>
      </w:r>
      <w:r>
        <w:rPr>
          <w:bCs/>
          <w:sz w:val="28"/>
          <w:szCs w:val="28"/>
        </w:rPr>
        <w:t>ничной торговли 29 субъектов – 21</w:t>
      </w:r>
      <w:r w:rsidRPr="00D85AEF">
        <w:rPr>
          <w:bCs/>
          <w:sz w:val="28"/>
          <w:szCs w:val="28"/>
        </w:rPr>
        <w:t xml:space="preserve"> индивидуальные предприниматели, </w:t>
      </w:r>
      <w:r>
        <w:rPr>
          <w:bCs/>
          <w:sz w:val="28"/>
          <w:szCs w:val="28"/>
        </w:rPr>
        <w:t>8</w:t>
      </w:r>
      <w:r w:rsidRPr="00D85AEF">
        <w:rPr>
          <w:bCs/>
          <w:sz w:val="28"/>
          <w:szCs w:val="28"/>
        </w:rPr>
        <w:t xml:space="preserve"> юридические лица; 3</w:t>
      </w:r>
      <w:r>
        <w:rPr>
          <w:bCs/>
          <w:sz w:val="28"/>
          <w:szCs w:val="28"/>
        </w:rPr>
        <w:t>1</w:t>
      </w:r>
      <w:r w:rsidRPr="00D85AEF">
        <w:rPr>
          <w:bCs/>
          <w:sz w:val="28"/>
          <w:szCs w:val="28"/>
        </w:rPr>
        <w:t xml:space="preserve"> объектов розничной торговли</w:t>
      </w:r>
      <w:r>
        <w:rPr>
          <w:bCs/>
          <w:sz w:val="28"/>
          <w:szCs w:val="28"/>
        </w:rPr>
        <w:t>;</w:t>
      </w:r>
      <w:r w:rsidRPr="00D85AEF">
        <w:rPr>
          <w:bCs/>
          <w:sz w:val="28"/>
          <w:szCs w:val="28"/>
        </w:rPr>
        <w:t xml:space="preserve"> 2 </w:t>
      </w:r>
      <w:r>
        <w:rPr>
          <w:bCs/>
          <w:sz w:val="28"/>
          <w:szCs w:val="28"/>
        </w:rPr>
        <w:t>почтовых отделения, 1 аптека.</w:t>
      </w:r>
    </w:p>
    <w:p w:rsidR="0033227C" w:rsidRPr="00876BFC" w:rsidRDefault="0033227C" w:rsidP="0033227C">
      <w:pPr>
        <w:rPr>
          <w:bCs/>
          <w:sz w:val="28"/>
          <w:szCs w:val="28"/>
        </w:rPr>
      </w:pPr>
      <w:r w:rsidRPr="00BB2E6B">
        <w:rPr>
          <w:bCs/>
          <w:sz w:val="28"/>
          <w:szCs w:val="28"/>
        </w:rPr>
        <w:t>На территории поселения расположены</w:t>
      </w:r>
      <w:r w:rsidRPr="00876BFC">
        <w:rPr>
          <w:bCs/>
          <w:sz w:val="28"/>
          <w:szCs w:val="28"/>
        </w:rPr>
        <w:t xml:space="preserve"> 2 бани, на 51 помывочное место, </w:t>
      </w:r>
      <w:r>
        <w:rPr>
          <w:bCs/>
          <w:sz w:val="28"/>
          <w:szCs w:val="28"/>
        </w:rPr>
        <w:t>7</w:t>
      </w:r>
      <w:r w:rsidRPr="00876BFC">
        <w:rPr>
          <w:bCs/>
          <w:sz w:val="28"/>
          <w:szCs w:val="28"/>
        </w:rPr>
        <w:t xml:space="preserve"> рабочих мест.</w:t>
      </w:r>
    </w:p>
    <w:p w:rsidR="0033227C" w:rsidRPr="00876BFC" w:rsidRDefault="0033227C" w:rsidP="0033227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Парикмахерские -3 ед.</w:t>
      </w:r>
      <w:r w:rsidRPr="00876BFC">
        <w:rPr>
          <w:bCs/>
          <w:sz w:val="28"/>
          <w:szCs w:val="28"/>
        </w:rPr>
        <w:t xml:space="preserve"> –</w:t>
      </w:r>
      <w:r>
        <w:rPr>
          <w:bCs/>
          <w:sz w:val="28"/>
          <w:szCs w:val="28"/>
        </w:rPr>
        <w:t>5</w:t>
      </w:r>
      <w:r w:rsidRPr="00876BFC">
        <w:rPr>
          <w:bCs/>
          <w:sz w:val="28"/>
          <w:szCs w:val="28"/>
        </w:rPr>
        <w:t xml:space="preserve"> рабочих мест.</w:t>
      </w:r>
    </w:p>
    <w:p w:rsidR="0033227C" w:rsidRPr="00876BFC" w:rsidRDefault="0033227C" w:rsidP="0033227C">
      <w:pPr>
        <w:rPr>
          <w:bCs/>
          <w:sz w:val="28"/>
          <w:szCs w:val="28"/>
        </w:rPr>
      </w:pPr>
      <w:r w:rsidRPr="00876BFC">
        <w:rPr>
          <w:bCs/>
          <w:sz w:val="28"/>
          <w:szCs w:val="28"/>
        </w:rPr>
        <w:t>Ремонт обуви – 1 рабочее место.</w:t>
      </w:r>
    </w:p>
    <w:p w:rsidR="0033227C" w:rsidRDefault="0033227C" w:rsidP="0033227C">
      <w:pPr>
        <w:rPr>
          <w:bCs/>
          <w:sz w:val="28"/>
          <w:szCs w:val="28"/>
        </w:rPr>
      </w:pPr>
      <w:r w:rsidRPr="00876BFC">
        <w:rPr>
          <w:bCs/>
          <w:sz w:val="28"/>
          <w:szCs w:val="28"/>
        </w:rPr>
        <w:t>Ремонт и пошив швейных и меховых изделий – 1 рабочее место</w:t>
      </w:r>
    </w:p>
    <w:p w:rsidR="0033227C" w:rsidRPr="00876BFC" w:rsidRDefault="0033227C" w:rsidP="0033227C">
      <w:pPr>
        <w:rPr>
          <w:bCs/>
          <w:sz w:val="28"/>
          <w:szCs w:val="28"/>
        </w:rPr>
      </w:pPr>
    </w:p>
    <w:p w:rsidR="0033227C" w:rsidRPr="00D85AEF" w:rsidRDefault="0033227C" w:rsidP="0033227C">
      <w:pPr>
        <w:pStyle w:val="3"/>
        <w:rPr>
          <w:b w:val="0"/>
        </w:rPr>
      </w:pPr>
      <w:r w:rsidRPr="00D85AEF">
        <w:rPr>
          <w:b w:val="0"/>
        </w:rPr>
        <w:t xml:space="preserve">Кафе – 1 шт, </w:t>
      </w:r>
      <w:smartTag w:uri="urn:schemas-microsoft-com:office:smarttags" w:element="metricconverter">
        <w:smartTagPr>
          <w:attr w:name="ProductID" w:val="111,4 м2"/>
        </w:smartTagPr>
        <w:r w:rsidRPr="00D85AEF">
          <w:rPr>
            <w:b w:val="0"/>
          </w:rPr>
          <w:t>111,4 м2</w:t>
        </w:r>
      </w:smartTag>
      <w:r w:rsidRPr="00D85AEF">
        <w:rPr>
          <w:b w:val="0"/>
        </w:rPr>
        <w:t xml:space="preserve"> общая площадь (торговая площадь </w:t>
      </w:r>
      <w:smartTag w:uri="urn:schemas-microsoft-com:office:smarttags" w:element="metricconverter">
        <w:smartTagPr>
          <w:attr w:name="ProductID" w:val="69,2 м2"/>
        </w:smartTagPr>
        <w:r w:rsidRPr="00D85AEF">
          <w:rPr>
            <w:b w:val="0"/>
          </w:rPr>
          <w:t>69,2 м2</w:t>
        </w:r>
      </w:smartTag>
      <w:r w:rsidRPr="00D85AEF">
        <w:rPr>
          <w:b w:val="0"/>
        </w:rPr>
        <w:t>), 48 посадочных мест</w:t>
      </w:r>
    </w:p>
    <w:p w:rsidR="0033227C" w:rsidRPr="007C21E3" w:rsidRDefault="0033227C" w:rsidP="0033227C">
      <w:pPr>
        <w:jc w:val="both"/>
        <w:rPr>
          <w:bCs/>
          <w:sz w:val="28"/>
          <w:szCs w:val="28"/>
        </w:rPr>
      </w:pPr>
      <w:r w:rsidRPr="007C21E3">
        <w:rPr>
          <w:sz w:val="28"/>
          <w:szCs w:val="28"/>
        </w:rPr>
        <w:t>На территории поселения имеется 6 гражданских кладбищ. Для оказания ритуальных услуг населению заключен договор с ИП Сафонов</w:t>
      </w:r>
      <w:r w:rsidRPr="007C21E3">
        <w:rPr>
          <w:bCs/>
          <w:sz w:val="28"/>
          <w:szCs w:val="28"/>
        </w:rPr>
        <w:t xml:space="preserve"> – 6 рабочих мест.</w:t>
      </w:r>
    </w:p>
    <w:p w:rsidR="0033227C" w:rsidRPr="007C21E3" w:rsidRDefault="0033227C" w:rsidP="0033227C">
      <w:pPr>
        <w:jc w:val="both"/>
        <w:rPr>
          <w:bCs/>
          <w:sz w:val="28"/>
          <w:szCs w:val="28"/>
        </w:rPr>
      </w:pPr>
      <w:r w:rsidRPr="007C21E3">
        <w:rPr>
          <w:bCs/>
          <w:sz w:val="28"/>
          <w:szCs w:val="28"/>
        </w:rPr>
        <w:t>На территории Дружногорского городского поселения работают две АТС с общим количеством номеров на 928 абонентов. На данный момент произведена замена старого оборудования на новое – цифровое. Имеется возможность подключения к сети Интернет.</w:t>
      </w:r>
    </w:p>
    <w:p w:rsidR="0033227C" w:rsidRPr="007C21E3" w:rsidRDefault="0033227C" w:rsidP="0033227C">
      <w:pPr>
        <w:spacing w:line="336" w:lineRule="auto"/>
        <w:jc w:val="center"/>
        <w:rPr>
          <w:b/>
          <w:sz w:val="28"/>
          <w:szCs w:val="28"/>
        </w:rPr>
      </w:pPr>
    </w:p>
    <w:p w:rsidR="0033227C" w:rsidRPr="007C21E3" w:rsidRDefault="0033227C" w:rsidP="0033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Труд и занятость.</w:t>
      </w:r>
    </w:p>
    <w:p w:rsidR="0033227C" w:rsidRPr="007C21E3" w:rsidRDefault="0033227C" w:rsidP="0033227C">
      <w:pPr>
        <w:jc w:val="center"/>
        <w:rPr>
          <w:b/>
          <w:sz w:val="28"/>
          <w:szCs w:val="28"/>
        </w:rPr>
      </w:pPr>
    </w:p>
    <w:p w:rsidR="0033227C" w:rsidRPr="007C21E3" w:rsidRDefault="0033227C" w:rsidP="0033227C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E3">
        <w:rPr>
          <w:rFonts w:ascii="Times New Roman" w:hAnsi="Times New Roman" w:cs="Times New Roman"/>
          <w:sz w:val="28"/>
          <w:szCs w:val="28"/>
        </w:rPr>
        <w:t xml:space="preserve">Трудовые ресурсы включают население в трудоспособном возрасте, а также занятых в экономике лиц старше трудоспособного возраста и подростков до 16 лет. </w:t>
      </w:r>
    </w:p>
    <w:p w:rsidR="0033227C" w:rsidRPr="007C21E3" w:rsidRDefault="0033227C" w:rsidP="0033227C">
      <w:pPr>
        <w:ind w:firstLine="72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Численность населения в трудоспособном возрасте за 20</w:t>
      </w:r>
      <w:r>
        <w:rPr>
          <w:sz w:val="28"/>
          <w:szCs w:val="28"/>
        </w:rPr>
        <w:t>19</w:t>
      </w:r>
      <w:r w:rsidRPr="007C21E3">
        <w:rPr>
          <w:sz w:val="28"/>
          <w:szCs w:val="28"/>
        </w:rPr>
        <w:t xml:space="preserve"> год составила </w:t>
      </w:r>
      <w:r>
        <w:rPr>
          <w:sz w:val="28"/>
          <w:szCs w:val="28"/>
        </w:rPr>
        <w:t>4249</w:t>
      </w:r>
      <w:r w:rsidRPr="007C21E3">
        <w:rPr>
          <w:sz w:val="28"/>
          <w:szCs w:val="28"/>
        </w:rPr>
        <w:t xml:space="preserve"> человек. Занято в экономике (на территории поселения) – </w:t>
      </w:r>
      <w:r>
        <w:rPr>
          <w:sz w:val="28"/>
          <w:szCs w:val="28"/>
        </w:rPr>
        <w:t>1264</w:t>
      </w:r>
      <w:r w:rsidRPr="007C21E3">
        <w:rPr>
          <w:sz w:val="28"/>
          <w:szCs w:val="28"/>
        </w:rPr>
        <w:t xml:space="preserve"> человек, выезжают за пределы территории поселения на работу – около </w:t>
      </w:r>
      <w:r>
        <w:rPr>
          <w:sz w:val="28"/>
          <w:szCs w:val="28"/>
        </w:rPr>
        <w:t>2000</w:t>
      </w:r>
      <w:r w:rsidRPr="007C21E3">
        <w:rPr>
          <w:sz w:val="28"/>
          <w:szCs w:val="28"/>
        </w:rPr>
        <w:t xml:space="preserve"> человек (в том числе 450 человек из сельской местности). Величина ежедневной трудовой миграции на 600 человек выше уровня </w:t>
      </w:r>
      <w:smartTag w:uri="urn:schemas-microsoft-com:office:smarttags" w:element="metricconverter">
        <w:smartTagPr>
          <w:attr w:name="ProductID" w:val="2006 г"/>
        </w:smartTagPr>
        <w:r w:rsidRPr="007C21E3">
          <w:rPr>
            <w:sz w:val="28"/>
            <w:szCs w:val="28"/>
          </w:rPr>
          <w:t>2006 г</w:t>
        </w:r>
      </w:smartTag>
      <w:r w:rsidRPr="007C21E3">
        <w:rPr>
          <w:sz w:val="28"/>
          <w:szCs w:val="28"/>
        </w:rPr>
        <w:t>. Данный факт свидетельствует о недостаточном количестве мест приложения труда на территории поселения.</w:t>
      </w:r>
    </w:p>
    <w:p w:rsidR="0033227C" w:rsidRPr="007C21E3" w:rsidRDefault="0033227C" w:rsidP="0033227C">
      <w:pPr>
        <w:spacing w:before="40" w:after="40"/>
        <w:ind w:firstLine="709"/>
        <w:jc w:val="both"/>
        <w:rPr>
          <w:sz w:val="28"/>
          <w:szCs w:val="28"/>
        </w:rPr>
      </w:pPr>
      <w:r w:rsidRPr="007C21E3">
        <w:rPr>
          <w:sz w:val="28"/>
          <w:szCs w:val="28"/>
        </w:rPr>
        <w:lastRenderedPageBreak/>
        <w:t>Наибольший трудовой потенциал сосредоточен в гп Дружная Горка (2</w:t>
      </w:r>
      <w:r>
        <w:rPr>
          <w:sz w:val="28"/>
          <w:szCs w:val="28"/>
        </w:rPr>
        <w:t>549</w:t>
      </w:r>
      <w:r w:rsidRPr="007C21E3">
        <w:rPr>
          <w:sz w:val="28"/>
          <w:szCs w:val="28"/>
        </w:rPr>
        <w:t xml:space="preserve"> чел. трудоспособного возраста или 60 % от всего населения трудоспособного возраста), а также в д.Лампово, с.</w:t>
      </w:r>
      <w:r>
        <w:rPr>
          <w:sz w:val="28"/>
          <w:szCs w:val="28"/>
        </w:rPr>
        <w:t xml:space="preserve"> </w:t>
      </w:r>
      <w:r w:rsidRPr="007C21E3">
        <w:rPr>
          <w:sz w:val="28"/>
          <w:szCs w:val="28"/>
        </w:rPr>
        <w:t>Орлино, д.Остров и д.</w:t>
      </w:r>
      <w:r>
        <w:rPr>
          <w:sz w:val="28"/>
          <w:szCs w:val="28"/>
        </w:rPr>
        <w:t xml:space="preserve"> </w:t>
      </w:r>
      <w:r w:rsidRPr="007C21E3">
        <w:rPr>
          <w:sz w:val="28"/>
          <w:szCs w:val="28"/>
        </w:rPr>
        <w:t>Кургино (в этих населенных пунктах проживает 1223 чел. трудоспособного возраста, т.е. 90,7 % всего трудоспособного сельского населения, больше половины из них приходится на д.Лампово).</w:t>
      </w:r>
    </w:p>
    <w:p w:rsidR="0033227C" w:rsidRPr="007C21E3" w:rsidRDefault="0033227C" w:rsidP="0033227C">
      <w:pPr>
        <w:ind w:firstLine="54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 xml:space="preserve">    Численность официально зарегистрированных безработных на конец </w:t>
      </w:r>
      <w:r>
        <w:rPr>
          <w:sz w:val="28"/>
          <w:szCs w:val="28"/>
        </w:rPr>
        <w:t xml:space="preserve">1.07.2020 г. составила 71 </w:t>
      </w:r>
      <w:r w:rsidRPr="007C21E3">
        <w:rPr>
          <w:sz w:val="28"/>
          <w:szCs w:val="28"/>
        </w:rPr>
        <w:t xml:space="preserve">человек, уровень регистрируемой безработицы составил </w:t>
      </w:r>
      <w:r>
        <w:rPr>
          <w:sz w:val="28"/>
          <w:szCs w:val="28"/>
        </w:rPr>
        <w:t>1</w:t>
      </w:r>
      <w:r w:rsidRPr="007C21E3">
        <w:rPr>
          <w:sz w:val="28"/>
          <w:szCs w:val="28"/>
        </w:rPr>
        <w:t>,</w:t>
      </w:r>
      <w:r>
        <w:rPr>
          <w:sz w:val="28"/>
          <w:szCs w:val="28"/>
        </w:rPr>
        <w:t>67</w:t>
      </w:r>
      <w:r w:rsidRPr="007C21E3">
        <w:rPr>
          <w:sz w:val="28"/>
          <w:szCs w:val="28"/>
        </w:rPr>
        <w:t xml:space="preserve"> % от экономически активного населения. </w:t>
      </w:r>
    </w:p>
    <w:p w:rsidR="0033227C" w:rsidRPr="007C21E3" w:rsidRDefault="0033227C" w:rsidP="0033227C">
      <w:pPr>
        <w:ind w:firstLine="54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Еще при первых проявлениях кризисных явлений на рынке труда администрацией Дружногорского городского поселения совместно с администрацией Гатчинского муниципального района и Г</w:t>
      </w:r>
      <w:r>
        <w:rPr>
          <w:sz w:val="28"/>
          <w:szCs w:val="28"/>
        </w:rPr>
        <w:t>К</w:t>
      </w:r>
      <w:r w:rsidRPr="007C21E3">
        <w:rPr>
          <w:sz w:val="28"/>
          <w:szCs w:val="28"/>
        </w:rPr>
        <w:t>У «Гатчинский ЦЗН</w:t>
      </w:r>
      <w:r>
        <w:rPr>
          <w:sz w:val="28"/>
          <w:szCs w:val="28"/>
        </w:rPr>
        <w:t xml:space="preserve"> ЛО</w:t>
      </w:r>
      <w:r w:rsidRPr="007C21E3">
        <w:rPr>
          <w:sz w:val="28"/>
          <w:szCs w:val="28"/>
        </w:rPr>
        <w:t>» была налажена  работа по организации  рабочих мест для оплачиваемых общественных  и временных работ для безработных граждан, оказавшихся в трудной жизненной ситуации, организовано трудоустройство несовершеннолетних граждан в возрасте от 14 до 18 лет на временные работы в свободное от учебы время. Всего обществен</w:t>
      </w:r>
      <w:r>
        <w:rPr>
          <w:sz w:val="28"/>
          <w:szCs w:val="28"/>
        </w:rPr>
        <w:t>ными и временными работами в 2020</w:t>
      </w:r>
      <w:r w:rsidRPr="007C21E3">
        <w:rPr>
          <w:sz w:val="28"/>
          <w:szCs w:val="28"/>
        </w:rPr>
        <w:t xml:space="preserve"> году были охвачены </w:t>
      </w:r>
      <w:r>
        <w:rPr>
          <w:sz w:val="28"/>
          <w:szCs w:val="28"/>
        </w:rPr>
        <w:t>9</w:t>
      </w:r>
      <w:r w:rsidRPr="007C21E3">
        <w:rPr>
          <w:sz w:val="28"/>
          <w:szCs w:val="28"/>
        </w:rPr>
        <w:t xml:space="preserve"> человек.</w:t>
      </w:r>
    </w:p>
    <w:p w:rsidR="0033227C" w:rsidRDefault="0033227C" w:rsidP="0033227C">
      <w:pPr>
        <w:ind w:firstLine="540"/>
        <w:jc w:val="both"/>
        <w:rPr>
          <w:sz w:val="28"/>
          <w:szCs w:val="28"/>
        </w:rPr>
      </w:pPr>
      <w:r w:rsidRPr="007C21E3">
        <w:rPr>
          <w:sz w:val="28"/>
          <w:szCs w:val="28"/>
        </w:rPr>
        <w:t>Залогом стабилизации на рынке труда Дружногорского городского поселения является продолжение реализации мероприятий направленных на обеспечение занятости населения,  готовность  к оперативному принятию дополнительных мер, обеспечивающих содействие гражданам, оказавшимся в трудной жизненной ситуации.</w:t>
      </w:r>
    </w:p>
    <w:p w:rsidR="0033227C" w:rsidRPr="007C21E3" w:rsidRDefault="0033227C" w:rsidP="0033227C">
      <w:pPr>
        <w:ind w:firstLine="540"/>
        <w:jc w:val="both"/>
        <w:rPr>
          <w:sz w:val="28"/>
          <w:szCs w:val="28"/>
        </w:rPr>
      </w:pPr>
    </w:p>
    <w:p w:rsidR="0033227C" w:rsidRPr="00A060B7" w:rsidRDefault="0033227C" w:rsidP="0033227C">
      <w:pPr>
        <w:pStyle w:val="21"/>
        <w:spacing w:line="33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A060B7">
        <w:rPr>
          <w:b/>
          <w:bCs/>
          <w:sz w:val="28"/>
          <w:szCs w:val="28"/>
        </w:rPr>
        <w:t>.</w:t>
      </w:r>
      <w:r w:rsidRPr="00A060B7">
        <w:rPr>
          <w:b/>
          <w:sz w:val="28"/>
          <w:szCs w:val="28"/>
        </w:rPr>
        <w:t xml:space="preserve"> Демография</w:t>
      </w:r>
    </w:p>
    <w:p w:rsidR="0033227C" w:rsidRPr="007B196F" w:rsidRDefault="0033227C" w:rsidP="0033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196F">
        <w:rPr>
          <w:sz w:val="28"/>
          <w:szCs w:val="28"/>
        </w:rPr>
        <w:t xml:space="preserve">  Численность населения, проживающего на территории Дружногорского городского поселения , по состоянию на 01.01.20</w:t>
      </w:r>
      <w:r>
        <w:rPr>
          <w:sz w:val="28"/>
          <w:szCs w:val="28"/>
        </w:rPr>
        <w:t>20</w:t>
      </w:r>
      <w:r w:rsidRPr="007B196F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5 841</w:t>
      </w:r>
      <w:r w:rsidRPr="007B196F">
        <w:rPr>
          <w:sz w:val="28"/>
          <w:szCs w:val="28"/>
        </w:rPr>
        <w:t xml:space="preserve"> человек.</w:t>
      </w:r>
    </w:p>
    <w:p w:rsidR="0033227C" w:rsidRPr="007B196F" w:rsidRDefault="0033227C" w:rsidP="0033227C">
      <w:pPr>
        <w:jc w:val="both"/>
        <w:rPr>
          <w:sz w:val="28"/>
          <w:szCs w:val="28"/>
        </w:rPr>
      </w:pPr>
      <w:r w:rsidRPr="007B196F">
        <w:rPr>
          <w:sz w:val="28"/>
          <w:szCs w:val="28"/>
        </w:rPr>
        <w:t xml:space="preserve">        По данным отдела ЗАГС Гатчинского муниципального района показатель рождаемости за 201</w:t>
      </w:r>
      <w:r>
        <w:rPr>
          <w:sz w:val="28"/>
          <w:szCs w:val="28"/>
        </w:rPr>
        <w:t xml:space="preserve">9 </w:t>
      </w:r>
      <w:r w:rsidRPr="007B196F">
        <w:rPr>
          <w:sz w:val="28"/>
          <w:szCs w:val="28"/>
        </w:rPr>
        <w:t>год (</w:t>
      </w:r>
      <w:r>
        <w:rPr>
          <w:sz w:val="28"/>
          <w:szCs w:val="28"/>
        </w:rPr>
        <w:t>69</w:t>
      </w:r>
      <w:r w:rsidRPr="007B196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B196F">
        <w:rPr>
          <w:sz w:val="28"/>
          <w:szCs w:val="28"/>
        </w:rPr>
        <w:t xml:space="preserve">) </w:t>
      </w:r>
      <w:r>
        <w:rPr>
          <w:sz w:val="28"/>
          <w:szCs w:val="28"/>
        </w:rPr>
        <w:t>меньше на 9</w:t>
      </w:r>
      <w:r w:rsidRPr="00793C0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чем в </w:t>
      </w:r>
      <w:r w:rsidRPr="007B196F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196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B196F">
        <w:rPr>
          <w:sz w:val="28"/>
          <w:szCs w:val="28"/>
        </w:rPr>
        <w:t xml:space="preserve">, а смертность </w:t>
      </w:r>
      <w:r>
        <w:rPr>
          <w:sz w:val="28"/>
          <w:szCs w:val="28"/>
        </w:rPr>
        <w:t>уменьшиласт</w:t>
      </w:r>
      <w:r w:rsidRPr="007B196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19 </w:t>
      </w:r>
      <w:r w:rsidRPr="007B196F">
        <w:rPr>
          <w:sz w:val="28"/>
          <w:szCs w:val="28"/>
        </w:rPr>
        <w:t>человек за год (умерло за 201</w:t>
      </w:r>
      <w:r>
        <w:rPr>
          <w:sz w:val="28"/>
          <w:szCs w:val="28"/>
        </w:rPr>
        <w:t>8 год -101, в 2019</w:t>
      </w:r>
      <w:r w:rsidRPr="007B196F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7B19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82 </w:t>
      </w:r>
      <w:r w:rsidRPr="007B196F">
        <w:rPr>
          <w:sz w:val="28"/>
          <w:szCs w:val="28"/>
        </w:rPr>
        <w:t>человек)</w:t>
      </w:r>
      <w:r>
        <w:rPr>
          <w:sz w:val="28"/>
          <w:szCs w:val="28"/>
        </w:rPr>
        <w:t>.</w:t>
      </w:r>
    </w:p>
    <w:p w:rsidR="0033227C" w:rsidRPr="007B196F" w:rsidRDefault="0033227C" w:rsidP="0033227C">
      <w:pPr>
        <w:ind w:firstLine="540"/>
        <w:jc w:val="both"/>
        <w:rPr>
          <w:sz w:val="28"/>
          <w:szCs w:val="28"/>
        </w:rPr>
      </w:pPr>
      <w:r w:rsidRPr="007B196F">
        <w:rPr>
          <w:sz w:val="28"/>
          <w:szCs w:val="28"/>
        </w:rPr>
        <w:t>Коэффициент рождаемости в 201</w:t>
      </w:r>
      <w:r>
        <w:rPr>
          <w:sz w:val="28"/>
          <w:szCs w:val="28"/>
        </w:rPr>
        <w:t>9</w:t>
      </w:r>
      <w:r w:rsidRPr="007B196F">
        <w:rPr>
          <w:sz w:val="28"/>
          <w:szCs w:val="28"/>
        </w:rPr>
        <w:t xml:space="preserve"> г составил </w:t>
      </w:r>
      <w:r>
        <w:rPr>
          <w:sz w:val="28"/>
          <w:szCs w:val="28"/>
        </w:rPr>
        <w:t xml:space="preserve">6 </w:t>
      </w:r>
      <w:r w:rsidRPr="007B196F">
        <w:rPr>
          <w:sz w:val="28"/>
          <w:szCs w:val="28"/>
        </w:rPr>
        <w:t xml:space="preserve"> человек на 1000 населения,  коэффициент смертности – </w:t>
      </w:r>
      <w:r>
        <w:rPr>
          <w:sz w:val="28"/>
          <w:szCs w:val="28"/>
        </w:rPr>
        <w:t>14,16</w:t>
      </w:r>
      <w:r w:rsidRPr="007B196F">
        <w:rPr>
          <w:sz w:val="28"/>
          <w:szCs w:val="28"/>
        </w:rPr>
        <w:t xml:space="preserve"> человек на 1000 населения. Естественная убыль населения  за 201</w:t>
      </w:r>
      <w:r>
        <w:rPr>
          <w:sz w:val="28"/>
          <w:szCs w:val="28"/>
        </w:rPr>
        <w:t>9 год составила  46</w:t>
      </w:r>
      <w:r w:rsidRPr="007B196F">
        <w:rPr>
          <w:sz w:val="28"/>
          <w:szCs w:val="28"/>
        </w:rPr>
        <w:t xml:space="preserve"> человек. </w:t>
      </w:r>
    </w:p>
    <w:p w:rsidR="0033227C" w:rsidRPr="007B196F" w:rsidRDefault="0033227C" w:rsidP="0033227C">
      <w:pPr>
        <w:jc w:val="both"/>
        <w:rPr>
          <w:sz w:val="28"/>
          <w:szCs w:val="28"/>
        </w:rPr>
      </w:pPr>
      <w:r w:rsidRPr="007B196F">
        <w:rPr>
          <w:sz w:val="28"/>
          <w:szCs w:val="28"/>
        </w:rPr>
        <w:t xml:space="preserve">    Согласно оперативным данным в 201</w:t>
      </w:r>
      <w:r>
        <w:rPr>
          <w:sz w:val="28"/>
          <w:szCs w:val="28"/>
        </w:rPr>
        <w:t>9</w:t>
      </w:r>
      <w:r w:rsidRPr="007B196F">
        <w:rPr>
          <w:sz w:val="28"/>
          <w:szCs w:val="28"/>
        </w:rPr>
        <w:t xml:space="preserve"> году в поселении произошло значительное у</w:t>
      </w:r>
      <w:r>
        <w:rPr>
          <w:sz w:val="28"/>
          <w:szCs w:val="28"/>
        </w:rPr>
        <w:t>меньшение</w:t>
      </w:r>
      <w:r w:rsidRPr="007B196F">
        <w:rPr>
          <w:sz w:val="28"/>
          <w:szCs w:val="28"/>
        </w:rPr>
        <w:t xml:space="preserve"> миграционного прироста населения по сравнению с 201</w:t>
      </w:r>
      <w:r>
        <w:rPr>
          <w:sz w:val="28"/>
          <w:szCs w:val="28"/>
        </w:rPr>
        <w:t>8</w:t>
      </w:r>
      <w:r w:rsidRPr="007B196F">
        <w:rPr>
          <w:sz w:val="28"/>
          <w:szCs w:val="28"/>
        </w:rPr>
        <w:t xml:space="preserve"> годом. За 201</w:t>
      </w:r>
      <w:r>
        <w:rPr>
          <w:sz w:val="28"/>
          <w:szCs w:val="28"/>
        </w:rPr>
        <w:t>9</w:t>
      </w:r>
      <w:r w:rsidRPr="007B196F">
        <w:rPr>
          <w:sz w:val="28"/>
          <w:szCs w:val="28"/>
        </w:rPr>
        <w:t xml:space="preserve"> год миграционный прирост составил </w:t>
      </w:r>
      <w:r>
        <w:rPr>
          <w:sz w:val="28"/>
          <w:szCs w:val="28"/>
        </w:rPr>
        <w:t>-118 человек.</w:t>
      </w:r>
    </w:p>
    <w:p w:rsidR="0033227C" w:rsidRPr="007B196F" w:rsidRDefault="0033227C" w:rsidP="0033227C">
      <w:pPr>
        <w:ind w:firstLine="708"/>
        <w:jc w:val="both"/>
        <w:rPr>
          <w:sz w:val="28"/>
          <w:szCs w:val="28"/>
        </w:rPr>
      </w:pPr>
      <w:r w:rsidRPr="007B196F">
        <w:rPr>
          <w:sz w:val="28"/>
          <w:szCs w:val="28"/>
        </w:rPr>
        <w:t>Административный центр поселения – городской поселок Дружная Горка по численности населения относится к категории малых городских населенных пунктов с численностью населения до 10 тыс. чел.</w:t>
      </w:r>
    </w:p>
    <w:p w:rsidR="0033227C" w:rsidRPr="007B196F" w:rsidRDefault="0033227C" w:rsidP="0033227C">
      <w:pPr>
        <w:ind w:firstLine="709"/>
        <w:jc w:val="both"/>
        <w:rPr>
          <w:sz w:val="28"/>
          <w:szCs w:val="28"/>
        </w:rPr>
      </w:pPr>
      <w:r w:rsidRPr="007B196F">
        <w:rPr>
          <w:sz w:val="28"/>
          <w:szCs w:val="28"/>
        </w:rPr>
        <w:t xml:space="preserve"> Сельские населенные пункты делятся на 4 группы по численности населения:</w:t>
      </w:r>
    </w:p>
    <w:p w:rsidR="0033227C" w:rsidRPr="007B196F" w:rsidRDefault="0033227C" w:rsidP="0033227C">
      <w:pPr>
        <w:numPr>
          <w:ilvl w:val="0"/>
          <w:numId w:val="11"/>
        </w:numPr>
        <w:jc w:val="both"/>
        <w:rPr>
          <w:sz w:val="28"/>
          <w:szCs w:val="28"/>
        </w:rPr>
      </w:pPr>
      <w:r w:rsidRPr="007B196F">
        <w:rPr>
          <w:i/>
          <w:sz w:val="28"/>
          <w:szCs w:val="28"/>
        </w:rPr>
        <w:t>малые</w:t>
      </w:r>
      <w:r w:rsidRPr="007B196F">
        <w:rPr>
          <w:sz w:val="28"/>
          <w:szCs w:val="28"/>
        </w:rPr>
        <w:t xml:space="preserve"> (до 50 человек) – 7 населенных пунктов (деревни Зайцево, Изора, Заозерье, Лязево, Протасовка, Симанково и ст.Строганово).</w:t>
      </w:r>
    </w:p>
    <w:p w:rsidR="0033227C" w:rsidRPr="007B196F" w:rsidRDefault="0033227C" w:rsidP="0033227C">
      <w:pPr>
        <w:numPr>
          <w:ilvl w:val="0"/>
          <w:numId w:val="11"/>
        </w:numPr>
        <w:jc w:val="both"/>
        <w:rPr>
          <w:sz w:val="28"/>
          <w:szCs w:val="28"/>
        </w:rPr>
      </w:pPr>
      <w:r w:rsidRPr="007B196F">
        <w:rPr>
          <w:i/>
          <w:sz w:val="28"/>
          <w:szCs w:val="28"/>
        </w:rPr>
        <w:t>малые</w:t>
      </w:r>
      <w:r w:rsidRPr="007B196F">
        <w:rPr>
          <w:sz w:val="28"/>
          <w:szCs w:val="28"/>
        </w:rPr>
        <w:t xml:space="preserve"> (50-200 человек) – 2 деревни (Кургино и Остров).</w:t>
      </w:r>
    </w:p>
    <w:p w:rsidR="0033227C" w:rsidRPr="007B196F" w:rsidRDefault="0033227C" w:rsidP="0033227C">
      <w:pPr>
        <w:numPr>
          <w:ilvl w:val="0"/>
          <w:numId w:val="11"/>
        </w:numPr>
        <w:jc w:val="both"/>
        <w:rPr>
          <w:sz w:val="28"/>
          <w:szCs w:val="28"/>
        </w:rPr>
      </w:pPr>
      <w:r w:rsidRPr="007B196F">
        <w:rPr>
          <w:i/>
          <w:sz w:val="28"/>
          <w:szCs w:val="28"/>
        </w:rPr>
        <w:lastRenderedPageBreak/>
        <w:t>средние</w:t>
      </w:r>
      <w:r w:rsidRPr="007B196F">
        <w:rPr>
          <w:sz w:val="28"/>
          <w:szCs w:val="28"/>
        </w:rPr>
        <w:t xml:space="preserve"> (200-1000 человек) – село Орлино. </w:t>
      </w:r>
    </w:p>
    <w:p w:rsidR="0033227C" w:rsidRDefault="0033227C" w:rsidP="0033227C">
      <w:pPr>
        <w:numPr>
          <w:ilvl w:val="0"/>
          <w:numId w:val="11"/>
        </w:numPr>
        <w:jc w:val="both"/>
        <w:rPr>
          <w:sz w:val="28"/>
          <w:szCs w:val="28"/>
        </w:rPr>
      </w:pPr>
      <w:r w:rsidRPr="007B196F">
        <w:rPr>
          <w:i/>
          <w:sz w:val="28"/>
          <w:szCs w:val="28"/>
        </w:rPr>
        <w:t>большие</w:t>
      </w:r>
      <w:r w:rsidRPr="007B196F">
        <w:rPr>
          <w:sz w:val="28"/>
          <w:szCs w:val="28"/>
        </w:rPr>
        <w:t xml:space="preserve"> (1000-3000 человек) – д. Лампово.</w:t>
      </w:r>
    </w:p>
    <w:p w:rsidR="0033227C" w:rsidRDefault="0033227C" w:rsidP="0033227C">
      <w:pPr>
        <w:jc w:val="both"/>
        <w:rPr>
          <w:sz w:val="28"/>
          <w:szCs w:val="28"/>
        </w:rPr>
      </w:pPr>
    </w:p>
    <w:p w:rsidR="0033227C" w:rsidRPr="007B196F" w:rsidRDefault="0033227C" w:rsidP="0033227C">
      <w:pPr>
        <w:jc w:val="both"/>
        <w:rPr>
          <w:sz w:val="28"/>
          <w:szCs w:val="28"/>
        </w:rPr>
      </w:pPr>
    </w:p>
    <w:p w:rsidR="0033227C" w:rsidRPr="001C1FCB" w:rsidRDefault="0033227C" w:rsidP="0033227C">
      <w:pPr>
        <w:jc w:val="both"/>
      </w:pPr>
    </w:p>
    <w:p w:rsidR="0033227C" w:rsidRPr="00396A6A" w:rsidRDefault="0033227C" w:rsidP="0033227C">
      <w:pPr>
        <w:jc w:val="both"/>
        <w:rPr>
          <w:bCs/>
        </w:rPr>
      </w:pPr>
    </w:p>
    <w:p w:rsidR="0033227C" w:rsidRDefault="0033227C" w:rsidP="00332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311457">
        <w:rPr>
          <w:sz w:val="28"/>
          <w:szCs w:val="28"/>
        </w:rPr>
        <w:t>Социальная сфера</w:t>
      </w:r>
    </w:p>
    <w:p w:rsidR="0033227C" w:rsidRPr="00311457" w:rsidRDefault="0033227C" w:rsidP="0033227C">
      <w:pPr>
        <w:rPr>
          <w:sz w:val="28"/>
          <w:szCs w:val="28"/>
        </w:rPr>
      </w:pPr>
    </w:p>
    <w:p w:rsidR="0033227C" w:rsidRPr="007B196F" w:rsidRDefault="0033227C" w:rsidP="0033227C">
      <w:pPr>
        <w:pStyle w:val="a5"/>
        <w:ind w:left="284"/>
      </w:pPr>
      <w:r w:rsidRPr="007B196F">
        <w:t xml:space="preserve">            В муниципальном образовании Дружногорское городское поселение большое внимание уделяется вопросам социальной сферы. Значительные средства бюджета направляются на развитие культуры и спорта. </w:t>
      </w:r>
    </w:p>
    <w:p w:rsidR="0033227C" w:rsidRPr="007B196F" w:rsidRDefault="0033227C" w:rsidP="003322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196F">
        <w:rPr>
          <w:rFonts w:ascii="Times New Roman" w:hAnsi="Times New Roman" w:cs="Times New Roman"/>
          <w:b/>
          <w:i/>
          <w:sz w:val="28"/>
          <w:szCs w:val="28"/>
        </w:rPr>
        <w:t>Основные показатели развития социальной сферы муниципального образования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720"/>
        <w:gridCol w:w="1517"/>
      </w:tblGrid>
      <w:tr w:rsidR="0033227C" w:rsidRPr="007B196F" w:rsidTr="007354A0">
        <w:tc>
          <w:tcPr>
            <w:tcW w:w="6663" w:type="dxa"/>
            <w:tcBorders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состоянию на 01.0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227C" w:rsidRPr="007B196F" w:rsidTr="007354A0">
        <w:trPr>
          <w:trHeight w:val="51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Образование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детских дошкольных учреждений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Ед/число мест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2/2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2. Наполняемость детских дошкольных учреждений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общеобразовательных школ, всего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Ед/число мест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1/532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- начальных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- основных 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1/532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- средних полных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4. Выпуск учащихся, получивших  полное среднее образование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5. Выпуск учащихся, окончивших 9 классов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6. Число учащихся 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1 - 4 классах  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 5 - 9 классах  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7. Число учащихся, обучающихся в первую смену  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227C" w:rsidRPr="007B196F" w:rsidTr="007354A0">
        <w:trPr>
          <w:trHeight w:val="286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8. Численность преподавателей в школах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227C" w:rsidRPr="007B196F" w:rsidTr="007354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Медицинское обслуживание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1. Наличие учреждений здравоохранения:         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1.1. Амбулаторно - поликлинические учреждения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Ед/посещ.в смену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1/170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врачами: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2. Численность врачей всех специальностей, всего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расчете на 1000 жителей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врачей/1000 жителей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0.33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3. Численность среднего медицинского персонала, всего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- в расчете на 1000 жителей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Врачей/1000 жителей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аптек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227C" w:rsidRPr="007B196F" w:rsidTr="007354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объектами культуры: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Библиотеки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1. Число массовых библиотек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2.Число пользователей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ED7183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1048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Число книговыдачей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ED7183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9206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4. Книжный фонд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ED7183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36539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5. Количество компьютеров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ED7183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6. Количество библиотек, имеющих доступ в Интернет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ED7183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D71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227C" w:rsidRPr="007B196F" w:rsidTr="007354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Клубные учреждения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клубных учреждений (с указанием числа посадочных мест)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Ед/пос.мест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2. Культурно - досуговые мероприятия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3. Количество клубных формирований (кружков)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В них число посещающих жителей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объектами спорта:  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jc w:val="both"/>
              <w:rPr>
                <w:color w:val="000000"/>
                <w:sz w:val="28"/>
                <w:szCs w:val="28"/>
              </w:rPr>
            </w:pPr>
            <w:r w:rsidRPr="007B196F">
              <w:rPr>
                <w:color w:val="000000"/>
                <w:sz w:val="28"/>
                <w:szCs w:val="28"/>
              </w:rPr>
              <w:t>1. Количество секций, групп по видам спорта, секциях и группах оздоровительной направленности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jc w:val="both"/>
              <w:rPr>
                <w:color w:val="000000"/>
                <w:sz w:val="28"/>
                <w:szCs w:val="28"/>
              </w:rPr>
            </w:pPr>
            <w:r w:rsidRPr="007B196F">
              <w:rPr>
                <w:color w:val="000000"/>
                <w:sz w:val="28"/>
                <w:szCs w:val="28"/>
              </w:rPr>
              <w:t>2. Численность занимающихся в секциях, группах по видам спорта, секциях и группах оздоровительной направленности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3227C" w:rsidRPr="007B196F" w:rsidTr="007354A0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Обеспеченность населения бытовыми  услугами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1. Число предприятий бытового обслуживания, всего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муниципальные бани                        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2. Годовой объем 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Ед. помывок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8145</w:t>
            </w:r>
          </w:p>
        </w:tc>
      </w:tr>
      <w:tr w:rsidR="0033227C" w:rsidRPr="007B196F" w:rsidTr="007354A0"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Стоимость 1-ой помывки в 2019</w:t>
            </w: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96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7C" w:rsidRPr="007B196F" w:rsidRDefault="0033227C" w:rsidP="007354A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33227C" w:rsidRPr="007B196F" w:rsidRDefault="0033227C" w:rsidP="0033227C">
      <w:pPr>
        <w:rPr>
          <w:b/>
          <w:sz w:val="28"/>
          <w:szCs w:val="28"/>
        </w:rPr>
      </w:pPr>
    </w:p>
    <w:p w:rsidR="0033227C" w:rsidRPr="007B196F" w:rsidRDefault="0033227C" w:rsidP="0033227C">
      <w:pPr>
        <w:rPr>
          <w:b/>
          <w:sz w:val="28"/>
          <w:szCs w:val="28"/>
        </w:rPr>
      </w:pPr>
      <w:r w:rsidRPr="007B196F">
        <w:rPr>
          <w:b/>
          <w:sz w:val="28"/>
          <w:szCs w:val="28"/>
        </w:rPr>
        <w:t xml:space="preserve">                                  Образование.</w:t>
      </w:r>
    </w:p>
    <w:p w:rsidR="0033227C" w:rsidRPr="007B196F" w:rsidRDefault="0033227C" w:rsidP="0033227C">
      <w:pPr>
        <w:rPr>
          <w:sz w:val="28"/>
          <w:szCs w:val="28"/>
        </w:rPr>
      </w:pPr>
      <w:r w:rsidRPr="007B196F">
        <w:rPr>
          <w:b/>
          <w:sz w:val="28"/>
          <w:szCs w:val="28"/>
        </w:rPr>
        <w:t xml:space="preserve"> </w:t>
      </w:r>
      <w:r w:rsidRPr="007B196F">
        <w:rPr>
          <w:sz w:val="28"/>
          <w:szCs w:val="28"/>
        </w:rPr>
        <w:t>Одним из основных механизмов повышения качества жизни населения муниципального образования является формирование конкурентоспособной системы дошкольного и среднего образования. В системе образования идет интенсивный процесс изменения форм и методов обучения, расширяется набор образовательных услуг с целью формирования  разносторонне развитой  личности.</w:t>
      </w:r>
    </w:p>
    <w:p w:rsidR="0033227C" w:rsidRPr="007B196F" w:rsidRDefault="0033227C" w:rsidP="0033227C">
      <w:pPr>
        <w:rPr>
          <w:b/>
          <w:sz w:val="28"/>
          <w:szCs w:val="28"/>
        </w:rPr>
      </w:pPr>
      <w:r w:rsidRPr="007B196F">
        <w:rPr>
          <w:sz w:val="28"/>
          <w:szCs w:val="28"/>
        </w:rPr>
        <w:t xml:space="preserve">         Образовательный процесс на территории муниципального образования осуществляют: Муниципальное бюджетное образовательное учреждение </w:t>
      </w:r>
      <w:r w:rsidRPr="007B196F">
        <w:rPr>
          <w:sz w:val="28"/>
          <w:szCs w:val="28"/>
        </w:rPr>
        <w:lastRenderedPageBreak/>
        <w:t>«Дружногорская средняя общеобразовательная школа» в п. Дружная Горка, Муниципальное бюджетное дошкольное образовательное учреждение «Детский сад № 37 комбинированного вида» в п. Дружная Горка и Муниципальное бюджетное дошкольное образовательное учреждение «Детский сад № 28 комбинированного вида» в д. Лампово.</w:t>
      </w:r>
    </w:p>
    <w:p w:rsidR="0033227C" w:rsidRPr="007B196F" w:rsidRDefault="0033227C" w:rsidP="0033227C">
      <w:pPr>
        <w:pStyle w:val="a5"/>
        <w:ind w:firstLine="708"/>
      </w:pPr>
    </w:p>
    <w:p w:rsidR="0033227C" w:rsidRPr="007B196F" w:rsidRDefault="0033227C" w:rsidP="0033227C">
      <w:pPr>
        <w:pStyle w:val="a5"/>
        <w:ind w:firstLine="708"/>
      </w:pPr>
      <w:r w:rsidRPr="007B196F">
        <w:t xml:space="preserve"> </w:t>
      </w:r>
      <w:r w:rsidRPr="007B196F">
        <w:rPr>
          <w:u w:val="single"/>
        </w:rPr>
        <w:t>МБОУ «Дружногорская средняя общеобразовательная школа»</w:t>
      </w:r>
      <w:r w:rsidRPr="007B196F">
        <w:t xml:space="preserve"> расположено в типовом здании, отвечает всем современным требованиям для проведения образовательного процесса, оснащено современным компьютерным оборудованием и учебными наглядными пособиями, имеется доступ в сеть Интернет. В школе работает 1</w:t>
      </w:r>
      <w:r>
        <w:t>7</w:t>
      </w:r>
      <w:r w:rsidRPr="007B196F">
        <w:t xml:space="preserve"> преподавател</w:t>
      </w:r>
      <w:r>
        <w:t>ей</w:t>
      </w:r>
      <w:r w:rsidRPr="007B196F">
        <w:t xml:space="preserve">, административный персонал </w:t>
      </w:r>
      <w:r>
        <w:t>4</w:t>
      </w:r>
      <w:r w:rsidRPr="007B196F">
        <w:t xml:space="preserve"> человека, технический 7 человек. </w:t>
      </w:r>
    </w:p>
    <w:p w:rsidR="0033227C" w:rsidRPr="005C17A6" w:rsidRDefault="0033227C" w:rsidP="0033227C">
      <w:pPr>
        <w:pStyle w:val="a5"/>
        <w:ind w:firstLine="708"/>
      </w:pPr>
      <w:r w:rsidRPr="007B196F">
        <w:t xml:space="preserve"> С 2011 года </w:t>
      </w:r>
      <w:r w:rsidRPr="005C17A6">
        <w:t>МОУ «Дружногорская средняя общеобразовательная школа»  имеет бессрочную лицензию на проведение образовательной деятельности.</w:t>
      </w:r>
    </w:p>
    <w:p w:rsidR="0033227C" w:rsidRPr="005C17A6" w:rsidRDefault="0033227C" w:rsidP="0033227C">
      <w:pPr>
        <w:pStyle w:val="a5"/>
        <w:ind w:firstLine="708"/>
      </w:pPr>
      <w:r w:rsidRPr="005C17A6">
        <w:tab/>
        <w:t>В школе функционирует школьные кружки. Имеются все условия для занятий спортом - спортивная площадка,  спортивный зал, необходимый спортивный инвентарь.</w:t>
      </w:r>
    </w:p>
    <w:p w:rsidR="0033227C" w:rsidRPr="005C17A6" w:rsidRDefault="0033227C" w:rsidP="0033227C">
      <w:pPr>
        <w:pStyle w:val="a5"/>
        <w:ind w:firstLine="708"/>
      </w:pPr>
      <w:r>
        <w:t>На 2021</w:t>
      </w:r>
      <w:r w:rsidRPr="005C17A6">
        <w:t>-2</w:t>
      </w:r>
      <w:r>
        <w:t>3</w:t>
      </w:r>
      <w:r w:rsidRPr="005C17A6">
        <w:t xml:space="preserve"> годы планируется численность сотрудников 32, </w:t>
      </w:r>
      <w:r>
        <w:t xml:space="preserve">в т.ч педагогический персонал 21 человек, административный – 4, технический -7, </w:t>
      </w:r>
      <w:r w:rsidRPr="005C17A6">
        <w:t xml:space="preserve">в том числе имеющих среднее профессиональное образование </w:t>
      </w:r>
      <w:r>
        <w:t>6</w:t>
      </w:r>
      <w:r w:rsidRPr="005C17A6">
        <w:t xml:space="preserve"> человека, высшее профессиональное образование </w:t>
      </w:r>
      <w:r>
        <w:t>26</w:t>
      </w:r>
      <w:r w:rsidRPr="005C17A6">
        <w:t xml:space="preserve"> человек.</w:t>
      </w:r>
    </w:p>
    <w:p w:rsidR="0033227C" w:rsidRPr="00690E78" w:rsidRDefault="0033227C" w:rsidP="0033227C">
      <w:pPr>
        <w:rPr>
          <w:sz w:val="28"/>
          <w:szCs w:val="28"/>
        </w:rPr>
      </w:pPr>
      <w:r w:rsidRPr="00690E78">
        <w:rPr>
          <w:sz w:val="28"/>
          <w:szCs w:val="28"/>
        </w:rPr>
        <w:t xml:space="preserve">На </w:t>
      </w:r>
      <w:r>
        <w:rPr>
          <w:sz w:val="28"/>
          <w:szCs w:val="28"/>
        </w:rPr>
        <w:t>2020</w:t>
      </w:r>
      <w:r w:rsidRPr="005C17A6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5C17A6">
        <w:rPr>
          <w:sz w:val="28"/>
          <w:szCs w:val="28"/>
        </w:rPr>
        <w:t xml:space="preserve"> </w:t>
      </w:r>
      <w:r w:rsidRPr="00690E78">
        <w:rPr>
          <w:sz w:val="28"/>
          <w:szCs w:val="28"/>
        </w:rPr>
        <w:t xml:space="preserve">годы планируется </w:t>
      </w:r>
      <w:r>
        <w:rPr>
          <w:sz w:val="28"/>
          <w:szCs w:val="28"/>
        </w:rPr>
        <w:t>16</w:t>
      </w:r>
      <w:r w:rsidRPr="00690E78">
        <w:rPr>
          <w:sz w:val="28"/>
          <w:szCs w:val="28"/>
        </w:rPr>
        <w:t xml:space="preserve"> классов(</w:t>
      </w:r>
      <w:r>
        <w:rPr>
          <w:sz w:val="28"/>
          <w:szCs w:val="28"/>
        </w:rPr>
        <w:t xml:space="preserve"> 270</w:t>
      </w:r>
      <w:r w:rsidRPr="00690E78">
        <w:rPr>
          <w:sz w:val="28"/>
          <w:szCs w:val="28"/>
        </w:rPr>
        <w:t xml:space="preserve"> учащихся): 1-4 классы – </w:t>
      </w:r>
      <w:r>
        <w:rPr>
          <w:sz w:val="28"/>
          <w:szCs w:val="28"/>
        </w:rPr>
        <w:t>7</w:t>
      </w:r>
      <w:r w:rsidRPr="00690E7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 110</w:t>
      </w:r>
      <w:r w:rsidRPr="00690E78">
        <w:rPr>
          <w:sz w:val="28"/>
          <w:szCs w:val="28"/>
        </w:rPr>
        <w:t xml:space="preserve"> учеников); 5-9 классы </w:t>
      </w:r>
      <w:r>
        <w:rPr>
          <w:sz w:val="28"/>
          <w:szCs w:val="28"/>
        </w:rPr>
        <w:t>7</w:t>
      </w:r>
      <w:r w:rsidRPr="00690E78">
        <w:rPr>
          <w:sz w:val="28"/>
          <w:szCs w:val="28"/>
        </w:rPr>
        <w:t xml:space="preserve"> (</w:t>
      </w:r>
      <w:r>
        <w:rPr>
          <w:sz w:val="28"/>
          <w:szCs w:val="28"/>
        </w:rPr>
        <w:t>135</w:t>
      </w:r>
      <w:r w:rsidRPr="00690E78">
        <w:rPr>
          <w:sz w:val="28"/>
          <w:szCs w:val="28"/>
        </w:rPr>
        <w:t xml:space="preserve"> учеников), 10-11классы –</w:t>
      </w:r>
      <w:r>
        <w:rPr>
          <w:sz w:val="28"/>
          <w:szCs w:val="28"/>
        </w:rPr>
        <w:t>2</w:t>
      </w:r>
      <w:r w:rsidRPr="00690E78">
        <w:rPr>
          <w:sz w:val="28"/>
          <w:szCs w:val="28"/>
        </w:rPr>
        <w:t xml:space="preserve"> (</w:t>
      </w:r>
      <w:r>
        <w:rPr>
          <w:sz w:val="28"/>
          <w:szCs w:val="28"/>
        </w:rPr>
        <w:t>25</w:t>
      </w:r>
      <w:r w:rsidRPr="00690E78">
        <w:rPr>
          <w:sz w:val="28"/>
          <w:szCs w:val="28"/>
        </w:rPr>
        <w:t xml:space="preserve"> учеников). </w:t>
      </w:r>
    </w:p>
    <w:p w:rsidR="0033227C" w:rsidRPr="004E171E" w:rsidRDefault="0033227C" w:rsidP="0033227C">
      <w:pPr>
        <w:pStyle w:val="a5"/>
        <w:ind w:firstLine="708"/>
        <w:rPr>
          <w:highlight w:val="yellow"/>
        </w:rPr>
      </w:pPr>
    </w:p>
    <w:p w:rsidR="0033227C" w:rsidRPr="007B196F" w:rsidRDefault="0033227C" w:rsidP="0033227C">
      <w:pPr>
        <w:pStyle w:val="a7"/>
        <w:jc w:val="both"/>
        <w:rPr>
          <w:iCs/>
          <w:sz w:val="28"/>
          <w:szCs w:val="28"/>
        </w:rPr>
      </w:pPr>
      <w:r w:rsidRPr="00753C9B">
        <w:rPr>
          <w:bCs/>
          <w:sz w:val="28"/>
          <w:szCs w:val="28"/>
        </w:rPr>
        <w:t>В п. Дружная Горка</w:t>
      </w:r>
      <w:r>
        <w:rPr>
          <w:bCs/>
          <w:sz w:val="28"/>
          <w:szCs w:val="28"/>
        </w:rPr>
        <w:t xml:space="preserve"> д</w:t>
      </w:r>
      <w:r>
        <w:rPr>
          <w:iCs/>
          <w:sz w:val="28"/>
          <w:szCs w:val="28"/>
        </w:rPr>
        <w:t>етский сад посещает 98</w:t>
      </w:r>
      <w:r w:rsidRPr="00753C9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детей</w:t>
      </w:r>
      <w:r w:rsidRPr="00753C9B">
        <w:rPr>
          <w:iCs/>
          <w:sz w:val="28"/>
          <w:szCs w:val="28"/>
        </w:rPr>
        <w:t>, открыто 6 групп, численность сотрудников</w:t>
      </w:r>
      <w:r w:rsidRPr="007B196F">
        <w:rPr>
          <w:iCs/>
          <w:sz w:val="28"/>
          <w:szCs w:val="28"/>
        </w:rPr>
        <w:t xml:space="preserve"> 3</w:t>
      </w:r>
      <w:r>
        <w:rPr>
          <w:iCs/>
          <w:sz w:val="28"/>
          <w:szCs w:val="28"/>
        </w:rPr>
        <w:t>1</w:t>
      </w:r>
      <w:r w:rsidRPr="007B196F">
        <w:rPr>
          <w:iCs/>
          <w:sz w:val="28"/>
          <w:szCs w:val="28"/>
        </w:rPr>
        <w:t>, педагогический персонал 1</w:t>
      </w:r>
      <w:r>
        <w:rPr>
          <w:iCs/>
          <w:sz w:val="28"/>
          <w:szCs w:val="28"/>
        </w:rPr>
        <w:t>3</w:t>
      </w:r>
      <w:r w:rsidRPr="007B196F">
        <w:rPr>
          <w:iCs/>
          <w:sz w:val="28"/>
          <w:szCs w:val="28"/>
        </w:rPr>
        <w:t xml:space="preserve"> (в том числе музыкальный руководитель, логопед), административный персонал </w:t>
      </w:r>
      <w:r>
        <w:rPr>
          <w:iCs/>
          <w:sz w:val="28"/>
          <w:szCs w:val="28"/>
        </w:rPr>
        <w:t>2</w:t>
      </w:r>
      <w:r w:rsidRPr="007B196F">
        <w:rPr>
          <w:iCs/>
          <w:sz w:val="28"/>
          <w:szCs w:val="28"/>
        </w:rPr>
        <w:t>, технический персонал 1</w:t>
      </w:r>
      <w:r>
        <w:rPr>
          <w:iCs/>
          <w:sz w:val="28"/>
          <w:szCs w:val="28"/>
        </w:rPr>
        <w:t>6</w:t>
      </w:r>
      <w:r w:rsidRPr="007B196F">
        <w:rPr>
          <w:iCs/>
          <w:sz w:val="28"/>
          <w:szCs w:val="28"/>
        </w:rPr>
        <w:t>, имеют среднее профессиональное образование 2</w:t>
      </w:r>
      <w:r>
        <w:rPr>
          <w:iCs/>
          <w:sz w:val="28"/>
          <w:szCs w:val="28"/>
        </w:rPr>
        <w:t>6</w:t>
      </w:r>
      <w:r w:rsidRPr="007B196F">
        <w:rPr>
          <w:iCs/>
          <w:sz w:val="28"/>
          <w:szCs w:val="28"/>
        </w:rPr>
        <w:t>, высшее профессиональное образование 6.</w:t>
      </w:r>
    </w:p>
    <w:p w:rsidR="0033227C" w:rsidRPr="007B196F" w:rsidRDefault="0033227C" w:rsidP="0033227C">
      <w:pPr>
        <w:pStyle w:val="a7"/>
        <w:jc w:val="both"/>
        <w:rPr>
          <w:iCs/>
          <w:sz w:val="28"/>
          <w:szCs w:val="28"/>
        </w:rPr>
      </w:pPr>
      <w:r w:rsidRPr="007B196F">
        <w:rPr>
          <w:iCs/>
          <w:sz w:val="28"/>
          <w:szCs w:val="28"/>
        </w:rPr>
        <w:t xml:space="preserve">       В </w:t>
      </w:r>
      <w:r>
        <w:rPr>
          <w:sz w:val="28"/>
          <w:szCs w:val="28"/>
        </w:rPr>
        <w:t>2021</w:t>
      </w:r>
      <w:r w:rsidRPr="005C17A6">
        <w:rPr>
          <w:sz w:val="28"/>
          <w:szCs w:val="28"/>
        </w:rPr>
        <w:t>-2</w:t>
      </w:r>
      <w:r>
        <w:rPr>
          <w:sz w:val="28"/>
          <w:szCs w:val="28"/>
        </w:rPr>
        <w:t>3</w:t>
      </w:r>
      <w:r w:rsidRPr="005C17A6">
        <w:rPr>
          <w:sz w:val="28"/>
          <w:szCs w:val="28"/>
        </w:rPr>
        <w:t xml:space="preserve"> </w:t>
      </w:r>
      <w:r w:rsidRPr="007B196F">
        <w:rPr>
          <w:iCs/>
          <w:sz w:val="28"/>
          <w:szCs w:val="28"/>
        </w:rPr>
        <w:t xml:space="preserve">году планируется: посещение </w:t>
      </w:r>
      <w:r>
        <w:rPr>
          <w:iCs/>
          <w:sz w:val="28"/>
          <w:szCs w:val="28"/>
        </w:rPr>
        <w:t>99</w:t>
      </w:r>
      <w:r w:rsidRPr="007B196F">
        <w:rPr>
          <w:iCs/>
          <w:sz w:val="28"/>
          <w:szCs w:val="28"/>
        </w:rPr>
        <w:t xml:space="preserve"> детей, 6 групп, численность сотрудников </w:t>
      </w:r>
      <w:r>
        <w:rPr>
          <w:iCs/>
          <w:sz w:val="28"/>
          <w:szCs w:val="28"/>
        </w:rPr>
        <w:t>35</w:t>
      </w:r>
      <w:r w:rsidRPr="007B196F">
        <w:rPr>
          <w:iCs/>
          <w:sz w:val="28"/>
          <w:szCs w:val="28"/>
        </w:rPr>
        <w:t>, имеющих средне</w:t>
      </w:r>
      <w:r>
        <w:rPr>
          <w:iCs/>
          <w:sz w:val="28"/>
          <w:szCs w:val="28"/>
        </w:rPr>
        <w:t>е профессиональное образование 30</w:t>
      </w:r>
      <w:r w:rsidRPr="007B196F">
        <w:rPr>
          <w:iCs/>
          <w:sz w:val="28"/>
          <w:szCs w:val="28"/>
        </w:rPr>
        <w:t xml:space="preserve">, высшее профессиональное образование </w:t>
      </w:r>
      <w:r>
        <w:rPr>
          <w:iCs/>
          <w:sz w:val="28"/>
          <w:szCs w:val="28"/>
        </w:rPr>
        <w:t>5</w:t>
      </w:r>
      <w:r w:rsidRPr="007B196F">
        <w:rPr>
          <w:iCs/>
          <w:sz w:val="28"/>
          <w:szCs w:val="28"/>
        </w:rPr>
        <w:t xml:space="preserve">.        </w:t>
      </w:r>
    </w:p>
    <w:p w:rsidR="0033227C" w:rsidRPr="007B196F" w:rsidRDefault="0033227C" w:rsidP="0033227C">
      <w:pPr>
        <w:pStyle w:val="a7"/>
        <w:jc w:val="both"/>
        <w:rPr>
          <w:sz w:val="28"/>
          <w:szCs w:val="28"/>
        </w:rPr>
      </w:pPr>
      <w:r w:rsidRPr="007B196F">
        <w:rPr>
          <w:bCs/>
          <w:sz w:val="28"/>
          <w:szCs w:val="28"/>
        </w:rPr>
        <w:t xml:space="preserve">В д. Лампово МБДОУ «Детский сад № 28 комбинированного вида» </w:t>
      </w:r>
    </w:p>
    <w:p w:rsidR="0033227C" w:rsidRPr="007B196F" w:rsidRDefault="0033227C" w:rsidP="0033227C">
      <w:pPr>
        <w:pStyle w:val="a7"/>
        <w:jc w:val="both"/>
        <w:rPr>
          <w:iCs/>
          <w:sz w:val="28"/>
          <w:szCs w:val="28"/>
        </w:rPr>
      </w:pPr>
      <w:r w:rsidRPr="007B196F">
        <w:rPr>
          <w:iCs/>
          <w:sz w:val="28"/>
          <w:szCs w:val="28"/>
        </w:rPr>
        <w:t xml:space="preserve">        Детский сад посещает</w:t>
      </w:r>
      <w:r>
        <w:rPr>
          <w:iCs/>
          <w:sz w:val="28"/>
          <w:szCs w:val="28"/>
        </w:rPr>
        <w:t xml:space="preserve"> 79</w:t>
      </w:r>
      <w:r w:rsidRPr="007B19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детей</w:t>
      </w:r>
      <w:r w:rsidRPr="007B196F">
        <w:rPr>
          <w:iCs/>
          <w:sz w:val="28"/>
          <w:szCs w:val="28"/>
        </w:rPr>
        <w:t xml:space="preserve">, открыто 5 группы, численность сотрудников </w:t>
      </w:r>
      <w:r>
        <w:rPr>
          <w:iCs/>
          <w:sz w:val="28"/>
          <w:szCs w:val="28"/>
        </w:rPr>
        <w:t>25</w:t>
      </w:r>
      <w:r w:rsidRPr="007B196F">
        <w:rPr>
          <w:iCs/>
          <w:sz w:val="28"/>
          <w:szCs w:val="28"/>
        </w:rPr>
        <w:t xml:space="preserve">, педагогический персонал </w:t>
      </w:r>
      <w:r>
        <w:rPr>
          <w:iCs/>
          <w:sz w:val="28"/>
          <w:szCs w:val="28"/>
        </w:rPr>
        <w:t>9</w:t>
      </w:r>
      <w:r w:rsidRPr="007B196F">
        <w:rPr>
          <w:iCs/>
          <w:sz w:val="28"/>
          <w:szCs w:val="28"/>
        </w:rPr>
        <w:t>(в том числе музыкальный руководитель, логопед, психолог), административный персонал 2, технический персонал 1</w:t>
      </w:r>
      <w:r>
        <w:rPr>
          <w:iCs/>
          <w:sz w:val="28"/>
          <w:szCs w:val="28"/>
        </w:rPr>
        <w:t>4</w:t>
      </w:r>
      <w:r w:rsidRPr="007B196F">
        <w:rPr>
          <w:iCs/>
          <w:sz w:val="28"/>
          <w:szCs w:val="28"/>
        </w:rPr>
        <w:t>, имеют среднее профессиональное образование 19, высшее профессиональное образование 4.</w:t>
      </w:r>
    </w:p>
    <w:p w:rsidR="0033227C" w:rsidRPr="007B196F" w:rsidRDefault="0033227C" w:rsidP="0033227C">
      <w:pPr>
        <w:pStyle w:val="a7"/>
        <w:jc w:val="both"/>
        <w:rPr>
          <w:iCs/>
          <w:sz w:val="28"/>
          <w:szCs w:val="28"/>
        </w:rPr>
      </w:pPr>
      <w:r w:rsidRPr="007B196F">
        <w:rPr>
          <w:iCs/>
          <w:sz w:val="28"/>
          <w:szCs w:val="28"/>
        </w:rPr>
        <w:t xml:space="preserve">       В </w:t>
      </w:r>
      <w:r>
        <w:rPr>
          <w:sz w:val="28"/>
          <w:szCs w:val="28"/>
        </w:rPr>
        <w:t>2021</w:t>
      </w:r>
      <w:r w:rsidRPr="005C17A6">
        <w:rPr>
          <w:sz w:val="28"/>
          <w:szCs w:val="28"/>
        </w:rPr>
        <w:t>-2</w:t>
      </w:r>
      <w:r>
        <w:rPr>
          <w:sz w:val="28"/>
          <w:szCs w:val="28"/>
        </w:rPr>
        <w:t>3</w:t>
      </w:r>
      <w:r w:rsidRPr="005C17A6">
        <w:rPr>
          <w:sz w:val="28"/>
          <w:szCs w:val="28"/>
        </w:rPr>
        <w:t xml:space="preserve"> </w:t>
      </w:r>
      <w:r w:rsidRPr="007B196F">
        <w:rPr>
          <w:iCs/>
          <w:sz w:val="28"/>
          <w:szCs w:val="28"/>
        </w:rPr>
        <w:t xml:space="preserve">году планируется: посещение </w:t>
      </w:r>
      <w:r>
        <w:rPr>
          <w:iCs/>
          <w:sz w:val="28"/>
          <w:szCs w:val="28"/>
        </w:rPr>
        <w:t>80</w:t>
      </w:r>
      <w:r w:rsidRPr="007B196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детей.</w:t>
      </w:r>
      <w:r w:rsidRPr="007B196F">
        <w:rPr>
          <w:iCs/>
          <w:sz w:val="28"/>
          <w:szCs w:val="28"/>
        </w:rPr>
        <w:t xml:space="preserve">, 5 групп, численность сотрудников </w:t>
      </w:r>
      <w:r>
        <w:rPr>
          <w:iCs/>
          <w:sz w:val="28"/>
          <w:szCs w:val="28"/>
        </w:rPr>
        <w:t>30</w:t>
      </w:r>
      <w:r w:rsidRPr="007B196F">
        <w:rPr>
          <w:iCs/>
          <w:sz w:val="28"/>
          <w:szCs w:val="28"/>
        </w:rPr>
        <w:t>, имеющих средне</w:t>
      </w:r>
      <w:r>
        <w:rPr>
          <w:iCs/>
          <w:sz w:val="28"/>
          <w:szCs w:val="28"/>
        </w:rPr>
        <w:t>е профессиональное образование 22</w:t>
      </w:r>
      <w:r w:rsidRPr="007B196F">
        <w:rPr>
          <w:iCs/>
          <w:sz w:val="28"/>
          <w:szCs w:val="28"/>
        </w:rPr>
        <w:t xml:space="preserve">, высшее профессиональное образование </w:t>
      </w:r>
      <w:r>
        <w:rPr>
          <w:iCs/>
          <w:sz w:val="28"/>
          <w:szCs w:val="28"/>
        </w:rPr>
        <w:t>8</w:t>
      </w:r>
      <w:r w:rsidRPr="007B196F">
        <w:rPr>
          <w:iCs/>
          <w:sz w:val="28"/>
          <w:szCs w:val="28"/>
        </w:rPr>
        <w:t>.</w:t>
      </w:r>
    </w:p>
    <w:p w:rsidR="0033227C" w:rsidRPr="007B196F" w:rsidRDefault="0033227C" w:rsidP="0033227C">
      <w:pPr>
        <w:jc w:val="both"/>
        <w:rPr>
          <w:sz w:val="28"/>
          <w:szCs w:val="28"/>
        </w:rPr>
      </w:pPr>
      <w:r w:rsidRPr="007B196F">
        <w:rPr>
          <w:sz w:val="28"/>
          <w:szCs w:val="28"/>
        </w:rPr>
        <w:t xml:space="preserve">       Детские сады имеют лицензии на ведение образовательной деятельности по образовательным программам. Создана хорошая развивающая предметная среда для детей. Имеется музыкальный и спортивный залы. </w:t>
      </w:r>
    </w:p>
    <w:p w:rsidR="0033227C" w:rsidRPr="007B196F" w:rsidRDefault="0033227C" w:rsidP="0033227C">
      <w:pPr>
        <w:jc w:val="both"/>
        <w:rPr>
          <w:sz w:val="28"/>
          <w:szCs w:val="28"/>
        </w:rPr>
      </w:pPr>
      <w:r w:rsidRPr="007B196F">
        <w:rPr>
          <w:sz w:val="28"/>
          <w:szCs w:val="28"/>
        </w:rPr>
        <w:lastRenderedPageBreak/>
        <w:t xml:space="preserve">       Имеющийся педагогический состав обеспечивает детскому саду  стабильное функционирование и перспективу развития, наращивание образовательного потенциала.</w:t>
      </w:r>
    </w:p>
    <w:p w:rsidR="0033227C" w:rsidRPr="007B196F" w:rsidRDefault="0033227C" w:rsidP="0033227C">
      <w:pPr>
        <w:jc w:val="both"/>
        <w:rPr>
          <w:sz w:val="28"/>
          <w:szCs w:val="28"/>
        </w:rPr>
      </w:pPr>
    </w:p>
    <w:p w:rsidR="0033227C" w:rsidRPr="007B196F" w:rsidRDefault="0033227C" w:rsidP="0033227C">
      <w:pPr>
        <w:jc w:val="center"/>
        <w:rPr>
          <w:b/>
          <w:sz w:val="28"/>
          <w:szCs w:val="28"/>
        </w:rPr>
      </w:pPr>
      <w:r w:rsidRPr="007B196F">
        <w:rPr>
          <w:b/>
          <w:sz w:val="28"/>
          <w:szCs w:val="28"/>
        </w:rPr>
        <w:t>Здравоохранение</w:t>
      </w:r>
    </w:p>
    <w:p w:rsidR="0033227C" w:rsidRPr="007B196F" w:rsidRDefault="0033227C" w:rsidP="0033227C">
      <w:pPr>
        <w:rPr>
          <w:bCs/>
          <w:sz w:val="28"/>
          <w:szCs w:val="28"/>
        </w:rPr>
      </w:pPr>
      <w:r w:rsidRPr="007B196F">
        <w:rPr>
          <w:sz w:val="28"/>
          <w:szCs w:val="28"/>
        </w:rPr>
        <w:tab/>
        <w:t xml:space="preserve">Медицинское обслуживание населения Дружногорского городского поселения осуществляется Дружногорской амбулаторией </w:t>
      </w:r>
      <w:r w:rsidRPr="007B196F">
        <w:rPr>
          <w:bCs/>
          <w:sz w:val="28"/>
          <w:szCs w:val="28"/>
        </w:rPr>
        <w:t>и тремя фельдшерско- акушерскими пунктами.</w:t>
      </w:r>
    </w:p>
    <w:p w:rsidR="0033227C" w:rsidRPr="00F47E05" w:rsidRDefault="0033227C" w:rsidP="0033227C">
      <w:pPr>
        <w:jc w:val="both"/>
        <w:rPr>
          <w:bCs/>
          <w:sz w:val="28"/>
          <w:szCs w:val="28"/>
        </w:rPr>
      </w:pPr>
      <w:r w:rsidRPr="007B196F">
        <w:rPr>
          <w:bCs/>
          <w:sz w:val="28"/>
          <w:szCs w:val="28"/>
        </w:rPr>
        <w:t xml:space="preserve">В амбулатории </w:t>
      </w:r>
      <w:r w:rsidRPr="00F47E05">
        <w:rPr>
          <w:bCs/>
          <w:sz w:val="28"/>
          <w:szCs w:val="28"/>
        </w:rPr>
        <w:t>работают в штате 2</w:t>
      </w:r>
      <w:r>
        <w:rPr>
          <w:bCs/>
          <w:sz w:val="28"/>
          <w:szCs w:val="28"/>
        </w:rPr>
        <w:t>2</w:t>
      </w:r>
      <w:r w:rsidRPr="00F47E05">
        <w:rPr>
          <w:bCs/>
          <w:iCs/>
          <w:sz w:val="28"/>
          <w:szCs w:val="28"/>
        </w:rPr>
        <w:t xml:space="preserve"> человек</w:t>
      </w:r>
      <w:r>
        <w:rPr>
          <w:bCs/>
          <w:iCs/>
          <w:sz w:val="28"/>
          <w:szCs w:val="28"/>
        </w:rPr>
        <w:t>а</w:t>
      </w:r>
      <w:r w:rsidRPr="00F47E05">
        <w:rPr>
          <w:bCs/>
          <w:sz w:val="28"/>
          <w:szCs w:val="28"/>
        </w:rPr>
        <w:t xml:space="preserve"> медперсонала в том числе: </w:t>
      </w:r>
    </w:p>
    <w:p w:rsidR="0033227C" w:rsidRPr="00F47E05" w:rsidRDefault="0033227C" w:rsidP="0033227C">
      <w:pPr>
        <w:jc w:val="both"/>
        <w:rPr>
          <w:bCs/>
          <w:sz w:val="28"/>
          <w:szCs w:val="28"/>
        </w:rPr>
      </w:pPr>
      <w:r w:rsidRPr="00F47E05">
        <w:rPr>
          <w:bCs/>
          <w:sz w:val="28"/>
          <w:szCs w:val="28"/>
        </w:rPr>
        <w:t xml:space="preserve">      - </w:t>
      </w:r>
      <w:r>
        <w:rPr>
          <w:bCs/>
          <w:sz w:val="28"/>
          <w:szCs w:val="28"/>
        </w:rPr>
        <w:t>3</w:t>
      </w:r>
      <w:r w:rsidRPr="00F47E05">
        <w:rPr>
          <w:bCs/>
          <w:sz w:val="28"/>
          <w:szCs w:val="28"/>
        </w:rPr>
        <w:t xml:space="preserve"> врача (1 терапевт, 1 стоматолог</w:t>
      </w:r>
      <w:r>
        <w:rPr>
          <w:bCs/>
          <w:sz w:val="28"/>
          <w:szCs w:val="28"/>
        </w:rPr>
        <w:t>, 1 педиатр</w:t>
      </w:r>
      <w:r w:rsidRPr="00F47E05">
        <w:rPr>
          <w:bCs/>
          <w:sz w:val="28"/>
          <w:szCs w:val="28"/>
        </w:rPr>
        <w:t xml:space="preserve">), </w:t>
      </w:r>
      <w:r>
        <w:rPr>
          <w:bCs/>
          <w:sz w:val="28"/>
          <w:szCs w:val="28"/>
        </w:rPr>
        <w:t>10</w:t>
      </w:r>
      <w:r w:rsidRPr="00F47E05">
        <w:rPr>
          <w:bCs/>
          <w:sz w:val="28"/>
          <w:szCs w:val="28"/>
        </w:rPr>
        <w:t xml:space="preserve"> чел. среднего медицинского персонала (из них 3 фельдшера).</w:t>
      </w:r>
    </w:p>
    <w:p w:rsidR="0033227C" w:rsidRPr="00F47E05" w:rsidRDefault="0033227C" w:rsidP="0033227C">
      <w:pPr>
        <w:jc w:val="both"/>
        <w:rPr>
          <w:bCs/>
          <w:sz w:val="28"/>
          <w:szCs w:val="28"/>
        </w:rPr>
      </w:pPr>
      <w:r w:rsidRPr="00F47E05">
        <w:rPr>
          <w:bCs/>
          <w:sz w:val="28"/>
          <w:szCs w:val="28"/>
        </w:rPr>
        <w:t xml:space="preserve">  Работают  физиотерапевтический кабинет, кабинет ЭКГ, детское поликлиническое отделение.</w:t>
      </w:r>
    </w:p>
    <w:p w:rsidR="0033227C" w:rsidRDefault="0033227C" w:rsidP="0033227C">
      <w:pPr>
        <w:jc w:val="both"/>
        <w:rPr>
          <w:bCs/>
          <w:sz w:val="28"/>
          <w:szCs w:val="28"/>
        </w:rPr>
      </w:pPr>
      <w:r w:rsidRPr="00F47E05">
        <w:rPr>
          <w:bCs/>
          <w:sz w:val="28"/>
          <w:szCs w:val="28"/>
        </w:rPr>
        <w:t>В среднем Дружногорскую поликлинику  посещают  170 человек в смену.</w:t>
      </w:r>
    </w:p>
    <w:p w:rsidR="0033227C" w:rsidRPr="00F47E05" w:rsidRDefault="0033227C" w:rsidP="003322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ФАПы обслуживают 1986 человек.</w:t>
      </w:r>
    </w:p>
    <w:p w:rsidR="0033227C" w:rsidRPr="00F47E05" w:rsidRDefault="0033227C" w:rsidP="0033227C">
      <w:pPr>
        <w:jc w:val="both"/>
        <w:rPr>
          <w:bCs/>
          <w:sz w:val="28"/>
          <w:szCs w:val="28"/>
        </w:rPr>
      </w:pPr>
      <w:r w:rsidRPr="00F47E05">
        <w:rPr>
          <w:bCs/>
          <w:sz w:val="28"/>
          <w:szCs w:val="28"/>
        </w:rPr>
        <w:t>Обеспеченность медицинским персоналом на 10 тыс.жителей:</w:t>
      </w:r>
    </w:p>
    <w:p w:rsidR="0033227C" w:rsidRPr="00F47E05" w:rsidRDefault="0033227C" w:rsidP="003322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врачи 5</w:t>
      </w:r>
      <w:r w:rsidRPr="00F47E05">
        <w:rPr>
          <w:bCs/>
          <w:sz w:val="28"/>
          <w:szCs w:val="28"/>
        </w:rPr>
        <w:t xml:space="preserve"> чел.; - средний мед.персонал – </w:t>
      </w:r>
      <w:r>
        <w:rPr>
          <w:bCs/>
          <w:sz w:val="28"/>
          <w:szCs w:val="28"/>
        </w:rPr>
        <w:t>16,7</w:t>
      </w:r>
      <w:r w:rsidRPr="00F47E05">
        <w:rPr>
          <w:bCs/>
          <w:sz w:val="28"/>
          <w:szCs w:val="28"/>
        </w:rPr>
        <w:t xml:space="preserve"> чел.</w:t>
      </w:r>
    </w:p>
    <w:p w:rsidR="0033227C" w:rsidRPr="007B196F" w:rsidRDefault="0033227C" w:rsidP="0033227C">
      <w:pPr>
        <w:jc w:val="both"/>
        <w:rPr>
          <w:iCs/>
          <w:sz w:val="28"/>
          <w:szCs w:val="28"/>
        </w:rPr>
      </w:pPr>
      <w:r w:rsidRPr="007B196F">
        <w:rPr>
          <w:iCs/>
          <w:sz w:val="28"/>
          <w:szCs w:val="28"/>
        </w:rPr>
        <w:t xml:space="preserve">  </w:t>
      </w:r>
    </w:p>
    <w:p w:rsidR="0033227C" w:rsidRPr="007B196F" w:rsidRDefault="0033227C" w:rsidP="0033227C">
      <w:pPr>
        <w:jc w:val="both"/>
        <w:rPr>
          <w:bCs/>
          <w:sz w:val="28"/>
          <w:szCs w:val="28"/>
        </w:rPr>
      </w:pPr>
      <w:r w:rsidRPr="007B196F">
        <w:rPr>
          <w:iCs/>
          <w:sz w:val="28"/>
          <w:szCs w:val="28"/>
        </w:rPr>
        <w:t xml:space="preserve">     В </w:t>
      </w:r>
      <w:r>
        <w:rPr>
          <w:sz w:val="28"/>
          <w:szCs w:val="28"/>
        </w:rPr>
        <w:t>2020</w:t>
      </w:r>
      <w:r w:rsidRPr="005C17A6">
        <w:rPr>
          <w:sz w:val="28"/>
          <w:szCs w:val="28"/>
        </w:rPr>
        <w:t>-2</w:t>
      </w:r>
      <w:r>
        <w:rPr>
          <w:sz w:val="28"/>
          <w:szCs w:val="28"/>
        </w:rPr>
        <w:t>2</w:t>
      </w:r>
      <w:r w:rsidRPr="005C17A6">
        <w:rPr>
          <w:sz w:val="28"/>
          <w:szCs w:val="28"/>
        </w:rPr>
        <w:t xml:space="preserve"> </w:t>
      </w:r>
      <w:r w:rsidRPr="007B196F">
        <w:rPr>
          <w:iCs/>
          <w:sz w:val="28"/>
          <w:szCs w:val="28"/>
        </w:rPr>
        <w:t xml:space="preserve">году планируется: </w:t>
      </w:r>
      <w:r w:rsidRPr="007B196F">
        <w:rPr>
          <w:bCs/>
          <w:sz w:val="28"/>
          <w:szCs w:val="28"/>
        </w:rPr>
        <w:t>в штате 2</w:t>
      </w:r>
      <w:r>
        <w:rPr>
          <w:bCs/>
          <w:sz w:val="28"/>
          <w:szCs w:val="28"/>
        </w:rPr>
        <w:t>2</w:t>
      </w:r>
      <w:r w:rsidRPr="007B196F">
        <w:rPr>
          <w:bCs/>
          <w:i/>
          <w:iCs/>
          <w:sz w:val="28"/>
          <w:szCs w:val="28"/>
        </w:rPr>
        <w:t xml:space="preserve"> </w:t>
      </w:r>
      <w:r w:rsidRPr="007B196F">
        <w:rPr>
          <w:bCs/>
          <w:iCs/>
          <w:sz w:val="28"/>
          <w:szCs w:val="28"/>
        </w:rPr>
        <w:t>человек</w:t>
      </w:r>
      <w:r w:rsidRPr="007B196F">
        <w:rPr>
          <w:bCs/>
          <w:sz w:val="28"/>
          <w:szCs w:val="28"/>
        </w:rPr>
        <w:t xml:space="preserve"> медперсонала в том числе: </w:t>
      </w:r>
    </w:p>
    <w:p w:rsidR="0033227C" w:rsidRPr="007B196F" w:rsidRDefault="0033227C" w:rsidP="0033227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- 3 врача (терапевт, стоматолог, педиатор</w:t>
      </w:r>
      <w:r w:rsidRPr="007B196F">
        <w:rPr>
          <w:bCs/>
          <w:sz w:val="28"/>
          <w:szCs w:val="28"/>
        </w:rPr>
        <w:t xml:space="preserve">), - </w:t>
      </w:r>
      <w:r>
        <w:rPr>
          <w:bCs/>
          <w:sz w:val="28"/>
          <w:szCs w:val="28"/>
        </w:rPr>
        <w:t>10</w:t>
      </w:r>
      <w:r w:rsidRPr="007B196F">
        <w:rPr>
          <w:bCs/>
          <w:sz w:val="28"/>
          <w:szCs w:val="28"/>
        </w:rPr>
        <w:t xml:space="preserve"> средний мед.персонал</w:t>
      </w:r>
      <w:r>
        <w:rPr>
          <w:bCs/>
          <w:sz w:val="28"/>
          <w:szCs w:val="28"/>
        </w:rPr>
        <w:t>.</w:t>
      </w:r>
    </w:p>
    <w:p w:rsidR="0033227C" w:rsidRPr="007B196F" w:rsidRDefault="0033227C" w:rsidP="0033227C">
      <w:pPr>
        <w:ind w:firstLine="720"/>
        <w:jc w:val="both"/>
        <w:rPr>
          <w:sz w:val="28"/>
          <w:szCs w:val="28"/>
        </w:rPr>
      </w:pPr>
    </w:p>
    <w:p w:rsidR="0033227C" w:rsidRPr="00AE2B45" w:rsidRDefault="0033227C" w:rsidP="0033227C">
      <w:pPr>
        <w:tabs>
          <w:tab w:val="left" w:pos="0"/>
        </w:tabs>
        <w:jc w:val="center"/>
        <w:rPr>
          <w:b/>
          <w:i/>
          <w:sz w:val="28"/>
          <w:szCs w:val="28"/>
        </w:rPr>
      </w:pPr>
      <w:r w:rsidRPr="00AE2B45">
        <w:rPr>
          <w:b/>
          <w:sz w:val="28"/>
          <w:szCs w:val="28"/>
        </w:rPr>
        <w:t>Культура</w:t>
      </w:r>
    </w:p>
    <w:p w:rsidR="0033227C" w:rsidRPr="007B196F" w:rsidRDefault="0033227C" w:rsidP="0033227C">
      <w:pPr>
        <w:jc w:val="both"/>
        <w:rPr>
          <w:sz w:val="28"/>
          <w:szCs w:val="28"/>
        </w:rPr>
      </w:pPr>
    </w:p>
    <w:p w:rsidR="0033227C" w:rsidRPr="007B196F" w:rsidRDefault="0033227C" w:rsidP="0033227C">
      <w:pPr>
        <w:pStyle w:val="a7"/>
        <w:jc w:val="both"/>
        <w:rPr>
          <w:sz w:val="28"/>
          <w:szCs w:val="28"/>
        </w:rPr>
      </w:pPr>
      <w:r w:rsidRPr="007B196F">
        <w:rPr>
          <w:sz w:val="28"/>
          <w:szCs w:val="28"/>
        </w:rPr>
        <w:t xml:space="preserve">            В систему учреждений культуры на территории муниципального образования Дружногорское городское поселение  входят: Муниципальное казенное учреждение культуры «Дружногорский культурно-досуговый центр», объединяющий в себя 2 Дома Культуры и 3 библиотеки. Финансируется учреждение из бюджета муниципального образования.</w:t>
      </w:r>
    </w:p>
    <w:p w:rsidR="0033227C" w:rsidRDefault="0033227C" w:rsidP="0033227C">
      <w:pPr>
        <w:pStyle w:val="a7"/>
        <w:jc w:val="both"/>
        <w:rPr>
          <w:sz w:val="28"/>
          <w:szCs w:val="28"/>
        </w:rPr>
      </w:pPr>
      <w:r w:rsidRPr="007B196F">
        <w:rPr>
          <w:sz w:val="28"/>
          <w:szCs w:val="28"/>
        </w:rPr>
        <w:t>Сельский Дом Культуры расположен в деревне Лампово и Дом Культуры в поселке Дружная Горка, с численностью сотрудников по штатному расписанию 14 человек, в том числе специалисты имеющие среднее профессиональное образование 3, высшее профессиональное 4.</w:t>
      </w:r>
    </w:p>
    <w:p w:rsidR="0033227C" w:rsidRPr="007B196F" w:rsidRDefault="0033227C" w:rsidP="0033227C">
      <w:pPr>
        <w:pStyle w:val="a7"/>
        <w:jc w:val="both"/>
        <w:rPr>
          <w:sz w:val="28"/>
          <w:szCs w:val="28"/>
        </w:rPr>
      </w:pPr>
    </w:p>
    <w:p w:rsidR="0033227C" w:rsidRPr="00591B5A" w:rsidRDefault="0033227C" w:rsidP="0033227C">
      <w:pPr>
        <w:rPr>
          <w:b/>
        </w:rPr>
      </w:pPr>
      <w:r w:rsidRPr="00591B5A">
        <w:rPr>
          <w:b/>
          <w:sz w:val="28"/>
          <w:szCs w:val="28"/>
        </w:rPr>
        <w:t xml:space="preserve">Перечень клубных формирований </w:t>
      </w:r>
      <w:r>
        <w:rPr>
          <w:b/>
          <w:sz w:val="28"/>
          <w:szCs w:val="28"/>
        </w:rPr>
        <w:t>в 2021</w:t>
      </w:r>
      <w:r w:rsidRPr="00591B5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2022,2023 </w:t>
      </w:r>
      <w:r w:rsidRPr="00591B5A">
        <w:rPr>
          <w:b/>
          <w:sz w:val="28"/>
          <w:szCs w:val="28"/>
        </w:rPr>
        <w:t>гг, планируемая численность каждого.</w:t>
      </w:r>
    </w:p>
    <w:p w:rsidR="0033227C" w:rsidRDefault="0033227C" w:rsidP="0033227C"/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6"/>
        <w:gridCol w:w="2435"/>
        <w:gridCol w:w="1499"/>
        <w:gridCol w:w="2042"/>
        <w:gridCol w:w="1038"/>
        <w:gridCol w:w="15"/>
        <w:gridCol w:w="1090"/>
        <w:gridCol w:w="892"/>
      </w:tblGrid>
      <w:tr w:rsidR="0033227C" w:rsidTr="007354A0">
        <w:trPr>
          <w:trHeight w:val="124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/>
                <w:bCs/>
                <w:sz w:val="22"/>
                <w:szCs w:val="22"/>
              </w:rPr>
              <w:t>№ п\п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Название коллектива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(Полностью)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Жанр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Ф.И.О.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руководителя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Количество участников  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2021 </w:t>
            </w:r>
            <w:r>
              <w:rPr>
                <w:rStyle w:val="spellingerror"/>
                <w:sz w:val="22"/>
                <w:szCs w:val="22"/>
              </w:rPr>
              <w:t>гг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0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Количество участников в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2022/23  </w:t>
            </w:r>
            <w:r>
              <w:rPr>
                <w:rStyle w:val="spellingerror"/>
              </w:rPr>
              <w:t>гг</w:t>
            </w:r>
            <w:r>
              <w:rPr>
                <w:rStyle w:val="eop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Платные/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бесплатные (п/бп)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33227C">
            <w:pPr>
              <w:pStyle w:val="paragraph"/>
              <w:numPr>
                <w:ilvl w:val="0"/>
                <w:numId w:val="27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Танцевальная студия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Хореографический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Образцова Карина Игоревна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15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20/20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33227C">
            <w:pPr>
              <w:pStyle w:val="paragraph"/>
              <w:numPr>
                <w:ilvl w:val="0"/>
                <w:numId w:val="28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«</w:t>
            </w:r>
            <w:r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New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Style w:val="spellingerror"/>
                <w:color w:val="000000"/>
                <w:sz w:val="22"/>
                <w:szCs w:val="22"/>
                <w:shd w:val="clear" w:color="auto" w:fill="FFFFFF"/>
              </w:rPr>
              <w:t>school</w:t>
            </w: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  <w:shd w:val="clear" w:color="auto" w:fill="FFFFFF"/>
              </w:rPr>
              <w:t>Спортивные танцы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Хореографический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  <w:bdr w:val="none" w:sz="0" w:space="0" w:color="auto" w:frame="1"/>
              </w:rPr>
              <w:t>Синявский Вячеслав Леонидович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8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15</w:t>
            </w:r>
            <w:r>
              <w:rPr>
                <w:rStyle w:val="eop"/>
                <w:sz w:val="22"/>
                <w:szCs w:val="22"/>
              </w:rPr>
              <w:t>/15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33227C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«Родное слово»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lastRenderedPageBreak/>
              <w:t>кружок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lastRenderedPageBreak/>
              <w:t>Театральный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Новикова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lastRenderedPageBreak/>
              <w:t>Лилия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Николаевна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lastRenderedPageBreak/>
              <w:t>12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20</w:t>
            </w:r>
            <w:r>
              <w:rPr>
                <w:rStyle w:val="eop"/>
                <w:sz w:val="22"/>
                <w:szCs w:val="22"/>
              </w:rPr>
              <w:t>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33227C">
            <w:pPr>
              <w:pStyle w:val="paragraph"/>
              <w:numPr>
                <w:ilvl w:val="0"/>
                <w:numId w:val="30"/>
              </w:numPr>
              <w:spacing w:before="0" w:beforeAutospacing="0" w:after="0" w:afterAutospacing="0"/>
              <w:ind w:left="360" w:firstLine="0"/>
              <w:textAlignment w:val="baseline"/>
              <w:rPr>
                <w:sz w:val="22"/>
                <w:szCs w:val="22"/>
              </w:rPr>
            </w:pPr>
            <w:r>
              <w:rPr>
                <w:rStyle w:val="eop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«Умелые руки» </w:t>
            </w:r>
            <w:r>
              <w:rPr>
                <w:rStyle w:val="eop"/>
                <w:color w:val="000000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кружок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ДПИ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Новикова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Лилия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Николаевна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15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20/20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5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«Клубочек»</w:t>
            </w:r>
            <w:r>
              <w:rPr>
                <w:rStyle w:val="eop"/>
                <w:color w:val="000000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кружок по вязанию на спицах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ДПТ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color w:val="000000"/>
                <w:sz w:val="22"/>
                <w:szCs w:val="22"/>
              </w:rPr>
              <w:t>Сенченкова</w:t>
            </w:r>
            <w:r>
              <w:rPr>
                <w:rStyle w:val="normaltextrun"/>
                <w:color w:val="000000"/>
                <w:sz w:val="22"/>
                <w:szCs w:val="22"/>
              </w:rPr>
              <w:t>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Светлана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Витальевна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15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20</w:t>
            </w:r>
            <w:r>
              <w:rPr>
                <w:rStyle w:val="eop"/>
                <w:sz w:val="22"/>
                <w:szCs w:val="22"/>
              </w:rPr>
              <w:t>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6.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«Волшебный бисер» кружок по </w:t>
            </w:r>
            <w:r>
              <w:rPr>
                <w:rStyle w:val="spellingerror"/>
                <w:color w:val="000000"/>
              </w:rPr>
              <w:t>бисероплетению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ДПИ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Рыжова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Наталия 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Ивановна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15</w:t>
            </w:r>
            <w:r>
              <w:rPr>
                <w:rStyle w:val="eop"/>
                <w:sz w:val="22"/>
                <w:szCs w:val="22"/>
              </w:rPr>
              <w:t> /15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7.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«Розыгрыш»</w:t>
            </w:r>
            <w:r>
              <w:rPr>
                <w:rStyle w:val="eop"/>
                <w:color w:val="000000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Театральный коллектив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Театральный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Алексеева Александра Александровна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30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30</w:t>
            </w:r>
            <w:r>
              <w:rPr>
                <w:rStyle w:val="eop"/>
                <w:sz w:val="22"/>
                <w:szCs w:val="22"/>
              </w:rPr>
              <w:t> /30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8.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«Витражи» Вокально-эстрадная студия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Вокальный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Синева Наталья Сергеевна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20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20</w:t>
            </w:r>
            <w:r>
              <w:rPr>
                <w:rStyle w:val="eop"/>
                <w:sz w:val="22"/>
                <w:szCs w:val="22"/>
              </w:rPr>
              <w:t>/25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9.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«Аэробика»</w:t>
            </w:r>
            <w:r>
              <w:rPr>
                <w:rStyle w:val="eop"/>
                <w:color w:val="000000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Студия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Спортивный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Кожан Екатерина Александровна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15/20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10.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«Харизма»</w:t>
            </w:r>
            <w:r>
              <w:rPr>
                <w:rStyle w:val="eop"/>
                <w:color w:val="000000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Кружок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Театральный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Комаров Александр Евгеньевич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15/15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11.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«Солнышко»</w:t>
            </w:r>
            <w:r>
              <w:rPr>
                <w:rStyle w:val="eop"/>
                <w:color w:val="000000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студия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Студия раннего развития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Синева Наталья Сергеевна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15</w:t>
            </w:r>
            <w:r>
              <w:rPr>
                <w:rStyle w:val="eop"/>
                <w:sz w:val="22"/>
                <w:szCs w:val="22"/>
              </w:rPr>
              <w:t>/20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12.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</w:t>
            </w:r>
            <w:r>
              <w:rPr>
                <w:rStyle w:val="spellingerror"/>
                <w:color w:val="000000"/>
              </w:rPr>
              <w:t>Холёсики</w:t>
            </w:r>
            <w:r>
              <w:rPr>
                <w:rStyle w:val="normaltextrun"/>
                <w:color w:val="000000"/>
              </w:rPr>
              <w:t>» Художественная студия 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ДПИ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Васюкова Надежда Николаевна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30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30</w:t>
            </w:r>
            <w:r>
              <w:rPr>
                <w:rStyle w:val="eop"/>
                <w:sz w:val="22"/>
                <w:szCs w:val="22"/>
              </w:rPr>
              <w:t>/30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8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ind w:left="36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13.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«Гармония» Ансамбль 6</w:t>
            </w:r>
            <w:r>
              <w:rPr>
                <w:rStyle w:val="eop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Ансамбль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Макаев Павел Сергеевич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  <w:sz w:val="22"/>
                <w:szCs w:val="22"/>
              </w:rPr>
              <w:t>10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10</w:t>
            </w:r>
            <w:r>
              <w:rPr>
                <w:rStyle w:val="eop"/>
                <w:sz w:val="22"/>
                <w:szCs w:val="22"/>
              </w:rPr>
              <w:t> /15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бп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33227C" w:rsidTr="007354A0">
        <w:trPr>
          <w:trHeight w:val="405"/>
        </w:trPr>
        <w:tc>
          <w:tcPr>
            <w:tcW w:w="650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right"/>
              <w:textAlignment w:val="baseline"/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ВСЕГО*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*  Итог подводится по всем столбцам  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  <w:sz w:val="20"/>
                <w:szCs w:val="20"/>
              </w:rPr>
              <w:t> количество кружков, коллективов/количество участников</w:t>
            </w:r>
            <w:r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13/197</w:t>
            </w:r>
            <w:r>
              <w:rPr>
                <w:rStyle w:val="eop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13/225</w:t>
            </w:r>
          </w:p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b/>
                <w:bCs/>
                <w:color w:val="000000"/>
                <w:sz w:val="22"/>
                <w:szCs w:val="22"/>
              </w:rPr>
              <w:t>13/</w:t>
            </w:r>
            <w:r>
              <w:rPr>
                <w:rStyle w:val="eop"/>
                <w:color w:val="000000"/>
                <w:sz w:val="22"/>
                <w:szCs w:val="22"/>
              </w:rPr>
              <w:t> 245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:rsidR="0033227C" w:rsidRDefault="0033227C" w:rsidP="0033227C">
      <w:pPr>
        <w:rPr>
          <w:sz w:val="28"/>
          <w:szCs w:val="28"/>
        </w:rPr>
      </w:pPr>
    </w:p>
    <w:p w:rsidR="0033227C" w:rsidRDefault="0033227C" w:rsidP="0033227C">
      <w:pPr>
        <w:rPr>
          <w:sz w:val="28"/>
          <w:szCs w:val="28"/>
        </w:rPr>
      </w:pPr>
    </w:p>
    <w:p w:rsidR="0033227C" w:rsidRPr="00B306DE" w:rsidRDefault="0033227C" w:rsidP="0033227C">
      <w:pPr>
        <w:rPr>
          <w:sz w:val="28"/>
          <w:szCs w:val="28"/>
        </w:rPr>
      </w:pPr>
    </w:p>
    <w:p w:rsidR="0033227C" w:rsidRPr="007B196F" w:rsidRDefault="0033227C" w:rsidP="0033227C">
      <w:pPr>
        <w:ind w:firstLine="708"/>
        <w:jc w:val="both"/>
        <w:rPr>
          <w:sz w:val="28"/>
          <w:szCs w:val="28"/>
        </w:rPr>
      </w:pPr>
      <w:r w:rsidRPr="007B196F">
        <w:rPr>
          <w:sz w:val="28"/>
          <w:szCs w:val="28"/>
        </w:rPr>
        <w:t>Муниципальным учреждением культуры постоянно проводятся календарные, юбилейные, тематические мероприятия для взрослых и детей. Жители принимают участие в новогодних гуляниях, праздничных мероприятиях Масленичной недели, торжественно-траурных мероприятиях посвященных освобождению от немецко-фашистских захватчиков, праздновании дня поселения и др.</w:t>
      </w:r>
    </w:p>
    <w:p w:rsidR="0033227C" w:rsidRDefault="0033227C" w:rsidP="0033227C">
      <w:pPr>
        <w:jc w:val="center"/>
      </w:pPr>
      <w:r>
        <w:rPr>
          <w:rStyle w:val="normaltextrun"/>
          <w:color w:val="000000"/>
          <w:sz w:val="28"/>
          <w:szCs w:val="28"/>
          <w:shd w:val="clear" w:color="auto" w:fill="FFFFFF"/>
        </w:rPr>
        <w:t>Прогноз социально-экономического развития на 2021-23 гг.</w:t>
      </w:r>
    </w:p>
    <w:p w:rsidR="0033227C" w:rsidRDefault="0033227C" w:rsidP="0033227C">
      <w:r>
        <w:t xml:space="preserve"> </w:t>
      </w:r>
    </w:p>
    <w:tbl>
      <w:tblPr>
        <w:tblW w:w="9184" w:type="dxa"/>
        <w:tblInd w:w="-15" w:type="dxa"/>
        <w:tblCellMar>
          <w:left w:w="0" w:type="dxa"/>
          <w:right w:w="0" w:type="dxa"/>
        </w:tblCellMar>
        <w:tblLook w:val="0000"/>
      </w:tblPr>
      <w:tblGrid>
        <w:gridCol w:w="3949"/>
        <w:gridCol w:w="2219"/>
        <w:gridCol w:w="1576"/>
        <w:gridCol w:w="2202"/>
      </w:tblGrid>
      <w:tr w:rsidR="0033227C" w:rsidTr="007354A0">
        <w:trPr>
          <w:cantSplit/>
          <w:trHeight w:val="401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3227C" w:rsidRPr="00B42E81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B42E81">
              <w:rPr>
                <w:rFonts w:ascii="MS Sans Serif" w:hAnsi="MS Sans Serif" w:cs="Arial"/>
                <w:color w:val="000000"/>
              </w:rPr>
              <w:t xml:space="preserve"> </w:t>
            </w:r>
            <w:r w:rsidRPr="00B42E81">
              <w:rPr>
                <w:rFonts w:cs="Arial"/>
                <w:color w:val="000000"/>
              </w:rPr>
              <w:t>Культура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3227C" w:rsidRPr="005427E5" w:rsidRDefault="0033227C" w:rsidP="007354A0">
            <w:pPr>
              <w:jc w:val="center"/>
              <w:rPr>
                <w:rFonts w:ascii="MS Sans Serif" w:hAnsi="MS Sans Serif" w:cs="Arial"/>
                <w:color w:val="000000"/>
              </w:rPr>
            </w:pPr>
            <w:r w:rsidRPr="005427E5">
              <w:rPr>
                <w:rFonts w:ascii="MS Sans Serif" w:hAnsi="MS Sans Serif" w:cs="Arial" w:hint="eastAsia"/>
                <w:color w:val="000000"/>
              </w:rPr>
              <w:t>Ед</w:t>
            </w:r>
            <w:r w:rsidRPr="005427E5">
              <w:rPr>
                <w:rFonts w:ascii="MS Sans Serif" w:hAnsi="MS Sans Serif" w:cs="Arial"/>
                <w:color w:val="000000"/>
              </w:rPr>
              <w:t xml:space="preserve">. </w:t>
            </w:r>
            <w:r w:rsidRPr="005427E5">
              <w:rPr>
                <w:rFonts w:ascii="MS Sans Serif" w:hAnsi="MS Sans Serif" w:cs="Arial" w:hint="eastAsia"/>
                <w:color w:val="000000"/>
              </w:rPr>
              <w:t>изм</w:t>
            </w:r>
            <w:r w:rsidRPr="005427E5">
              <w:rPr>
                <w:rFonts w:ascii="MS Sans Serif" w:hAnsi="MS Sans Serif" w:cs="Arial"/>
                <w:color w:val="000000"/>
              </w:rPr>
              <w:t>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33227C" w:rsidRDefault="0033227C" w:rsidP="007354A0">
            <w:pPr>
              <w:jc w:val="center"/>
              <w:rPr>
                <w:rFonts w:ascii="Arial" w:hAnsi="Arial" w:cs="Arial"/>
              </w:rPr>
            </w:pPr>
          </w:p>
          <w:p w:rsidR="0033227C" w:rsidRPr="005427E5" w:rsidRDefault="0033227C" w:rsidP="00735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</w:t>
            </w:r>
          </w:p>
          <w:p w:rsidR="0033227C" w:rsidRPr="005427E5" w:rsidRDefault="0033227C" w:rsidP="007354A0">
            <w:pPr>
              <w:jc w:val="center"/>
              <w:rPr>
                <w:rFonts w:ascii="Arial" w:hAnsi="Arial" w:cs="Arial"/>
              </w:rPr>
            </w:pPr>
          </w:p>
        </w:tc>
      </w:tr>
      <w:tr w:rsidR="0033227C" w:rsidTr="007354A0">
        <w:trPr>
          <w:cantSplit/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7C" w:rsidRPr="005427E5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7C" w:rsidRPr="005427E5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3227C" w:rsidRPr="005427E5" w:rsidRDefault="0033227C" w:rsidP="007354A0">
            <w:pPr>
              <w:jc w:val="center"/>
              <w:rPr>
                <w:rFonts w:ascii="Arial" w:hAnsi="Arial" w:cs="Arial"/>
              </w:rPr>
            </w:pPr>
            <w:r w:rsidRPr="005427E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3227C" w:rsidRPr="005427E5" w:rsidRDefault="0033227C" w:rsidP="007354A0">
            <w:pPr>
              <w:jc w:val="center"/>
              <w:rPr>
                <w:rFonts w:ascii="Arial" w:hAnsi="Arial" w:cs="Arial"/>
              </w:rPr>
            </w:pPr>
            <w:r w:rsidRPr="005427E5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22/3</w:t>
            </w:r>
          </w:p>
        </w:tc>
      </w:tr>
      <w:tr w:rsidR="0033227C" w:rsidRPr="002A2EAF" w:rsidTr="007354A0">
        <w:trPr>
          <w:cantSplit/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ind w:left="360"/>
              <w:rPr>
                <w:rFonts w:ascii="Arial" w:hAnsi="Arial" w:cs="Arial"/>
                <w:color w:val="000000"/>
              </w:rPr>
            </w:pPr>
            <w:r w:rsidRPr="002A2EAF">
              <w:rPr>
                <w:rFonts w:ascii="Arial" w:hAnsi="Arial" w:cs="Arial"/>
                <w:color w:val="000000"/>
              </w:rPr>
              <w:t xml:space="preserve">Дворцы дома культуры, клубы    всего                                     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>единиц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 2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 2/2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>Количество мест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300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300/300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 xml:space="preserve">Количество клубных формирований 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 w:rsidRPr="002A2EA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2A2EAF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/13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>Численность участников постоянно действующих клубных формирований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200/215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Культурно-досуговые мероприятия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150/160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Участие коллективов в смотрах, фестивалях, конкурсах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3/5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Оъем доходов от предпринимательской и иной приносящей доход деятельности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70000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>Численность персонала 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 w:rsidRPr="002A2EAF">
              <w:rPr>
                <w:rFonts w:ascii="Arial" w:hAnsi="Arial" w:cs="Arial"/>
              </w:rPr>
              <w:t> </w:t>
            </w:r>
            <w:r>
              <w:rPr>
                <w:rStyle w:val="normaltextrun"/>
                <w:rFonts w:ascii="Arial" w:hAnsi="Arial" w:cs="Arial"/>
                <w:color w:val="000000"/>
              </w:rPr>
              <w:t>14,75 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rPr>
                <w:rFonts w:ascii="Arial" w:hAnsi="Arial" w:cs="Arial"/>
              </w:rPr>
            </w:pPr>
            <w:r w:rsidRPr="002A2EAF">
              <w:rPr>
                <w:rFonts w:ascii="Arial" w:hAnsi="Arial" w:cs="Arial"/>
              </w:rPr>
              <w:t> </w:t>
            </w:r>
            <w:r>
              <w:rPr>
                <w:rStyle w:val="normaltextrun"/>
                <w:rFonts w:ascii="Arial" w:hAnsi="Arial" w:cs="Arial"/>
                <w:color w:val="000000"/>
              </w:rPr>
              <w:t>16,75 </w:t>
            </w:r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 xml:space="preserve">Численность </w:t>
            </w:r>
            <w:r>
              <w:rPr>
                <w:rFonts w:cs="Arial"/>
                <w:color w:val="000000"/>
              </w:rPr>
              <w:t>специалистов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7,5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8,5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>Численность административного персонала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3.25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3.25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>Численность технического персонала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-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-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330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B471F8" w:rsidRDefault="0033227C" w:rsidP="007354A0">
            <w:pPr>
              <w:ind w:left="360"/>
              <w:rPr>
                <w:rFonts w:ascii="Arial" w:hAnsi="Arial" w:cs="Arial"/>
                <w:color w:val="000000"/>
              </w:rPr>
            </w:pPr>
            <w:r w:rsidRPr="00B471F8">
              <w:rPr>
                <w:rFonts w:ascii="Arial" w:hAnsi="Arial" w:cs="Arial"/>
                <w:color w:val="000000"/>
              </w:rPr>
              <w:t xml:space="preserve"> Массовые универсальные библиотеки      всего                                       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EF5678" w:rsidRDefault="0033227C" w:rsidP="007354A0">
            <w:pPr>
              <w:jc w:val="center"/>
              <w:rPr>
                <w:rFonts w:ascii="Arial" w:hAnsi="Arial" w:cs="Arial"/>
                <w:color w:val="000000"/>
              </w:rPr>
            </w:pPr>
            <w:r w:rsidRPr="00EF5678">
              <w:rPr>
                <w:rFonts w:ascii="Arial" w:hAnsi="Arial" w:cs="Arial"/>
                <w:color w:val="000000"/>
              </w:rPr>
              <w:t>единиц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EF5678" w:rsidRDefault="0033227C" w:rsidP="007354A0">
            <w:pPr>
              <w:jc w:val="center"/>
              <w:rPr>
                <w:rFonts w:ascii="Arial" w:hAnsi="Arial" w:cs="Arial"/>
                <w:color w:val="000000"/>
              </w:rPr>
            </w:pPr>
            <w:r w:rsidRPr="00EF5678">
              <w:rPr>
                <w:rFonts w:ascii="Arial" w:hAnsi="Arial" w:cs="Arial"/>
                <w:color w:val="000000"/>
              </w:rPr>
              <w:t>всего читателей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1000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1050/1100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EF5678" w:rsidRDefault="0033227C" w:rsidP="007354A0">
            <w:pPr>
              <w:jc w:val="center"/>
              <w:rPr>
                <w:rFonts w:ascii="Arial" w:hAnsi="Arial" w:cs="Arial"/>
                <w:color w:val="000000"/>
              </w:rPr>
            </w:pPr>
            <w:r w:rsidRPr="00EF5678">
              <w:rPr>
                <w:rFonts w:ascii="Arial" w:hAnsi="Arial" w:cs="Arial"/>
                <w:color w:val="000000"/>
              </w:rPr>
              <w:t>Всего книговыдачей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8500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8520/8550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EF5678" w:rsidRDefault="0033227C" w:rsidP="007354A0">
            <w:pPr>
              <w:jc w:val="center"/>
              <w:rPr>
                <w:rFonts w:ascii="Arial" w:hAnsi="Arial" w:cs="Arial"/>
                <w:color w:val="000000"/>
              </w:rPr>
            </w:pPr>
            <w:r w:rsidRPr="00EF5678">
              <w:rPr>
                <w:rFonts w:ascii="Arial" w:hAnsi="Arial" w:cs="Arial"/>
                <w:color w:val="000000"/>
              </w:rPr>
              <w:t>книжный фонд (экземпляров)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36700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36800/37000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EF5678" w:rsidRDefault="0033227C" w:rsidP="007354A0">
            <w:pPr>
              <w:jc w:val="center"/>
              <w:rPr>
                <w:rFonts w:ascii="Arial" w:hAnsi="Arial" w:cs="Arial"/>
                <w:color w:val="000000"/>
              </w:rPr>
            </w:pPr>
            <w:r w:rsidRPr="00EF5678">
              <w:rPr>
                <w:rFonts w:ascii="Arial" w:hAnsi="Arial" w:cs="Arial"/>
                <w:color w:val="000000"/>
              </w:rPr>
              <w:t>книжный фонд (рублей)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1199909,83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1200099,83/1205000,83 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EF5678" w:rsidRDefault="0033227C" w:rsidP="007354A0">
            <w:pPr>
              <w:jc w:val="center"/>
              <w:rPr>
                <w:rFonts w:ascii="Arial" w:hAnsi="Arial" w:cs="Arial"/>
                <w:color w:val="000000"/>
              </w:rPr>
            </w:pPr>
            <w:r w:rsidRPr="00EF5678">
              <w:rPr>
                <w:rFonts w:ascii="Arial" w:hAnsi="Arial" w:cs="Arial"/>
                <w:color w:val="000000"/>
              </w:rPr>
              <w:t>Численность персонала всего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4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4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EF5678" w:rsidRDefault="0033227C" w:rsidP="007354A0">
            <w:pPr>
              <w:jc w:val="center"/>
              <w:rPr>
                <w:rFonts w:ascii="Arial" w:hAnsi="Arial" w:cs="Arial"/>
                <w:color w:val="000000"/>
              </w:rPr>
            </w:pPr>
            <w:r w:rsidRPr="00EF5678">
              <w:rPr>
                <w:rFonts w:ascii="Arial" w:hAnsi="Arial" w:cs="Arial"/>
                <w:color w:val="000000"/>
              </w:rPr>
              <w:t>Численность специалистов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4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4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>Численность административного персонала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-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Default="0033227C" w:rsidP="007354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>-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3227C" w:rsidRPr="002A2EAF" w:rsidTr="007354A0">
        <w:trPr>
          <w:cantSplit/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27C" w:rsidRPr="002A2EAF" w:rsidRDefault="0033227C" w:rsidP="007354A0">
            <w:pPr>
              <w:rPr>
                <w:rFonts w:ascii="MS Sans Serif" w:hAnsi="MS Sans Serif" w:cs="Arial"/>
                <w:color w:val="000000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27C" w:rsidRPr="002A2EAF" w:rsidRDefault="0033227C" w:rsidP="007354A0">
            <w:pPr>
              <w:jc w:val="center"/>
              <w:rPr>
                <w:rFonts w:cs="Arial"/>
                <w:color w:val="000000"/>
              </w:rPr>
            </w:pPr>
            <w:r w:rsidRPr="002A2EAF">
              <w:rPr>
                <w:rFonts w:cs="Arial"/>
                <w:color w:val="000000"/>
              </w:rPr>
              <w:t>Численность технического персонала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27C" w:rsidRPr="002A2EAF" w:rsidRDefault="0033227C" w:rsidP="007354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33227C" w:rsidRDefault="0033227C" w:rsidP="0033227C"/>
    <w:p w:rsidR="0033227C" w:rsidRDefault="0033227C" w:rsidP="0033227C">
      <w:pPr>
        <w:ind w:firstLine="240"/>
        <w:jc w:val="both"/>
        <w:rPr>
          <w:sz w:val="28"/>
          <w:szCs w:val="28"/>
        </w:rPr>
      </w:pPr>
    </w:p>
    <w:p w:rsidR="0033227C" w:rsidRDefault="0033227C" w:rsidP="0033227C">
      <w:pPr>
        <w:jc w:val="both"/>
        <w:rPr>
          <w:sz w:val="28"/>
          <w:szCs w:val="28"/>
        </w:rPr>
      </w:pPr>
    </w:p>
    <w:p w:rsidR="0033227C" w:rsidRDefault="0033227C" w:rsidP="0033227C">
      <w:pPr>
        <w:jc w:val="both"/>
        <w:rPr>
          <w:sz w:val="28"/>
          <w:szCs w:val="28"/>
        </w:rPr>
      </w:pPr>
    </w:p>
    <w:p w:rsidR="0033227C" w:rsidRPr="007B196F" w:rsidRDefault="0033227C" w:rsidP="0033227C">
      <w:pPr>
        <w:jc w:val="both"/>
        <w:rPr>
          <w:sz w:val="28"/>
          <w:szCs w:val="28"/>
        </w:rPr>
      </w:pPr>
      <w:r w:rsidRPr="007B196F">
        <w:rPr>
          <w:sz w:val="28"/>
          <w:szCs w:val="28"/>
        </w:rPr>
        <w:t xml:space="preserve">Таким образом, на территории муниципального образования имеются все необходимые условия для духовного развития личности, художественного </w:t>
      </w:r>
      <w:r w:rsidRPr="007B196F">
        <w:rPr>
          <w:sz w:val="28"/>
          <w:szCs w:val="28"/>
        </w:rPr>
        <w:lastRenderedPageBreak/>
        <w:t>самодеятельного творчества, совершенствования форм и методов работы с населением по месту жительства.</w:t>
      </w:r>
    </w:p>
    <w:p w:rsidR="0033227C" w:rsidRDefault="0033227C" w:rsidP="0033227C"/>
    <w:p w:rsidR="0033227C" w:rsidRPr="00FC063B" w:rsidRDefault="0033227C" w:rsidP="0033227C">
      <w:pPr>
        <w:tabs>
          <w:tab w:val="left" w:pos="0"/>
        </w:tabs>
        <w:jc w:val="both"/>
        <w:rPr>
          <w:b/>
          <w:sz w:val="28"/>
          <w:szCs w:val="28"/>
        </w:rPr>
      </w:pPr>
      <w:r w:rsidRPr="00296935">
        <w:tab/>
      </w:r>
      <w:r w:rsidRPr="00FC063B">
        <w:rPr>
          <w:sz w:val="28"/>
          <w:szCs w:val="28"/>
        </w:rPr>
        <w:t xml:space="preserve">                         </w:t>
      </w:r>
      <w:r w:rsidRPr="00FC063B">
        <w:rPr>
          <w:b/>
          <w:sz w:val="28"/>
          <w:szCs w:val="28"/>
        </w:rPr>
        <w:t>Физическая культура и спорт</w:t>
      </w:r>
    </w:p>
    <w:p w:rsidR="0033227C" w:rsidRPr="00FC063B" w:rsidRDefault="0033227C" w:rsidP="0033227C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3227C" w:rsidRPr="00FC063B" w:rsidRDefault="0033227C" w:rsidP="0033227C">
      <w:pPr>
        <w:ind w:firstLine="709"/>
        <w:jc w:val="both"/>
        <w:rPr>
          <w:sz w:val="28"/>
          <w:szCs w:val="28"/>
        </w:rPr>
      </w:pPr>
      <w:r w:rsidRPr="00FC063B">
        <w:rPr>
          <w:sz w:val="28"/>
          <w:szCs w:val="28"/>
        </w:rPr>
        <w:t>Большое внимание в Дружногорском городском поселении уделяется развитию физической культуры и спорта, привлечению к занятиям физкультурой и спортом молодежи и взрослого населения.</w:t>
      </w:r>
    </w:p>
    <w:p w:rsidR="0033227C" w:rsidRPr="00FC063B" w:rsidRDefault="0033227C" w:rsidP="0033227C">
      <w:pPr>
        <w:ind w:firstLine="709"/>
        <w:jc w:val="both"/>
        <w:rPr>
          <w:sz w:val="28"/>
          <w:szCs w:val="28"/>
        </w:rPr>
      </w:pPr>
    </w:p>
    <w:p w:rsidR="0033227C" w:rsidRPr="00FC063B" w:rsidRDefault="0033227C" w:rsidP="0033227C">
      <w:pPr>
        <w:ind w:firstLine="709"/>
        <w:jc w:val="both"/>
        <w:rPr>
          <w:sz w:val="28"/>
          <w:szCs w:val="28"/>
        </w:rPr>
      </w:pPr>
      <w:r w:rsidRPr="00FC063B">
        <w:rPr>
          <w:sz w:val="28"/>
          <w:szCs w:val="28"/>
        </w:rPr>
        <w:t xml:space="preserve">Муниципальное образование располагает следующей спортивной базой: </w:t>
      </w:r>
    </w:p>
    <w:p w:rsidR="0033227C" w:rsidRPr="00FC063B" w:rsidRDefault="0033227C" w:rsidP="0033227C">
      <w:pPr>
        <w:jc w:val="both"/>
        <w:rPr>
          <w:sz w:val="28"/>
          <w:szCs w:val="28"/>
          <w:u w:val="single"/>
        </w:rPr>
      </w:pPr>
      <w:r w:rsidRPr="00FC063B">
        <w:rPr>
          <w:sz w:val="28"/>
          <w:szCs w:val="28"/>
          <w:u w:val="single"/>
        </w:rPr>
        <w:t>пос. Дружная Горка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>Открытая баскетбольная площадка – 1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>Открытая волейбольная площадка – 2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>Минифутбольное поле с травяным покрытием – 3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>Футбольный стадион с трибунами на 150 зрителей – 1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 xml:space="preserve">На стадионе, примыкающем к средней школе, имеется беговая дорожка с гаревым покрытием общей протяженностью </w:t>
      </w:r>
      <w:smartTag w:uri="urn:schemas-microsoft-com:office:smarttags" w:element="metricconverter">
        <w:smartTagPr>
          <w:attr w:name="ProductID" w:val="350 м"/>
        </w:smartTagPr>
        <w:r w:rsidRPr="00FC063B">
          <w:rPr>
            <w:sz w:val="28"/>
            <w:szCs w:val="28"/>
          </w:rPr>
          <w:t>350 м</w:t>
        </w:r>
      </w:smartTag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 xml:space="preserve">Крытые спортивные залы (для игровых видов спорта) 12 х </w:t>
      </w:r>
      <w:smartTag w:uri="urn:schemas-microsoft-com:office:smarttags" w:element="metricconverter">
        <w:smartTagPr>
          <w:attr w:name="ProductID" w:val="24 м"/>
        </w:smartTagPr>
        <w:r w:rsidRPr="00FC063B">
          <w:rPr>
            <w:sz w:val="28"/>
            <w:szCs w:val="28"/>
          </w:rPr>
          <w:t>24 м</w:t>
        </w:r>
      </w:smartTag>
      <w:r w:rsidRPr="00FC063B">
        <w:rPr>
          <w:sz w:val="28"/>
          <w:szCs w:val="28"/>
        </w:rPr>
        <w:t xml:space="preserve"> - 2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>Гимнастический комплекс (на открытой площадке) – 1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>Зал для спортивной борьбы – 1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>Тренажерный зал – 2</w:t>
      </w:r>
    </w:p>
    <w:p w:rsidR="0033227C" w:rsidRPr="00FC063B" w:rsidRDefault="0033227C" w:rsidP="0033227C">
      <w:pPr>
        <w:numPr>
          <w:ilvl w:val="0"/>
          <w:numId w:val="8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 xml:space="preserve">Хоккейная коробка 33 х </w:t>
      </w:r>
      <w:smartTag w:uri="urn:schemas-microsoft-com:office:smarttags" w:element="metricconverter">
        <w:smartTagPr>
          <w:attr w:name="ProductID" w:val="60 м"/>
        </w:smartTagPr>
        <w:r w:rsidRPr="00FC063B">
          <w:rPr>
            <w:sz w:val="28"/>
            <w:szCs w:val="28"/>
          </w:rPr>
          <w:t>60 м</w:t>
        </w:r>
      </w:smartTag>
      <w:r w:rsidRPr="00FC063B">
        <w:rPr>
          <w:sz w:val="28"/>
          <w:szCs w:val="28"/>
        </w:rPr>
        <w:t xml:space="preserve"> (в зимнее время используется, как ледовый каток) – 1</w:t>
      </w:r>
    </w:p>
    <w:p w:rsidR="0033227C" w:rsidRPr="00FC063B" w:rsidRDefault="0033227C" w:rsidP="0033227C">
      <w:pPr>
        <w:jc w:val="both"/>
        <w:rPr>
          <w:sz w:val="28"/>
          <w:szCs w:val="28"/>
          <w:u w:val="single"/>
        </w:rPr>
      </w:pPr>
      <w:r w:rsidRPr="00FC063B">
        <w:rPr>
          <w:sz w:val="28"/>
          <w:szCs w:val="28"/>
          <w:u w:val="single"/>
        </w:rPr>
        <w:t>дер. Лампово</w:t>
      </w:r>
    </w:p>
    <w:p w:rsidR="0033227C" w:rsidRPr="00FC063B" w:rsidRDefault="0033227C" w:rsidP="0033227C">
      <w:pPr>
        <w:numPr>
          <w:ilvl w:val="0"/>
          <w:numId w:val="9"/>
        </w:numPr>
        <w:jc w:val="both"/>
        <w:rPr>
          <w:sz w:val="28"/>
          <w:szCs w:val="28"/>
        </w:rPr>
      </w:pPr>
      <w:r w:rsidRPr="00FC063B">
        <w:rPr>
          <w:sz w:val="28"/>
          <w:szCs w:val="28"/>
        </w:rPr>
        <w:t>Минифутбольное поле - 1</w:t>
      </w:r>
    </w:p>
    <w:p w:rsidR="0033227C" w:rsidRPr="00FC063B" w:rsidRDefault="0033227C" w:rsidP="0033227C">
      <w:pPr>
        <w:pStyle w:val="a7"/>
        <w:ind w:left="720"/>
        <w:jc w:val="both"/>
        <w:rPr>
          <w:sz w:val="28"/>
          <w:szCs w:val="28"/>
        </w:rPr>
      </w:pPr>
      <w:r w:rsidRPr="00FC063B">
        <w:rPr>
          <w:sz w:val="28"/>
          <w:szCs w:val="28"/>
        </w:rPr>
        <w:t>Волейбольная площадка</w:t>
      </w:r>
    </w:p>
    <w:p w:rsidR="0033227C" w:rsidRPr="00FC063B" w:rsidRDefault="0033227C" w:rsidP="0033227C">
      <w:pPr>
        <w:pStyle w:val="a7"/>
        <w:ind w:left="720"/>
        <w:jc w:val="both"/>
        <w:rPr>
          <w:sz w:val="28"/>
          <w:szCs w:val="28"/>
        </w:rPr>
      </w:pPr>
      <w:r w:rsidRPr="00FC063B">
        <w:rPr>
          <w:sz w:val="28"/>
          <w:szCs w:val="28"/>
        </w:rPr>
        <w:t>Микроавтобус для выезда спортивных команд для участия в соревнованиях.</w:t>
      </w:r>
    </w:p>
    <w:p w:rsidR="0033227C" w:rsidRDefault="0033227C" w:rsidP="0033227C">
      <w:pPr>
        <w:pStyle w:val="a7"/>
        <w:jc w:val="both"/>
        <w:rPr>
          <w:sz w:val="28"/>
          <w:szCs w:val="28"/>
        </w:rPr>
      </w:pPr>
      <w:r w:rsidRPr="00FC063B">
        <w:rPr>
          <w:sz w:val="28"/>
          <w:szCs w:val="28"/>
        </w:rPr>
        <w:t xml:space="preserve">       </w:t>
      </w:r>
    </w:p>
    <w:p w:rsidR="0033227C" w:rsidRPr="00FC063B" w:rsidRDefault="0033227C" w:rsidP="0033227C">
      <w:pPr>
        <w:pStyle w:val="a7"/>
        <w:jc w:val="both"/>
        <w:rPr>
          <w:sz w:val="28"/>
          <w:szCs w:val="28"/>
        </w:rPr>
      </w:pPr>
      <w:r w:rsidRPr="00FC063B">
        <w:rPr>
          <w:sz w:val="28"/>
          <w:szCs w:val="28"/>
        </w:rPr>
        <w:t>Радуют своими успехами воспитанники МКУ ДРУЖНОГОРСКИЙ ФИЗКУЛЬТУРНО-С</w:t>
      </w:r>
      <w:r>
        <w:rPr>
          <w:sz w:val="28"/>
          <w:szCs w:val="28"/>
        </w:rPr>
        <w:t>ПОРТИВНЫЙ ЦЕНТР «РОСИЧ». На 01.07</w:t>
      </w:r>
      <w:r w:rsidRPr="00FC063B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C063B">
        <w:rPr>
          <w:sz w:val="28"/>
          <w:szCs w:val="28"/>
        </w:rPr>
        <w:t xml:space="preserve"> года численность сотрудников МКУ ДРУЖНОГОРСКИЙ ФСЦ «РОСИЧ» по штатному расписанию 1</w:t>
      </w:r>
      <w:r>
        <w:rPr>
          <w:sz w:val="28"/>
          <w:szCs w:val="28"/>
        </w:rPr>
        <w:t>0</w:t>
      </w:r>
      <w:r w:rsidRPr="00FC063B">
        <w:rPr>
          <w:sz w:val="28"/>
          <w:szCs w:val="28"/>
        </w:rPr>
        <w:t xml:space="preserve"> человек, в том числе специалисты имеющие среднее профессиональное образование </w:t>
      </w:r>
      <w:r>
        <w:rPr>
          <w:sz w:val="28"/>
          <w:szCs w:val="28"/>
        </w:rPr>
        <w:t>3</w:t>
      </w:r>
      <w:r w:rsidRPr="00FC063B">
        <w:rPr>
          <w:sz w:val="28"/>
          <w:szCs w:val="28"/>
        </w:rPr>
        <w:t xml:space="preserve">, высшее профессиональное </w:t>
      </w:r>
      <w:r>
        <w:rPr>
          <w:sz w:val="28"/>
          <w:szCs w:val="28"/>
        </w:rPr>
        <w:t>5</w:t>
      </w:r>
      <w:r w:rsidRPr="00FC063B">
        <w:rPr>
          <w:sz w:val="28"/>
          <w:szCs w:val="28"/>
        </w:rPr>
        <w:t xml:space="preserve">. Работают </w:t>
      </w:r>
      <w:r>
        <w:rPr>
          <w:sz w:val="28"/>
          <w:szCs w:val="28"/>
        </w:rPr>
        <w:t>10</w:t>
      </w:r>
      <w:r w:rsidRPr="00FC063B">
        <w:rPr>
          <w:sz w:val="28"/>
          <w:szCs w:val="28"/>
        </w:rPr>
        <w:t xml:space="preserve"> секций, частота занятий </w:t>
      </w:r>
      <w:r>
        <w:rPr>
          <w:sz w:val="28"/>
          <w:szCs w:val="28"/>
        </w:rPr>
        <w:t>2-3</w:t>
      </w:r>
      <w:r w:rsidRPr="00FC063B">
        <w:rPr>
          <w:sz w:val="28"/>
          <w:szCs w:val="28"/>
        </w:rPr>
        <w:t xml:space="preserve"> раза в неделю и занимается в них </w:t>
      </w:r>
      <w:r>
        <w:rPr>
          <w:sz w:val="28"/>
          <w:szCs w:val="28"/>
        </w:rPr>
        <w:t>198</w:t>
      </w:r>
      <w:r w:rsidRPr="00FC063B">
        <w:rPr>
          <w:sz w:val="28"/>
          <w:szCs w:val="28"/>
        </w:rPr>
        <w:t xml:space="preserve"> человек.</w:t>
      </w:r>
    </w:p>
    <w:p w:rsidR="0033227C" w:rsidRDefault="0033227C" w:rsidP="0033227C">
      <w:pPr>
        <w:jc w:val="center"/>
        <w:rPr>
          <w:i/>
          <w:sz w:val="28"/>
          <w:szCs w:val="28"/>
        </w:rPr>
      </w:pPr>
    </w:p>
    <w:p w:rsidR="0033227C" w:rsidRDefault="0033227C" w:rsidP="0033227C">
      <w:pPr>
        <w:jc w:val="center"/>
        <w:rPr>
          <w:i/>
          <w:sz w:val="28"/>
          <w:szCs w:val="28"/>
        </w:rPr>
      </w:pPr>
    </w:p>
    <w:p w:rsidR="0033227C" w:rsidRDefault="0033227C" w:rsidP="0033227C">
      <w:pPr>
        <w:jc w:val="center"/>
        <w:rPr>
          <w:i/>
          <w:sz w:val="28"/>
          <w:szCs w:val="28"/>
        </w:rPr>
      </w:pPr>
    </w:p>
    <w:p w:rsidR="0033227C" w:rsidRDefault="0033227C" w:rsidP="0033227C">
      <w:pPr>
        <w:jc w:val="center"/>
        <w:rPr>
          <w:i/>
          <w:sz w:val="28"/>
          <w:szCs w:val="28"/>
        </w:rPr>
      </w:pPr>
    </w:p>
    <w:p w:rsidR="0033227C" w:rsidRDefault="0033227C" w:rsidP="0033227C">
      <w:pPr>
        <w:jc w:val="center"/>
        <w:rPr>
          <w:i/>
          <w:sz w:val="28"/>
          <w:szCs w:val="28"/>
        </w:rPr>
      </w:pPr>
    </w:p>
    <w:p w:rsidR="0033227C" w:rsidRDefault="0033227C" w:rsidP="0033227C">
      <w:pPr>
        <w:jc w:val="center"/>
        <w:rPr>
          <w:i/>
          <w:sz w:val="28"/>
          <w:szCs w:val="28"/>
        </w:rPr>
      </w:pPr>
    </w:p>
    <w:p w:rsidR="0033227C" w:rsidRDefault="0033227C" w:rsidP="0033227C">
      <w:pPr>
        <w:jc w:val="center"/>
        <w:rPr>
          <w:i/>
          <w:sz w:val="28"/>
          <w:szCs w:val="28"/>
        </w:rPr>
      </w:pPr>
    </w:p>
    <w:p w:rsidR="0033227C" w:rsidRDefault="0033227C" w:rsidP="0033227C">
      <w:pPr>
        <w:jc w:val="center"/>
        <w:rPr>
          <w:i/>
          <w:sz w:val="28"/>
          <w:szCs w:val="28"/>
        </w:rPr>
      </w:pPr>
    </w:p>
    <w:p w:rsidR="0033227C" w:rsidRDefault="0033227C" w:rsidP="0033227C">
      <w:pPr>
        <w:jc w:val="center"/>
        <w:rPr>
          <w:i/>
          <w:sz w:val="28"/>
          <w:szCs w:val="28"/>
        </w:rPr>
      </w:pPr>
      <w:r w:rsidRPr="00FC063B">
        <w:rPr>
          <w:i/>
          <w:sz w:val="28"/>
          <w:szCs w:val="28"/>
        </w:rPr>
        <w:t>Секции</w:t>
      </w:r>
    </w:p>
    <w:p w:rsidR="0033227C" w:rsidRPr="00FC063B" w:rsidRDefault="0033227C" w:rsidP="0033227C">
      <w:pPr>
        <w:jc w:val="center"/>
        <w:rPr>
          <w:i/>
          <w:sz w:val="28"/>
          <w:szCs w:val="28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506"/>
        <w:gridCol w:w="3969"/>
        <w:gridCol w:w="2245"/>
      </w:tblGrid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вида спорта</w:t>
            </w:r>
          </w:p>
        </w:tc>
        <w:tc>
          <w:tcPr>
            <w:tcW w:w="3969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занятий</w:t>
            </w:r>
          </w:p>
        </w:tc>
        <w:tc>
          <w:tcPr>
            <w:tcW w:w="2245" w:type="dxa"/>
          </w:tcPr>
          <w:p w:rsidR="0033227C" w:rsidRDefault="0033227C" w:rsidP="00735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занимающихся</w:t>
            </w:r>
          </w:p>
          <w:p w:rsidR="0033227C" w:rsidRDefault="0033227C" w:rsidP="00735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(чел.)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Дзюдо</w:t>
            </w:r>
          </w:p>
        </w:tc>
        <w:tc>
          <w:tcPr>
            <w:tcW w:w="3969" w:type="dxa"/>
          </w:tcPr>
          <w:p w:rsidR="0033227C" w:rsidRPr="00CC5A70" w:rsidRDefault="0033227C" w:rsidP="007354A0"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</w:t>
            </w:r>
          </w:p>
        </w:tc>
        <w:tc>
          <w:tcPr>
            <w:tcW w:w="2245" w:type="dxa"/>
          </w:tcPr>
          <w:p w:rsidR="0033227C" w:rsidRPr="006F36D8" w:rsidRDefault="0033227C" w:rsidP="007354A0">
            <w:r>
              <w:rPr>
                <w:sz w:val="28"/>
                <w:szCs w:val="28"/>
              </w:rPr>
              <w:t>65(</w:t>
            </w:r>
            <w:r w:rsidRPr="006F36D8">
              <w:rPr>
                <w:sz w:val="22"/>
                <w:szCs w:val="22"/>
              </w:rPr>
              <w:t>3группы</w:t>
            </w:r>
            <w:r w:rsidRPr="006F36D8">
              <w:rPr>
                <w:sz w:val="28"/>
                <w:szCs w:val="28"/>
              </w:rPr>
              <w:t>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3969" w:type="dxa"/>
          </w:tcPr>
          <w:p w:rsidR="0033227C" w:rsidRDefault="0033227C" w:rsidP="007354A0"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20,</w:t>
            </w:r>
          </w:p>
          <w:p w:rsidR="0033227C" w:rsidRPr="00CC5A70" w:rsidRDefault="0033227C" w:rsidP="007354A0">
            <w:r>
              <w:t xml:space="preserve">Усадебная; </w:t>
            </w:r>
            <w:r w:rsidRPr="00CC5A70">
              <w:t>д</w:t>
            </w:r>
            <w:r>
              <w:t>.</w:t>
            </w:r>
            <w:r w:rsidRPr="00CC5A70">
              <w:t>Лампово ул.Совхозная</w:t>
            </w:r>
          </w:p>
        </w:tc>
        <w:tc>
          <w:tcPr>
            <w:tcW w:w="2245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54(</w:t>
            </w:r>
            <w:r w:rsidRPr="006F36D8">
              <w:rPr>
                <w:sz w:val="22"/>
                <w:szCs w:val="22"/>
              </w:rPr>
              <w:t>3группы</w:t>
            </w:r>
            <w:r w:rsidRPr="006F36D8">
              <w:rPr>
                <w:sz w:val="28"/>
                <w:szCs w:val="28"/>
              </w:rPr>
              <w:t>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Тайский бокс</w:t>
            </w:r>
          </w:p>
        </w:tc>
        <w:tc>
          <w:tcPr>
            <w:tcW w:w="3969" w:type="dxa"/>
          </w:tcPr>
          <w:p w:rsidR="0033227C" w:rsidRPr="00CC5A70" w:rsidRDefault="0033227C" w:rsidP="007354A0"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</w:t>
            </w:r>
          </w:p>
        </w:tc>
        <w:tc>
          <w:tcPr>
            <w:tcW w:w="2245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</w:t>
            </w:r>
            <w:r>
              <w:rPr>
                <w:sz w:val="22"/>
                <w:szCs w:val="22"/>
              </w:rPr>
              <w:t>1</w:t>
            </w:r>
            <w:r w:rsidRPr="006F36D8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а</w:t>
            </w:r>
            <w:r w:rsidRPr="006F36D8">
              <w:rPr>
                <w:sz w:val="28"/>
                <w:szCs w:val="28"/>
              </w:rPr>
              <w:t>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Силовые виды спорта (</w:t>
            </w:r>
            <w:r w:rsidRPr="00CC5A70">
              <w:t>паурлифтинг,бодибилдинг,тяжелая атлетика,гиревой спорт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20,</w:t>
            </w:r>
            <w:r>
              <w:t xml:space="preserve"> </w:t>
            </w:r>
            <w:r w:rsidRPr="00CC5A70">
              <w:t>д.</w:t>
            </w:r>
            <w:r>
              <w:t xml:space="preserve"> </w:t>
            </w:r>
            <w:r w:rsidRPr="00CC5A70">
              <w:t>Лампово ул.</w:t>
            </w:r>
            <w:r>
              <w:t xml:space="preserve"> </w:t>
            </w:r>
            <w:r w:rsidRPr="00CC5A70">
              <w:t>Совхозная</w:t>
            </w:r>
            <w:r>
              <w:t xml:space="preserve"> д.7  (тренажерный зал)               </w:t>
            </w:r>
          </w:p>
        </w:tc>
        <w:tc>
          <w:tcPr>
            <w:tcW w:w="2245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6F36D8">
              <w:t>(1 группа)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Капоэйра</w:t>
            </w:r>
          </w:p>
        </w:tc>
        <w:tc>
          <w:tcPr>
            <w:tcW w:w="3969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</w:t>
            </w:r>
          </w:p>
        </w:tc>
        <w:tc>
          <w:tcPr>
            <w:tcW w:w="2245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</w:t>
            </w:r>
            <w:r>
              <w:rPr>
                <w:sz w:val="22"/>
                <w:szCs w:val="22"/>
              </w:rPr>
              <w:t>1</w:t>
            </w:r>
            <w:r w:rsidRPr="006F36D8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а</w:t>
            </w:r>
            <w:r w:rsidRPr="006F36D8">
              <w:rPr>
                <w:sz w:val="28"/>
                <w:szCs w:val="28"/>
              </w:rPr>
              <w:t>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</w:t>
            </w:r>
          </w:p>
        </w:tc>
        <w:tc>
          <w:tcPr>
            <w:tcW w:w="3969" w:type="dxa"/>
          </w:tcPr>
          <w:p w:rsidR="0033227C" w:rsidRDefault="0033227C" w:rsidP="007354A0"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20,</w:t>
            </w:r>
          </w:p>
          <w:p w:rsidR="0033227C" w:rsidRDefault="0033227C" w:rsidP="007354A0">
            <w:pPr>
              <w:rPr>
                <w:sz w:val="28"/>
                <w:szCs w:val="28"/>
              </w:rPr>
            </w:pPr>
            <w:r>
              <w:t xml:space="preserve">Усадебная; </w:t>
            </w:r>
            <w:r w:rsidRPr="00CC5A70">
              <w:t>д.Лампово ул.Совхозная</w:t>
            </w:r>
          </w:p>
        </w:tc>
        <w:tc>
          <w:tcPr>
            <w:tcW w:w="2245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20(</w:t>
            </w:r>
            <w:r>
              <w:rPr>
                <w:sz w:val="22"/>
                <w:szCs w:val="22"/>
              </w:rPr>
              <w:t>1</w:t>
            </w:r>
            <w:r w:rsidRPr="006F36D8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а</w:t>
            </w:r>
            <w:r w:rsidRPr="006F36D8">
              <w:rPr>
                <w:sz w:val="28"/>
                <w:szCs w:val="28"/>
              </w:rPr>
              <w:t>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</w:t>
            </w:r>
          </w:p>
        </w:tc>
        <w:tc>
          <w:tcPr>
            <w:tcW w:w="3969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</w:t>
            </w:r>
          </w:p>
        </w:tc>
        <w:tc>
          <w:tcPr>
            <w:tcW w:w="2245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16(</w:t>
            </w:r>
            <w:r>
              <w:rPr>
                <w:sz w:val="22"/>
                <w:szCs w:val="22"/>
              </w:rPr>
              <w:t>1</w:t>
            </w:r>
            <w:r w:rsidRPr="006F36D8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а</w:t>
            </w:r>
            <w:r w:rsidRPr="006F36D8">
              <w:rPr>
                <w:sz w:val="28"/>
                <w:szCs w:val="28"/>
              </w:rPr>
              <w:t>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Оздоровительная гимнастика </w:t>
            </w:r>
          </w:p>
        </w:tc>
        <w:tc>
          <w:tcPr>
            <w:tcW w:w="3969" w:type="dxa"/>
          </w:tcPr>
          <w:p w:rsidR="0033227C" w:rsidRPr="00CC5A70" w:rsidRDefault="0033227C" w:rsidP="007354A0"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</w:t>
            </w:r>
          </w:p>
        </w:tc>
        <w:tc>
          <w:tcPr>
            <w:tcW w:w="2245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15(</w:t>
            </w:r>
            <w:r>
              <w:rPr>
                <w:sz w:val="22"/>
                <w:szCs w:val="22"/>
              </w:rPr>
              <w:t>1</w:t>
            </w:r>
            <w:r w:rsidRPr="006F36D8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а</w:t>
            </w:r>
            <w:r w:rsidRPr="006F36D8">
              <w:rPr>
                <w:sz w:val="28"/>
                <w:szCs w:val="28"/>
              </w:rPr>
              <w:t>)</w:t>
            </w:r>
          </w:p>
        </w:tc>
      </w:tr>
      <w:tr w:rsidR="0033227C" w:rsidTr="007354A0">
        <w:trPr>
          <w:trHeight w:val="360"/>
        </w:trPr>
        <w:tc>
          <w:tcPr>
            <w:tcW w:w="1080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06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3969" w:type="dxa"/>
          </w:tcPr>
          <w:p w:rsidR="0033227C" w:rsidRPr="00CC5A70" w:rsidRDefault="0033227C" w:rsidP="007354A0">
            <w:r w:rsidRPr="00CC5A70">
              <w:t>п.Др.</w:t>
            </w:r>
            <w:r>
              <w:t xml:space="preserve"> </w:t>
            </w:r>
            <w:r w:rsidRPr="00CC5A70">
              <w:t>Горка ул.</w:t>
            </w:r>
            <w:r>
              <w:t xml:space="preserve"> </w:t>
            </w:r>
            <w:r w:rsidRPr="00CC5A70">
              <w:t>Введенского д</w:t>
            </w:r>
            <w:r>
              <w:t>.</w:t>
            </w:r>
            <w:r w:rsidRPr="00CC5A70">
              <w:t xml:space="preserve"> 20</w:t>
            </w:r>
          </w:p>
        </w:tc>
        <w:tc>
          <w:tcPr>
            <w:tcW w:w="2245" w:type="dxa"/>
          </w:tcPr>
          <w:p w:rsidR="0033227C" w:rsidRDefault="0033227C" w:rsidP="00735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10(</w:t>
            </w:r>
            <w:r>
              <w:rPr>
                <w:sz w:val="22"/>
                <w:szCs w:val="22"/>
              </w:rPr>
              <w:t>1</w:t>
            </w:r>
            <w:r w:rsidRPr="006F36D8">
              <w:rPr>
                <w:sz w:val="22"/>
                <w:szCs w:val="22"/>
              </w:rPr>
              <w:t>групп</w:t>
            </w:r>
            <w:r>
              <w:rPr>
                <w:sz w:val="22"/>
                <w:szCs w:val="22"/>
              </w:rPr>
              <w:t>а</w:t>
            </w:r>
            <w:r w:rsidRPr="006F36D8">
              <w:rPr>
                <w:sz w:val="28"/>
                <w:szCs w:val="28"/>
              </w:rPr>
              <w:t>)</w:t>
            </w:r>
          </w:p>
        </w:tc>
      </w:tr>
    </w:tbl>
    <w:p w:rsidR="0033227C" w:rsidRPr="00E724B9" w:rsidRDefault="0033227C" w:rsidP="0033227C">
      <w:pPr>
        <w:rPr>
          <w:sz w:val="28"/>
          <w:szCs w:val="28"/>
        </w:rPr>
      </w:pPr>
    </w:p>
    <w:p w:rsidR="0033227C" w:rsidRPr="00FC063B" w:rsidRDefault="0033227C" w:rsidP="0033227C">
      <w:pPr>
        <w:pStyle w:val="a7"/>
        <w:jc w:val="both"/>
        <w:rPr>
          <w:sz w:val="28"/>
          <w:szCs w:val="28"/>
        </w:rPr>
      </w:pPr>
      <w:r w:rsidRPr="00FC063B">
        <w:rPr>
          <w:sz w:val="28"/>
          <w:szCs w:val="28"/>
        </w:rPr>
        <w:t>на 20</w:t>
      </w:r>
      <w:r>
        <w:rPr>
          <w:sz w:val="28"/>
          <w:szCs w:val="28"/>
        </w:rPr>
        <w:t>21-23</w:t>
      </w:r>
      <w:r w:rsidRPr="00FC063B">
        <w:rPr>
          <w:sz w:val="28"/>
          <w:szCs w:val="28"/>
        </w:rPr>
        <w:t xml:space="preserve"> год планируется: </w:t>
      </w:r>
      <w:r>
        <w:rPr>
          <w:sz w:val="28"/>
          <w:szCs w:val="28"/>
        </w:rPr>
        <w:t>14</w:t>
      </w:r>
      <w:r w:rsidRPr="00FC063B">
        <w:rPr>
          <w:sz w:val="28"/>
          <w:szCs w:val="28"/>
        </w:rPr>
        <w:t xml:space="preserve"> секций, частота занятий </w:t>
      </w:r>
      <w:r>
        <w:rPr>
          <w:sz w:val="28"/>
          <w:szCs w:val="28"/>
        </w:rPr>
        <w:t>2-3</w:t>
      </w:r>
      <w:r w:rsidRPr="00FC063B">
        <w:rPr>
          <w:sz w:val="28"/>
          <w:szCs w:val="28"/>
        </w:rPr>
        <w:t xml:space="preserve"> раз в неделю и численность 2</w:t>
      </w:r>
      <w:r>
        <w:rPr>
          <w:sz w:val="28"/>
          <w:szCs w:val="28"/>
        </w:rPr>
        <w:t>5</w:t>
      </w:r>
      <w:r w:rsidRPr="00FC063B">
        <w:rPr>
          <w:sz w:val="28"/>
          <w:szCs w:val="28"/>
        </w:rPr>
        <w:t>0 человек, численность сотрудников 1</w:t>
      </w:r>
      <w:r>
        <w:rPr>
          <w:sz w:val="28"/>
          <w:szCs w:val="28"/>
        </w:rPr>
        <w:t>1</w:t>
      </w:r>
      <w:r w:rsidRPr="00FC063B">
        <w:rPr>
          <w:sz w:val="28"/>
          <w:szCs w:val="28"/>
        </w:rPr>
        <w:t xml:space="preserve">, </w:t>
      </w:r>
    </w:p>
    <w:p w:rsidR="0033227C" w:rsidRPr="00FC063B" w:rsidRDefault="0033227C" w:rsidP="0033227C">
      <w:pPr>
        <w:jc w:val="both"/>
        <w:rPr>
          <w:b/>
          <w:sz w:val="28"/>
          <w:szCs w:val="28"/>
        </w:rPr>
      </w:pPr>
    </w:p>
    <w:p w:rsidR="0033227C" w:rsidRPr="00FC063B" w:rsidRDefault="0033227C" w:rsidP="0033227C">
      <w:pPr>
        <w:spacing w:line="33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C063B">
        <w:rPr>
          <w:b/>
          <w:sz w:val="28"/>
          <w:szCs w:val="28"/>
        </w:rPr>
        <w:t>. Бюджет муниципального образования</w:t>
      </w:r>
    </w:p>
    <w:p w:rsidR="0033227C" w:rsidRPr="00FC063B" w:rsidRDefault="0033227C" w:rsidP="0033227C">
      <w:pPr>
        <w:pStyle w:val="af6"/>
        <w:ind w:firstLine="708"/>
        <w:jc w:val="both"/>
        <w:rPr>
          <w:b w:val="0"/>
          <w:szCs w:val="28"/>
        </w:rPr>
      </w:pPr>
      <w:r w:rsidRPr="00FC063B">
        <w:rPr>
          <w:b w:val="0"/>
          <w:szCs w:val="28"/>
        </w:rPr>
        <w:t>Муниципальное образование Дружногорское городское поселение принимает активное участие в реформировании муниципальных финансов. Реализация бюджетной реформы на территории муниципального образования позволило:</w:t>
      </w:r>
    </w:p>
    <w:p w:rsidR="0033227C" w:rsidRPr="00FC063B" w:rsidRDefault="0033227C" w:rsidP="0033227C">
      <w:pPr>
        <w:pStyle w:val="af6"/>
        <w:ind w:firstLine="708"/>
        <w:jc w:val="both"/>
        <w:rPr>
          <w:b w:val="0"/>
          <w:szCs w:val="28"/>
        </w:rPr>
      </w:pPr>
      <w:r w:rsidRPr="00FC063B">
        <w:rPr>
          <w:b w:val="0"/>
          <w:szCs w:val="28"/>
        </w:rPr>
        <w:t xml:space="preserve"> - совершенствовать нормативную правовую базу организации бюджетного процесса в Дружногорском городском поселении;</w:t>
      </w:r>
    </w:p>
    <w:p w:rsidR="0033227C" w:rsidRPr="00FC063B" w:rsidRDefault="0033227C" w:rsidP="0033227C">
      <w:pPr>
        <w:pStyle w:val="af6"/>
        <w:ind w:firstLine="708"/>
        <w:jc w:val="both"/>
        <w:rPr>
          <w:b w:val="0"/>
          <w:szCs w:val="28"/>
        </w:rPr>
      </w:pPr>
      <w:r w:rsidRPr="00FC063B">
        <w:rPr>
          <w:b w:val="0"/>
          <w:szCs w:val="28"/>
        </w:rPr>
        <w:t>-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процесса;</w:t>
      </w:r>
    </w:p>
    <w:p w:rsidR="0033227C" w:rsidRPr="00FC063B" w:rsidRDefault="0033227C" w:rsidP="0033227C">
      <w:pPr>
        <w:pStyle w:val="af6"/>
        <w:ind w:firstLine="708"/>
        <w:jc w:val="both"/>
        <w:rPr>
          <w:b w:val="0"/>
          <w:szCs w:val="28"/>
        </w:rPr>
      </w:pPr>
      <w:r w:rsidRPr="00FC063B">
        <w:rPr>
          <w:b w:val="0"/>
          <w:szCs w:val="28"/>
        </w:rPr>
        <w:t>- повысить профессиональный уровень муниципальных служащих;</w:t>
      </w:r>
    </w:p>
    <w:p w:rsidR="0033227C" w:rsidRPr="00FC063B" w:rsidRDefault="0033227C" w:rsidP="0033227C">
      <w:pPr>
        <w:pStyle w:val="af6"/>
        <w:ind w:firstLine="708"/>
        <w:jc w:val="both"/>
        <w:rPr>
          <w:b w:val="0"/>
          <w:szCs w:val="28"/>
        </w:rPr>
      </w:pPr>
      <w:r w:rsidRPr="00FC063B">
        <w:rPr>
          <w:b w:val="0"/>
          <w:szCs w:val="28"/>
        </w:rPr>
        <w:t>- существенно повысить эффективность и результативность работы;</w:t>
      </w:r>
    </w:p>
    <w:p w:rsidR="0033227C" w:rsidRPr="00FC063B" w:rsidRDefault="0033227C" w:rsidP="0033227C">
      <w:pPr>
        <w:pStyle w:val="af6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-</w:t>
      </w:r>
      <w:r w:rsidRPr="00FC063B">
        <w:rPr>
          <w:b w:val="0"/>
          <w:szCs w:val="28"/>
        </w:rPr>
        <w:t>обеспечить режим открытости информации об использовании общественных финансовых ресурсов.</w:t>
      </w:r>
    </w:p>
    <w:p w:rsidR="0033227C" w:rsidRPr="00FC063B" w:rsidRDefault="0033227C" w:rsidP="0033227C">
      <w:pPr>
        <w:pStyle w:val="af6"/>
        <w:ind w:firstLine="708"/>
        <w:jc w:val="both"/>
        <w:rPr>
          <w:b w:val="0"/>
          <w:szCs w:val="28"/>
        </w:rPr>
      </w:pPr>
      <w:r w:rsidRPr="00FC063B">
        <w:rPr>
          <w:b w:val="0"/>
          <w:szCs w:val="28"/>
        </w:rPr>
        <w:t>В условиях реформирования муниципальных финансов  проводится политика, направленная на привлечение в бюджет доходов в максимально возможном объеме, в том числе путем развития собственной налоговой базы и не предоставления налоговых льгот. На протяжении последних лет установлены максимальные размеры ставок по местным налогам.</w:t>
      </w:r>
    </w:p>
    <w:p w:rsidR="0033227C" w:rsidRPr="00FC063B" w:rsidRDefault="0033227C" w:rsidP="0033227C">
      <w:pPr>
        <w:ind w:firstLine="708"/>
        <w:rPr>
          <w:sz w:val="28"/>
          <w:szCs w:val="28"/>
        </w:rPr>
      </w:pPr>
      <w:r w:rsidRPr="00FC063B">
        <w:rPr>
          <w:sz w:val="28"/>
          <w:szCs w:val="28"/>
        </w:rPr>
        <w:t>В целях повышения эффективности использования муниципального имущества и увеличения поступлений в бюджет доходов от аренды этого имущества, арендные ставки доведены до экономически обоснованного уровня. Проводимая в этом направлении работа позволит увеличить  поступление в бюджет Дружногорского городского поселения доходов от аренды имущества.</w:t>
      </w:r>
    </w:p>
    <w:p w:rsidR="0033227C" w:rsidRPr="00FC063B" w:rsidRDefault="0033227C" w:rsidP="0033227C">
      <w:pPr>
        <w:ind w:firstLine="708"/>
        <w:rPr>
          <w:color w:val="000000"/>
          <w:sz w:val="28"/>
          <w:szCs w:val="28"/>
        </w:rPr>
      </w:pPr>
      <w:r w:rsidRPr="00FC063B">
        <w:rPr>
          <w:color w:val="000000"/>
          <w:sz w:val="28"/>
          <w:szCs w:val="28"/>
        </w:rPr>
        <w:lastRenderedPageBreak/>
        <w:t xml:space="preserve">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</w:t>
      </w:r>
      <w:r w:rsidRPr="00FC063B">
        <w:rPr>
          <w:rStyle w:val="af4"/>
          <w:sz w:val="28"/>
          <w:szCs w:val="28"/>
        </w:rPr>
        <w:t>Дружногорском городском поселении</w:t>
      </w:r>
      <w:r w:rsidRPr="00FC063B">
        <w:rPr>
          <w:color w:val="000000"/>
          <w:sz w:val="28"/>
          <w:szCs w:val="28"/>
        </w:rPr>
        <w:t xml:space="preserve">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33227C" w:rsidRDefault="0033227C" w:rsidP="0033227C">
      <w:pPr>
        <w:pStyle w:val="af6"/>
        <w:jc w:val="left"/>
        <w:rPr>
          <w:sz w:val="24"/>
          <w:szCs w:val="24"/>
        </w:rPr>
      </w:pPr>
      <w:r w:rsidRPr="00FC063B">
        <w:rPr>
          <w:szCs w:val="28"/>
        </w:rPr>
        <w:t xml:space="preserve">                                                         </w:t>
      </w: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jc w:val="center"/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  <w:sectPr w:rsidR="0033227C" w:rsidSect="004F798A">
          <w:footerReference w:type="even" r:id="rId5"/>
          <w:footerReference w:type="default" r:id="rId6"/>
          <w:pgSz w:w="11906" w:h="16838" w:code="9"/>
          <w:pgMar w:top="851" w:right="567" w:bottom="567" w:left="1418" w:header="720" w:footer="720" w:gutter="0"/>
          <w:cols w:space="720"/>
        </w:sect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tbl>
      <w:tblPr>
        <w:tblW w:w="15660" w:type="dxa"/>
        <w:tblInd w:w="91" w:type="dxa"/>
        <w:tblLook w:val="04A0"/>
      </w:tblPr>
      <w:tblGrid>
        <w:gridCol w:w="1034"/>
        <w:gridCol w:w="5538"/>
        <w:gridCol w:w="1368"/>
        <w:gridCol w:w="1540"/>
        <w:gridCol w:w="1540"/>
        <w:gridCol w:w="1540"/>
        <w:gridCol w:w="1520"/>
        <w:gridCol w:w="1580"/>
      </w:tblGrid>
      <w:tr w:rsidR="0033227C" w:rsidRPr="00980412" w:rsidTr="007354A0">
        <w:trPr>
          <w:trHeight w:val="5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 </w:t>
            </w:r>
          </w:p>
        </w:tc>
        <w:tc>
          <w:tcPr>
            <w:tcW w:w="1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 xml:space="preserve">Бюджет муниципального образования </w:t>
            </w:r>
          </w:p>
        </w:tc>
      </w:tr>
      <w:tr w:rsidR="0033227C" w:rsidRPr="00980412" w:rsidTr="007354A0">
        <w:trPr>
          <w:trHeight w:val="49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№ п/п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Наименование, раздела, показателя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Отчет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Прогноз</w:t>
            </w:r>
          </w:p>
        </w:tc>
      </w:tr>
      <w:tr w:rsidR="0033227C" w:rsidRPr="00980412" w:rsidTr="007354A0">
        <w:trPr>
          <w:trHeight w:val="54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C" w:rsidRPr="00980412" w:rsidRDefault="0033227C" w:rsidP="007354A0">
            <w:pPr>
              <w:rPr>
                <w:b/>
                <w:bCs/>
                <w:color w:val="000000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C" w:rsidRPr="00980412" w:rsidRDefault="0033227C" w:rsidP="007354A0">
            <w:pPr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27C" w:rsidRPr="00980412" w:rsidRDefault="0033227C" w:rsidP="007354A0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2021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2022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2023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Доходы бюджета муниципального образования,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77 297,10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329 362,77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61 297,84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81 882,78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52 568,10</w:t>
            </w:r>
          </w:p>
        </w:tc>
      </w:tr>
      <w:tr w:rsidR="0033227C" w:rsidRPr="00980412" w:rsidTr="007354A0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26 877,80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31 595,30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35 285,00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33 669,00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37 160,00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1.1.1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 xml:space="preserve">налоговые доходы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16 674,86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20 422,30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16 245,00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16 475,00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16 680,00</w:t>
            </w:r>
          </w:p>
        </w:tc>
      </w:tr>
      <w:tr w:rsidR="0033227C" w:rsidRPr="00980412" w:rsidTr="007354A0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2 697,88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2 355,00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2 425,00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2 500,00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2 697,88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3 200,00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2 355,00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2 425,00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2 500,00</w:t>
            </w:r>
          </w:p>
        </w:tc>
      </w:tr>
      <w:tr w:rsidR="0033227C" w:rsidRPr="00980412" w:rsidTr="007354A0">
        <w:trPr>
          <w:trHeight w:val="12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1 546,72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1 500,00</w:t>
            </w:r>
          </w:p>
        </w:tc>
      </w:tr>
      <w:tr w:rsidR="0033227C" w:rsidRPr="00980412" w:rsidTr="007354A0">
        <w:trPr>
          <w:trHeight w:val="10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980412"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709,22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700,00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837,50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800,00</w:t>
            </w:r>
          </w:p>
        </w:tc>
      </w:tr>
      <w:tr w:rsidR="0033227C" w:rsidRPr="00980412" w:rsidTr="007354A0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</w:tr>
      <w:tr w:rsidR="0033227C" w:rsidRPr="00980412" w:rsidTr="007354A0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122,30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4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816,18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950,00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980,00</w:t>
            </w:r>
          </w:p>
        </w:tc>
      </w:tr>
      <w:tr w:rsidR="0033227C" w:rsidRPr="00980412" w:rsidTr="007354A0">
        <w:trPr>
          <w:trHeight w:val="15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816,18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950,00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980,00</w:t>
            </w:r>
          </w:p>
        </w:tc>
      </w:tr>
      <w:tr w:rsidR="0033227C" w:rsidRPr="00980412" w:rsidTr="007354A0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11 614,08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11 490,00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11 700,00</w:t>
            </w:r>
          </w:p>
        </w:tc>
      </w:tr>
      <w:tr w:rsidR="0033227C" w:rsidRPr="00980412" w:rsidTr="007354A0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5 582,85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5 600,00</w:t>
            </w:r>
          </w:p>
        </w:tc>
      </w:tr>
      <w:tr w:rsidR="0033227C" w:rsidRPr="00980412" w:rsidTr="007354A0">
        <w:trPr>
          <w:trHeight w:val="20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5 582,85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5 600,00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5 600,00</w:t>
            </w:r>
          </w:p>
        </w:tc>
      </w:tr>
      <w:tr w:rsidR="0033227C" w:rsidRPr="00980412" w:rsidTr="007354A0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6 031,24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5 890,00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6 100,00</w:t>
            </w:r>
          </w:p>
        </w:tc>
      </w:tr>
      <w:tr w:rsidR="0033227C" w:rsidRPr="00980412" w:rsidTr="007354A0">
        <w:trPr>
          <w:trHeight w:val="20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6 031,24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8 000,00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5 890,00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6 000,00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6 100,00</w:t>
            </w:r>
          </w:p>
        </w:tc>
      </w:tr>
      <w:tr w:rsidR="0033227C" w:rsidRPr="00980412" w:rsidTr="007354A0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1.1.2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10 202,94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11 173,00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19 040,00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17 194,00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20 480,00</w:t>
            </w:r>
          </w:p>
        </w:tc>
      </w:tr>
      <w:tr w:rsidR="0033227C" w:rsidRPr="00980412" w:rsidTr="007354A0">
        <w:trPr>
          <w:trHeight w:val="16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2 587,62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3 563,00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4 140,00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4 394,00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4 780,00</w:t>
            </w:r>
          </w:p>
        </w:tc>
      </w:tr>
      <w:tr w:rsidR="0033227C" w:rsidRPr="00980412" w:rsidTr="007354A0">
        <w:trPr>
          <w:trHeight w:val="2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1 135,70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2 700,00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3 000,00</w:t>
            </w:r>
          </w:p>
        </w:tc>
      </w:tr>
      <w:tr w:rsidR="0033227C" w:rsidRPr="00980412" w:rsidTr="007354A0">
        <w:trPr>
          <w:trHeight w:val="23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30,54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40,0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44,0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50,0</w:t>
            </w:r>
          </w:p>
        </w:tc>
      </w:tr>
      <w:tr w:rsidR="0033227C" w:rsidRPr="00980412" w:rsidTr="007354A0">
        <w:trPr>
          <w:trHeight w:val="15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553,14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727,00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930,00</w:t>
            </w:r>
          </w:p>
        </w:tc>
      </w:tr>
      <w:tr w:rsidR="0033227C" w:rsidRPr="00980412" w:rsidTr="007354A0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прочие доходы от использования имущества /найм/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868,25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800,00</w:t>
            </w:r>
          </w:p>
        </w:tc>
      </w:tr>
      <w:tr w:rsidR="0033227C" w:rsidRPr="00980412" w:rsidTr="007354A0">
        <w:trPr>
          <w:trHeight w:val="13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1 847,16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1 400,00</w:t>
            </w:r>
          </w:p>
        </w:tc>
      </w:tr>
      <w:tr w:rsidR="0033227C" w:rsidRPr="00980412" w:rsidTr="007354A0">
        <w:trPr>
          <w:trHeight w:val="14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1 130,29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1 150,00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1 150,00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716,87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250,00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5 659,27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6 172,00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14 300,00</w:t>
            </w:r>
          </w:p>
        </w:tc>
      </w:tr>
      <w:tr w:rsidR="0033227C" w:rsidRPr="00980412" w:rsidTr="007354A0">
        <w:trPr>
          <w:trHeight w:val="14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5 659,27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6 172,00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14 300,00</w:t>
            </w:r>
          </w:p>
        </w:tc>
      </w:tr>
      <w:tr w:rsidR="0033227C" w:rsidRPr="00980412" w:rsidTr="007354A0">
        <w:trPr>
          <w:trHeight w:val="17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5 659,27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6 172,00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11 400,00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14 400,00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112,92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8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24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50,52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14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57,90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12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-4,03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</w:tr>
      <w:tr w:rsidR="0033227C" w:rsidRPr="00980412" w:rsidTr="007354A0">
        <w:trPr>
          <w:trHeight w:val="10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-4,79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</w:tr>
      <w:tr w:rsidR="0033227C" w:rsidRPr="00980412" w:rsidTr="007354A0">
        <w:trPr>
          <w:trHeight w:val="10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0,75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6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50 419,30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297 767,47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26 012,84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48 213,78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15 408,10</w:t>
            </w:r>
          </w:p>
        </w:tc>
      </w:tr>
      <w:tr w:rsidR="0033227C" w:rsidRPr="00980412" w:rsidTr="007354A0">
        <w:trPr>
          <w:trHeight w:val="1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1.2.1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50 866,85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297 747,47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26 012,84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48 213,78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15 408,10</w:t>
            </w:r>
          </w:p>
        </w:tc>
      </w:tr>
      <w:tr w:rsidR="0033227C" w:rsidRPr="00980412" w:rsidTr="007354A0">
        <w:trPr>
          <w:trHeight w:val="12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14 933,20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14 006,00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14 423,10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14 907,60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15 408,10</w:t>
            </w:r>
          </w:p>
        </w:tc>
      </w:tr>
      <w:tr w:rsidR="0033227C" w:rsidRPr="00980412" w:rsidTr="007354A0">
        <w:trPr>
          <w:trHeight w:val="1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26 189,08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267 687,54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10 714,92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32 696,86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</w:tr>
      <w:tr w:rsidR="0033227C" w:rsidRPr="00980412" w:rsidTr="007354A0">
        <w:trPr>
          <w:trHeight w:val="1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841,30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</w:tr>
      <w:tr w:rsidR="0033227C" w:rsidRPr="00980412" w:rsidTr="007354A0">
        <w:trPr>
          <w:trHeight w:val="14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49,09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5 460,92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right"/>
              <w:rPr>
                <w:rFonts w:ascii="Arial" w:hAnsi="Arial" w:cs="Arial"/>
              </w:rPr>
            </w:pPr>
            <w:r w:rsidRPr="00980412">
              <w:rPr>
                <w:rFonts w:ascii="Arial" w:hAnsi="Arial" w:cs="Arial"/>
              </w:rPr>
              <w:t>30 470,36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</w:tr>
      <w:tr w:rsidR="0033227C" w:rsidRPr="00980412" w:rsidTr="007354A0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1 393,36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1 284,50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790,90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115 639,31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133 206,05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24 746,63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17 557,68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4 412,70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1 435,60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9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281,82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270,72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275,12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289,32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</w:tr>
      <w:tr w:rsidR="0033227C" w:rsidRPr="00980412" w:rsidTr="007354A0">
        <w:trPr>
          <w:trHeight w:val="12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271,60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285,80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114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278,30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3,52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9 462,76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15 783,21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599,70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</w:tr>
      <w:tr w:rsidR="0033227C" w:rsidRPr="00980412" w:rsidTr="007354A0">
        <w:trPr>
          <w:trHeight w:val="16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119,70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 </w:t>
            </w:r>
          </w:p>
        </w:tc>
      </w:tr>
      <w:tr w:rsidR="0033227C" w:rsidRPr="00980412" w:rsidTr="007354A0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9 343,06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15 783,21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599,70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1.2.2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</w:tr>
      <w:tr w:rsidR="0033227C" w:rsidRPr="00980412" w:rsidTr="007354A0">
        <w:trPr>
          <w:trHeight w:val="8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Narrow" w:hAnsi="Arial Narrow" w:cs="Calibri"/>
              </w:rPr>
            </w:pPr>
            <w:r w:rsidRPr="00980412">
              <w:rPr>
                <w:rFonts w:ascii="Arial Narrow" w:hAnsi="Arial Narrow" w:cs="Calibri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8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1.2.3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-447,55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Расходы бюджета муниципального образования, 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73 321,48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335 239,21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64 777,33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85 177,38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  <w:color w:val="000000"/>
              </w:rPr>
            </w:pPr>
            <w:r w:rsidRPr="00980412">
              <w:rPr>
                <w:b/>
                <w:bCs/>
                <w:color w:val="000000"/>
              </w:rPr>
              <w:t>56 222,66</w:t>
            </w:r>
          </w:p>
        </w:tc>
      </w:tr>
      <w:tr w:rsidR="0033227C" w:rsidRPr="00980412" w:rsidTr="007354A0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11 334,51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15 165,82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15 732,52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15 488,52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16 227,00</w:t>
            </w:r>
          </w:p>
        </w:tc>
      </w:tr>
      <w:tr w:rsidR="0033227C" w:rsidRPr="00980412" w:rsidTr="007354A0">
        <w:trPr>
          <w:trHeight w:val="8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Функционирование представительных органов местного самоуправления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0412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50,00</w:t>
            </w:r>
          </w:p>
        </w:tc>
      </w:tr>
      <w:tr w:rsidR="0033227C" w:rsidRPr="00980412" w:rsidTr="007354A0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Функционирование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10 580,73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14 413,55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15 312,52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15 068,52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15 807,00</w:t>
            </w:r>
          </w:p>
        </w:tc>
      </w:tr>
      <w:tr w:rsidR="0033227C" w:rsidRPr="00980412" w:rsidTr="007354A0">
        <w:trPr>
          <w:trHeight w:val="12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157,40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168,27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0,00</w:t>
            </w:r>
          </w:p>
        </w:tc>
      </w:tr>
      <w:tr w:rsidR="0033227C" w:rsidRPr="00980412" w:rsidTr="007354A0">
        <w:trPr>
          <w:trHeight w:val="6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Обеспечение проведения выборов и референдумов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401,69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041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100,00</w:t>
            </w:r>
          </w:p>
        </w:tc>
      </w:tr>
      <w:tr w:rsidR="0033227C" w:rsidRPr="00980412" w:rsidTr="007354A0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194,69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434,00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270,00</w:t>
            </w:r>
          </w:p>
        </w:tc>
      </w:tr>
      <w:tr w:rsidR="0033227C" w:rsidRPr="00980412" w:rsidTr="007354A0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271,60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285,80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0,00</w:t>
            </w:r>
          </w:p>
        </w:tc>
      </w:tr>
      <w:tr w:rsidR="0033227C" w:rsidRPr="00980412" w:rsidTr="007354A0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Мобилизационная и вневойсковая подготовка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278,30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267,20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271,60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285,80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8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256,59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340,00</w:t>
            </w:r>
          </w:p>
        </w:tc>
      </w:tr>
      <w:tr w:rsidR="0033227C" w:rsidRPr="00980412" w:rsidTr="007354A0">
        <w:trPr>
          <w:trHeight w:val="14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256,59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276,00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340,00</w:t>
            </w:r>
          </w:p>
        </w:tc>
      </w:tr>
      <w:tr w:rsidR="0033227C" w:rsidRPr="00980412" w:rsidTr="007354A0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2.4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4 132,29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5 171,66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5 430,88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2 355,90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1 595,25</w:t>
            </w:r>
          </w:p>
        </w:tc>
      </w:tr>
      <w:tr w:rsidR="0033227C" w:rsidRPr="00980412" w:rsidTr="007354A0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Сельское хозяйство и рыболовство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1 816,18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 </w:t>
            </w:r>
          </w:p>
        </w:tc>
      </w:tr>
      <w:tr w:rsidR="0033227C" w:rsidRPr="00980412" w:rsidTr="007354A0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Дорожное хозяйство (дорожные фонды)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3 964,49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4 726,66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3 209,70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1 950,90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1 170,00</w:t>
            </w:r>
          </w:p>
        </w:tc>
      </w:tr>
      <w:tr w:rsidR="0033227C" w:rsidRPr="00980412" w:rsidTr="007354A0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both"/>
            </w:pPr>
            <w:r w:rsidRPr="00980412">
              <w:t>Другие вопросы в области национальной экономики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167,80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445,00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405,00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405,00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425,25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2.5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41 315,83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293 750,26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24 373,72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49 206,36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18 718,62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Жилищное 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26 320,05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276 978,31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1 740,00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1 696,30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1 757,62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1 259,37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1 560,48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7 278,34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33 724,06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1 780,00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7 270,98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7 608,48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7 689,38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5 555,00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6 555,00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Другие вопросы в области ЖКХ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6 465,44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7 603,00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7 666,00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8 231,00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8 626,00</w:t>
            </w:r>
          </w:p>
        </w:tc>
      </w:tr>
      <w:tr w:rsidR="0033227C" w:rsidRPr="00980412" w:rsidTr="007354A0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2.6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179,72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198,01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170,00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170,00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26,00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20,00</w:t>
            </w:r>
          </w:p>
        </w:tc>
      </w:tr>
      <w:tr w:rsidR="0033227C" w:rsidRPr="00980412" w:rsidTr="007354A0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Молодежная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Calibri" w:hAnsi="Calibri" w:cs="Calibri"/>
                <w:color w:val="000000"/>
              </w:rPr>
            </w:pPr>
            <w:r w:rsidRPr="00980412">
              <w:rPr>
                <w:rFonts w:ascii="Calibri" w:hAnsi="Calibri" w:cs="Calibri"/>
                <w:color w:val="000000"/>
              </w:rPr>
              <w:t>153,72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178,01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150,00</w:t>
            </w:r>
          </w:p>
        </w:tc>
      </w:tr>
      <w:tr w:rsidR="0033227C" w:rsidRPr="00980412" w:rsidTr="007354A0">
        <w:trPr>
          <w:trHeight w:val="8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9 762,66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13 737,65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11 494,52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9 737,40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10 105,42</w:t>
            </w:r>
          </w:p>
        </w:tc>
      </w:tr>
      <w:tr w:rsidR="0033227C" w:rsidRPr="00980412" w:rsidTr="007354A0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9 762,66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13 737,65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11 494,52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9 737,40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10 105,42</w:t>
            </w:r>
          </w:p>
        </w:tc>
      </w:tr>
      <w:tr w:rsidR="0033227C" w:rsidRPr="00980412" w:rsidTr="007354A0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2.8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Социальное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884,76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1 201,70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2 125,10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1 200,00</w:t>
            </w:r>
          </w:p>
        </w:tc>
      </w:tr>
      <w:tr w:rsidR="0033227C" w:rsidRPr="00980412" w:rsidTr="007354A0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883,56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1 200,00</w:t>
            </w:r>
          </w:p>
        </w:tc>
      </w:tr>
      <w:tr w:rsidR="0033227C" w:rsidRPr="00980412" w:rsidTr="007354A0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lastRenderedPageBreak/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Охрана семьи и детства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1,20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925,10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0,00</w:t>
            </w:r>
          </w:p>
        </w:tc>
      </w:tr>
      <w:tr w:rsidR="0033227C" w:rsidRPr="00980412" w:rsidTr="007354A0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5 176,81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5 470,90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4 879,00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5 063,40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5 226,37</w:t>
            </w:r>
          </w:p>
        </w:tc>
      </w:tr>
      <w:tr w:rsidR="0033227C" w:rsidRPr="00980412" w:rsidTr="007354A0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Физическая культура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4 795,81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5 300,90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4 879,00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5 063,40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5 226,37</w:t>
            </w:r>
          </w:p>
        </w:tc>
      </w:tr>
      <w:tr w:rsidR="0033227C" w:rsidRPr="00980412" w:rsidTr="007354A0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r w:rsidRPr="00980412"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381,00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</w:pPr>
            <w:r w:rsidRPr="00980412">
              <w:t>170,00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rFonts w:ascii="Arial CYR" w:hAnsi="Arial CYR" w:cs="Arial CYR"/>
              </w:rPr>
            </w:pPr>
            <w:r w:rsidRPr="00980412">
              <w:rPr>
                <w:rFonts w:ascii="Arial CYR" w:hAnsi="Arial CYR" w:cs="Arial CYR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  <w:tr w:rsidR="0033227C" w:rsidRPr="00980412" w:rsidTr="007354A0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rPr>
                <w:b/>
                <w:bCs/>
              </w:rPr>
            </w:pPr>
            <w:r w:rsidRPr="00980412">
              <w:rPr>
                <w:b/>
                <w:bCs/>
              </w:rPr>
              <w:t>ВСЕГО РАСХОДОВ без условно утвержденных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73 321,48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335 239,21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64 777,33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83 827,38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b/>
                <w:bCs/>
              </w:rPr>
            </w:pPr>
            <w:r w:rsidRPr="00980412">
              <w:rPr>
                <w:b/>
                <w:bCs/>
              </w:rPr>
              <w:t>53 582,66</w:t>
            </w:r>
          </w:p>
        </w:tc>
      </w:tr>
      <w:tr w:rsidR="0033227C" w:rsidRPr="00980412" w:rsidTr="007354A0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2.10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1 350,00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2 640,00</w:t>
            </w:r>
          </w:p>
        </w:tc>
      </w:tr>
      <w:tr w:rsidR="0033227C" w:rsidRPr="00980412" w:rsidTr="007354A0">
        <w:trPr>
          <w:trHeight w:val="9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Превышение доходов над расходами (+), или расходов над доходами (-)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3 975,62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-5 876,44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-3 479,49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-3 294,60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-3 654,56</w:t>
            </w:r>
          </w:p>
        </w:tc>
      </w:tr>
      <w:tr w:rsidR="0033227C" w:rsidRPr="00980412" w:rsidTr="007354A0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Муниципальный долг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center"/>
              <w:rPr>
                <w:color w:val="000000"/>
              </w:rPr>
            </w:pPr>
            <w:r w:rsidRPr="00980412">
              <w:rPr>
                <w:color w:val="000000"/>
              </w:rPr>
              <w:t>тыс.руб.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227C" w:rsidRPr="00980412" w:rsidRDefault="0033227C" w:rsidP="007354A0">
            <w:pPr>
              <w:jc w:val="both"/>
              <w:rPr>
                <w:color w:val="000000"/>
              </w:rPr>
            </w:pPr>
            <w:r w:rsidRPr="00980412">
              <w:rPr>
                <w:color w:val="000000"/>
              </w:rPr>
              <w:t> </w:t>
            </w:r>
          </w:p>
        </w:tc>
      </w:tr>
    </w:tbl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</w:pPr>
    </w:p>
    <w:p w:rsidR="0033227C" w:rsidRDefault="0033227C" w:rsidP="0033227C">
      <w:pPr>
        <w:ind w:firstLine="708"/>
        <w:jc w:val="center"/>
        <w:rPr>
          <w:b/>
          <w:sz w:val="28"/>
          <w:szCs w:val="28"/>
        </w:rPr>
        <w:sectPr w:rsidR="0033227C" w:rsidSect="00980412">
          <w:pgSz w:w="16838" w:h="11906" w:orient="landscape" w:code="9"/>
          <w:pgMar w:top="567" w:right="567" w:bottom="1418" w:left="851" w:header="720" w:footer="720" w:gutter="0"/>
          <w:cols w:space="720"/>
        </w:sectPr>
      </w:pPr>
    </w:p>
    <w:p w:rsidR="0033227C" w:rsidRPr="003866C6" w:rsidRDefault="0033227C" w:rsidP="0033227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Pr="003866C6">
        <w:rPr>
          <w:b/>
          <w:sz w:val="28"/>
          <w:szCs w:val="28"/>
        </w:rPr>
        <w:t>. Основные вопросы развития муниципального образования</w:t>
      </w:r>
    </w:p>
    <w:p w:rsidR="0033227C" w:rsidRPr="003866C6" w:rsidRDefault="0033227C" w:rsidP="0033227C">
      <w:pPr>
        <w:jc w:val="both"/>
        <w:rPr>
          <w:sz w:val="28"/>
          <w:szCs w:val="28"/>
        </w:rPr>
      </w:pPr>
      <w:r w:rsidRPr="003866C6">
        <w:rPr>
          <w:sz w:val="28"/>
          <w:szCs w:val="28"/>
        </w:rPr>
        <w:t xml:space="preserve">          Главная цель работы администрации Дружногорского городского поселения - создание условий для повышения качества жизни населения муниципального образования на основе  устойчивого развития экономики и дальнейшего развития социальной сферы.</w:t>
      </w:r>
    </w:p>
    <w:p w:rsidR="0033227C" w:rsidRPr="003866C6" w:rsidRDefault="0033227C" w:rsidP="00332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866C6">
        <w:rPr>
          <w:sz w:val="28"/>
          <w:szCs w:val="28"/>
        </w:rPr>
        <w:t xml:space="preserve">Для реализации поставленной цели необходимо  решить следующие основные задачи по социально-экономическому развитию Дружногорского городского поселения: 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3866C6">
        <w:rPr>
          <w:sz w:val="28"/>
          <w:szCs w:val="28"/>
        </w:rPr>
        <w:t xml:space="preserve">создание благоприятных условий для развития экономики, </w:t>
      </w:r>
      <w:r w:rsidRPr="003866C6">
        <w:rPr>
          <w:color w:val="000000"/>
          <w:sz w:val="28"/>
          <w:szCs w:val="28"/>
        </w:rPr>
        <w:t>для привлечения инвестиций в экономику</w:t>
      </w:r>
      <w:r w:rsidRPr="003866C6">
        <w:rPr>
          <w:sz w:val="28"/>
          <w:szCs w:val="28"/>
        </w:rPr>
        <w:t xml:space="preserve">;      </w:t>
      </w:r>
      <w:r w:rsidRPr="003866C6">
        <w:rPr>
          <w:color w:val="000000"/>
          <w:sz w:val="28"/>
          <w:szCs w:val="28"/>
        </w:rPr>
        <w:t xml:space="preserve">           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развитие конкурентоспособного, высокопроизводительного  сельского хозяйства;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обеспечение устойчивого функционирования личных подсобных хозяйств и повышение их доходности;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 xml:space="preserve">создание условий для развития крестьянско-фермерских хозяйств;               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формирование правовых, экономических и организационных условий для устойчивого развития малого предпринимательства;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создание новых рабочих мест и увеличение занятости населения;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повышение доходов населения;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развитие социальной инфраструктуры;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расширение спектра и качества предоставляемых населению услуг;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организация, содержание и развитие муниципальных учреждений образования, здравоохранения и культуры;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обеспечение жильем и жилищно-коммунальными услугами;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организация, содержание и развитие энерго-, газо-, тепло-, водоснабжения;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организация транспортного обслуживания населения, обеспечение  услугами связи;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содержание дорог местного значения;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организация утилизации и переработки бытовых отходов;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обеспечение противопожарной безопасности;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создание условий для защиты населения от чрезвычайных ситуаций;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благоустройство и озеленение территории;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обеспечение общественного порядка и законности;</w:t>
      </w:r>
    </w:p>
    <w:p w:rsidR="0033227C" w:rsidRPr="003866C6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3866C6">
        <w:rPr>
          <w:sz w:val="28"/>
          <w:szCs w:val="28"/>
        </w:rPr>
        <w:t>укрепление экономической и финансовой базы местного самоуправления;</w:t>
      </w:r>
    </w:p>
    <w:p w:rsidR="0033227C" w:rsidRDefault="0033227C" w:rsidP="0033227C">
      <w:pPr>
        <w:numPr>
          <w:ilvl w:val="0"/>
          <w:numId w:val="13"/>
        </w:numPr>
        <w:jc w:val="both"/>
        <w:rPr>
          <w:sz w:val="28"/>
          <w:szCs w:val="28"/>
        </w:rPr>
      </w:pPr>
      <w:r w:rsidRPr="000A5ADE">
        <w:rPr>
          <w:sz w:val="28"/>
          <w:szCs w:val="28"/>
        </w:rPr>
        <w:t>улучшение экологического состояния территории.</w:t>
      </w:r>
    </w:p>
    <w:p w:rsidR="0033227C" w:rsidRDefault="0033227C" w:rsidP="0033227C">
      <w:pPr>
        <w:jc w:val="both"/>
        <w:rPr>
          <w:sz w:val="28"/>
          <w:szCs w:val="28"/>
        </w:rPr>
      </w:pPr>
    </w:p>
    <w:p w:rsidR="0033227C" w:rsidRDefault="0033227C" w:rsidP="0033227C">
      <w:pPr>
        <w:jc w:val="both"/>
        <w:rPr>
          <w:sz w:val="28"/>
          <w:szCs w:val="28"/>
        </w:rPr>
      </w:pPr>
    </w:p>
    <w:p w:rsidR="0033227C" w:rsidRDefault="0033227C">
      <w:pPr>
        <w:rPr>
          <w:sz w:val="28"/>
          <w:szCs w:val="28"/>
        </w:rPr>
      </w:pPr>
    </w:p>
    <w:sectPr w:rsidR="0033227C" w:rsidSect="00955843">
      <w:pgSz w:w="11906" w:h="16838"/>
      <w:pgMar w:top="1134" w:right="851" w:bottom="1134" w:left="1134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7B" w:rsidRDefault="0033227C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76C7B" w:rsidRDefault="0033227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C7B" w:rsidRDefault="0033227C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1</w:t>
    </w:r>
    <w:r>
      <w:rPr>
        <w:rStyle w:val="af2"/>
      </w:rPr>
      <w:fldChar w:fldCharType="end"/>
    </w:r>
  </w:p>
  <w:p w:rsidR="00176C7B" w:rsidRDefault="0033227C">
    <w:pPr>
      <w:pStyle w:val="af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BB97801"/>
    <w:multiLevelType w:val="multilevel"/>
    <w:tmpl w:val="0A9C81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2349E"/>
    <w:multiLevelType w:val="hybridMultilevel"/>
    <w:tmpl w:val="A8369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A5811"/>
    <w:multiLevelType w:val="hybridMultilevel"/>
    <w:tmpl w:val="F2FC5E8E"/>
    <w:lvl w:ilvl="0" w:tplc="F5347FD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F6B3A"/>
    <w:multiLevelType w:val="hybridMultilevel"/>
    <w:tmpl w:val="24541A7A"/>
    <w:lvl w:ilvl="0" w:tplc="69D6A2F4">
      <w:start w:val="1"/>
      <w:numFmt w:val="bullet"/>
      <w:lvlText w:val=""/>
      <w:lvlJc w:val="left"/>
      <w:pPr>
        <w:tabs>
          <w:tab w:val="num" w:pos="706"/>
        </w:tabs>
        <w:ind w:left="916" w:hanging="20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A8D47BB"/>
    <w:multiLevelType w:val="hybridMultilevel"/>
    <w:tmpl w:val="61D82352"/>
    <w:lvl w:ilvl="0" w:tplc="6548E39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5461EF0"/>
    <w:multiLevelType w:val="multilevel"/>
    <w:tmpl w:val="8A5C6E72"/>
    <w:lvl w:ilvl="0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86C5B"/>
    <w:multiLevelType w:val="hybridMultilevel"/>
    <w:tmpl w:val="08BA1E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0125E"/>
    <w:multiLevelType w:val="hybridMultilevel"/>
    <w:tmpl w:val="BBA05F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2048904">
      <w:start w:val="4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A00B0C"/>
    <w:multiLevelType w:val="hybridMultilevel"/>
    <w:tmpl w:val="F5E4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114BC2"/>
    <w:multiLevelType w:val="singleLevel"/>
    <w:tmpl w:val="1FD6D486"/>
    <w:lvl w:ilvl="0">
      <w:start w:val="2007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2">
    <w:nsid w:val="30FD197B"/>
    <w:multiLevelType w:val="hybridMultilevel"/>
    <w:tmpl w:val="CEF060B0"/>
    <w:lvl w:ilvl="0" w:tplc="94A069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A54E17"/>
    <w:multiLevelType w:val="hybridMultilevel"/>
    <w:tmpl w:val="3B00F2BC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1360CB"/>
    <w:multiLevelType w:val="hybridMultilevel"/>
    <w:tmpl w:val="0F06A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51275"/>
    <w:multiLevelType w:val="hybridMultilevel"/>
    <w:tmpl w:val="90C2DA7A"/>
    <w:lvl w:ilvl="0" w:tplc="8EAA9A0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7626AC"/>
    <w:multiLevelType w:val="hybridMultilevel"/>
    <w:tmpl w:val="B40EF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A047E5"/>
    <w:multiLevelType w:val="hybridMultilevel"/>
    <w:tmpl w:val="B4B2A3E4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FF02920"/>
    <w:multiLevelType w:val="hybridMultilevel"/>
    <w:tmpl w:val="57D28DCA"/>
    <w:lvl w:ilvl="0" w:tplc="83A2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A26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D45F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0D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2D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224E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BE2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C27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0C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4251AB"/>
    <w:multiLevelType w:val="hybridMultilevel"/>
    <w:tmpl w:val="6E947CDA"/>
    <w:lvl w:ilvl="0" w:tplc="E794E0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FE053A"/>
    <w:multiLevelType w:val="multilevel"/>
    <w:tmpl w:val="50A2EE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570E6"/>
    <w:multiLevelType w:val="multilevel"/>
    <w:tmpl w:val="0F92BA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78073A"/>
    <w:multiLevelType w:val="hybridMultilevel"/>
    <w:tmpl w:val="F940A296"/>
    <w:lvl w:ilvl="0" w:tplc="7F48872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1D570FD"/>
    <w:multiLevelType w:val="hybridMultilevel"/>
    <w:tmpl w:val="F78A3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207066"/>
    <w:multiLevelType w:val="singleLevel"/>
    <w:tmpl w:val="98544566"/>
    <w:lvl w:ilvl="0">
      <w:start w:val="2007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>
    <w:nsid w:val="68F00B65"/>
    <w:multiLevelType w:val="hybridMultilevel"/>
    <w:tmpl w:val="232E1D58"/>
    <w:lvl w:ilvl="0" w:tplc="E17298CA">
      <w:start w:val="1"/>
      <w:numFmt w:val="decimal"/>
      <w:lvlText w:val="%1."/>
      <w:lvlJc w:val="left"/>
      <w:pPr>
        <w:tabs>
          <w:tab w:val="num" w:pos="823"/>
        </w:tabs>
        <w:ind w:left="82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8"/>
        </w:tabs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8"/>
        </w:tabs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8"/>
        </w:tabs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8"/>
        </w:tabs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8"/>
        </w:tabs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8"/>
        </w:tabs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8"/>
        </w:tabs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8"/>
        </w:tabs>
        <w:ind w:left="6418" w:hanging="180"/>
      </w:pPr>
    </w:lvl>
  </w:abstractNum>
  <w:abstractNum w:abstractNumId="26">
    <w:nsid w:val="69FD6794"/>
    <w:multiLevelType w:val="multilevel"/>
    <w:tmpl w:val="D29A0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E243CE"/>
    <w:multiLevelType w:val="hybridMultilevel"/>
    <w:tmpl w:val="771612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7A61DD"/>
    <w:multiLevelType w:val="hybridMultilevel"/>
    <w:tmpl w:val="2A4E7D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1939EB"/>
    <w:multiLevelType w:val="hybridMultilevel"/>
    <w:tmpl w:val="5F5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3"/>
  </w:num>
  <w:num w:numId="4">
    <w:abstractNumId w:val="5"/>
  </w:num>
  <w:num w:numId="5">
    <w:abstractNumId w:val="18"/>
  </w:num>
  <w:num w:numId="6">
    <w:abstractNumId w:val="11"/>
  </w:num>
  <w:num w:numId="7">
    <w:abstractNumId w:val="24"/>
  </w:num>
  <w:num w:numId="8">
    <w:abstractNumId w:val="23"/>
  </w:num>
  <w:num w:numId="9">
    <w:abstractNumId w:val="8"/>
  </w:num>
  <w:num w:numId="10">
    <w:abstractNumId w:val="22"/>
  </w:num>
  <w:num w:numId="11">
    <w:abstractNumId w:val="4"/>
  </w:num>
  <w:num w:numId="12">
    <w:abstractNumId w:val="14"/>
  </w:num>
  <w:num w:numId="13">
    <w:abstractNumId w:val="9"/>
  </w:num>
  <w:num w:numId="14">
    <w:abstractNumId w:val="29"/>
  </w:num>
  <w:num w:numId="15">
    <w:abstractNumId w:val="2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7"/>
  </w:num>
  <w:num w:numId="20">
    <w:abstractNumId w:val="0"/>
  </w:num>
  <w:num w:numId="21">
    <w:abstractNumId w:val="15"/>
  </w:num>
  <w:num w:numId="22">
    <w:abstractNumId w:val="17"/>
  </w:num>
  <w:num w:numId="23">
    <w:abstractNumId w:val="6"/>
  </w:num>
  <w:num w:numId="24">
    <w:abstractNumId w:val="19"/>
  </w:num>
  <w:num w:numId="25">
    <w:abstractNumId w:val="10"/>
  </w:num>
  <w:num w:numId="26">
    <w:abstractNumId w:val="16"/>
  </w:num>
  <w:num w:numId="27">
    <w:abstractNumId w:val="26"/>
  </w:num>
  <w:num w:numId="28">
    <w:abstractNumId w:val="1"/>
  </w:num>
  <w:num w:numId="29">
    <w:abstractNumId w:val="21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/>
  <w:rsids>
    <w:rsidRoot w:val="00E84783"/>
    <w:rsid w:val="00027F15"/>
    <w:rsid w:val="001C3D75"/>
    <w:rsid w:val="002039A9"/>
    <w:rsid w:val="00263D5C"/>
    <w:rsid w:val="002877D5"/>
    <w:rsid w:val="002A52A0"/>
    <w:rsid w:val="002D06BD"/>
    <w:rsid w:val="002F4BDE"/>
    <w:rsid w:val="00323AA1"/>
    <w:rsid w:val="0033227C"/>
    <w:rsid w:val="00333B94"/>
    <w:rsid w:val="003535F7"/>
    <w:rsid w:val="003818CC"/>
    <w:rsid w:val="003A6D92"/>
    <w:rsid w:val="003B76C4"/>
    <w:rsid w:val="003C426F"/>
    <w:rsid w:val="00432B90"/>
    <w:rsid w:val="00535812"/>
    <w:rsid w:val="005B3DB2"/>
    <w:rsid w:val="006B7DB0"/>
    <w:rsid w:val="007266C0"/>
    <w:rsid w:val="007E3EC4"/>
    <w:rsid w:val="007E7DD0"/>
    <w:rsid w:val="007F7365"/>
    <w:rsid w:val="00923D45"/>
    <w:rsid w:val="00955843"/>
    <w:rsid w:val="009C74C6"/>
    <w:rsid w:val="00B07F88"/>
    <w:rsid w:val="00B72729"/>
    <w:rsid w:val="00B77771"/>
    <w:rsid w:val="00BC0D13"/>
    <w:rsid w:val="00C17728"/>
    <w:rsid w:val="00CA6B18"/>
    <w:rsid w:val="00CB5599"/>
    <w:rsid w:val="00D26F68"/>
    <w:rsid w:val="00E84783"/>
    <w:rsid w:val="00E92A25"/>
    <w:rsid w:val="00ED2C36"/>
    <w:rsid w:val="00EF5F44"/>
    <w:rsid w:val="00FC7D00"/>
    <w:rsid w:val="00FD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C3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227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227C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33227C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D2C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semiHidden/>
    <w:rsid w:val="00ED2C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039A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ED2C3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2039A9"/>
    <w:rPr>
      <w:sz w:val="28"/>
      <w:szCs w:val="28"/>
    </w:rPr>
  </w:style>
  <w:style w:type="paragraph" w:customStyle="1" w:styleId="ConsNonformat">
    <w:name w:val="ConsNonformat"/>
    <w:rsid w:val="003B7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B7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rsid w:val="003B76C4"/>
    <w:pPr>
      <w:spacing w:after="120"/>
    </w:pPr>
  </w:style>
  <w:style w:type="character" w:customStyle="1" w:styleId="a8">
    <w:name w:val="Основной текст Знак"/>
    <w:basedOn w:val="a0"/>
    <w:link w:val="a7"/>
    <w:rsid w:val="002039A9"/>
    <w:rPr>
      <w:sz w:val="24"/>
      <w:szCs w:val="24"/>
    </w:rPr>
  </w:style>
  <w:style w:type="character" w:styleId="a9">
    <w:name w:val="Hyperlink"/>
    <w:basedOn w:val="a0"/>
    <w:uiPriority w:val="99"/>
    <w:unhideWhenUsed/>
    <w:rsid w:val="003B76C4"/>
    <w:rPr>
      <w:color w:val="0000FF"/>
      <w:u w:val="single"/>
    </w:rPr>
  </w:style>
  <w:style w:type="paragraph" w:styleId="aa">
    <w:name w:val="Document Map"/>
    <w:basedOn w:val="a"/>
    <w:link w:val="ab"/>
    <w:rsid w:val="002039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rsid w:val="002039A9"/>
    <w:rPr>
      <w:rFonts w:ascii="Tahoma" w:hAnsi="Tahoma" w:cs="Tahoma"/>
      <w:shd w:val="clear" w:color="auto" w:fill="000080"/>
    </w:rPr>
  </w:style>
  <w:style w:type="character" w:styleId="ac">
    <w:name w:val="FollowedHyperlink"/>
    <w:basedOn w:val="a0"/>
    <w:uiPriority w:val="99"/>
    <w:unhideWhenUsed/>
    <w:rsid w:val="00B77771"/>
    <w:rPr>
      <w:color w:val="800080"/>
      <w:u w:val="single"/>
    </w:rPr>
  </w:style>
  <w:style w:type="paragraph" w:customStyle="1" w:styleId="font5">
    <w:name w:val="font5"/>
    <w:basedOn w:val="a"/>
    <w:rsid w:val="00B77771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B77771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B77771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B77771"/>
    <w:pP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"/>
    <w:rsid w:val="00B77771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777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B77771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"/>
    <w:rsid w:val="00B77771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B77771"/>
    <w:pP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B77771"/>
    <w:pP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77771"/>
    <w:pP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B77771"/>
    <w:pP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B7777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B77771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B777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B777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B77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B77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B77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B77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B777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B777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5">
    <w:name w:val="xl115"/>
    <w:basedOn w:val="a"/>
    <w:rsid w:val="00B77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20">
    <w:name w:val="Заголовок 2 Знак"/>
    <w:basedOn w:val="a0"/>
    <w:link w:val="2"/>
    <w:rsid w:val="0033227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227C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33227C"/>
    <w:rPr>
      <w:rFonts w:ascii="Cambria" w:hAnsi="Cambria"/>
      <w:b/>
      <w:bCs/>
      <w:i/>
      <w:iCs/>
      <w:color w:val="4F81BD"/>
    </w:rPr>
  </w:style>
  <w:style w:type="paragraph" w:styleId="ad">
    <w:name w:val="header"/>
    <w:basedOn w:val="a"/>
    <w:link w:val="ae"/>
    <w:rsid w:val="003322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33227C"/>
  </w:style>
  <w:style w:type="paragraph" w:styleId="af">
    <w:name w:val="footer"/>
    <w:basedOn w:val="a"/>
    <w:link w:val="af0"/>
    <w:rsid w:val="0033227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3227C"/>
  </w:style>
  <w:style w:type="paragraph" w:customStyle="1" w:styleId="af1">
    <w:name w:val="Стиль"/>
    <w:rsid w:val="0033227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page number"/>
    <w:basedOn w:val="a0"/>
    <w:rsid w:val="0033227C"/>
  </w:style>
  <w:style w:type="table" w:styleId="af3">
    <w:name w:val="Table Grid"/>
    <w:basedOn w:val="a1"/>
    <w:rsid w:val="0033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rsid w:val="0033227C"/>
    <w:rPr>
      <w:b/>
      <w:bCs/>
    </w:rPr>
  </w:style>
  <w:style w:type="paragraph" w:styleId="21">
    <w:name w:val="Body Text 2"/>
    <w:basedOn w:val="a"/>
    <w:link w:val="22"/>
    <w:rsid w:val="0033227C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33227C"/>
  </w:style>
  <w:style w:type="paragraph" w:styleId="31">
    <w:name w:val="Body Text 3"/>
    <w:basedOn w:val="a"/>
    <w:link w:val="32"/>
    <w:rsid w:val="0033227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3227C"/>
    <w:rPr>
      <w:sz w:val="16"/>
      <w:szCs w:val="16"/>
    </w:rPr>
  </w:style>
  <w:style w:type="paragraph" w:styleId="af5">
    <w:name w:val="Normal (Web)"/>
    <w:basedOn w:val="a"/>
    <w:rsid w:val="0033227C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33227C"/>
    <w:pPr>
      <w:jc w:val="center"/>
    </w:pPr>
    <w:rPr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33227C"/>
    <w:rPr>
      <w:b/>
      <w:sz w:val="28"/>
    </w:rPr>
  </w:style>
  <w:style w:type="paragraph" w:customStyle="1" w:styleId="ConsPlusNormal">
    <w:name w:val="ConsPlusNormal"/>
    <w:rsid w:val="00332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3227C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171">
    <w:name w:val="стиль171"/>
    <w:basedOn w:val="a0"/>
    <w:rsid w:val="0033227C"/>
    <w:rPr>
      <w:i/>
      <w:iCs/>
      <w:sz w:val="21"/>
      <w:szCs w:val="21"/>
    </w:rPr>
  </w:style>
  <w:style w:type="paragraph" w:styleId="af8">
    <w:name w:val="Plain Text"/>
    <w:basedOn w:val="a"/>
    <w:link w:val="af9"/>
    <w:rsid w:val="0033227C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33227C"/>
    <w:rPr>
      <w:rFonts w:ascii="Courier New" w:hAnsi="Courier New"/>
    </w:rPr>
  </w:style>
  <w:style w:type="paragraph" w:customStyle="1" w:styleId="ConsPlusCell">
    <w:name w:val="ConsPlusCell"/>
    <w:rsid w:val="003322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footnote text"/>
    <w:aliases w:val="Table_Footnote_last Знак,Table_Footnote_last Знак Знак,Table_Footnote_last"/>
    <w:basedOn w:val="a"/>
    <w:link w:val="afb"/>
    <w:rsid w:val="0033227C"/>
    <w:rPr>
      <w:sz w:val="20"/>
      <w:szCs w:val="20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a"/>
    <w:rsid w:val="0033227C"/>
  </w:style>
  <w:style w:type="paragraph" w:styleId="33">
    <w:name w:val="Body Text Indent 3"/>
    <w:basedOn w:val="a"/>
    <w:link w:val="34"/>
    <w:rsid w:val="003322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3227C"/>
    <w:rPr>
      <w:sz w:val="16"/>
      <w:szCs w:val="16"/>
    </w:rPr>
  </w:style>
  <w:style w:type="paragraph" w:customStyle="1" w:styleId="afc">
    <w:name w:val="Содержимое таблицы"/>
    <w:basedOn w:val="a"/>
    <w:rsid w:val="0033227C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customStyle="1" w:styleId="afd">
    <w:name w:val="Знак"/>
    <w:basedOn w:val="a"/>
    <w:rsid w:val="0033227C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33227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3227C"/>
  </w:style>
  <w:style w:type="character" w:styleId="afe">
    <w:name w:val="footnote reference"/>
    <w:basedOn w:val="a0"/>
    <w:rsid w:val="0033227C"/>
    <w:rPr>
      <w:vertAlign w:val="superscript"/>
    </w:rPr>
  </w:style>
  <w:style w:type="paragraph" w:customStyle="1" w:styleId="consplusnormal0">
    <w:name w:val="consplusnormal"/>
    <w:basedOn w:val="a"/>
    <w:rsid w:val="0033227C"/>
    <w:pPr>
      <w:spacing w:before="100" w:beforeAutospacing="1" w:after="100" w:afterAutospacing="1"/>
    </w:pPr>
  </w:style>
  <w:style w:type="paragraph" w:customStyle="1" w:styleId="aff">
    <w:name w:val="Знак Знак Знак Знак Знак Знак Знак Знак Знак Знак"/>
    <w:basedOn w:val="a"/>
    <w:rsid w:val="0033227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f0">
    <w:name w:val="List Paragraph"/>
    <w:basedOn w:val="a"/>
    <w:uiPriority w:val="34"/>
    <w:qFormat/>
    <w:rsid w:val="0033227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3322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1">
    <w:name w:val="No Spacing"/>
    <w:link w:val="aff2"/>
    <w:uiPriority w:val="99"/>
    <w:qFormat/>
    <w:rsid w:val="0033227C"/>
    <w:rPr>
      <w:rFonts w:asciiTheme="minorHAnsi" w:eastAsiaTheme="minorEastAsia" w:hAnsiTheme="minorHAnsi"/>
      <w:sz w:val="22"/>
      <w:szCs w:val="22"/>
    </w:rPr>
  </w:style>
  <w:style w:type="paragraph" w:customStyle="1" w:styleId="1">
    <w:name w:val="Без интервала1"/>
    <w:link w:val="NoSpacingChar"/>
    <w:rsid w:val="0033227C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33227C"/>
    <w:rPr>
      <w:rFonts w:ascii="Calibri" w:hAnsi="Calibri"/>
      <w:sz w:val="22"/>
      <w:szCs w:val="22"/>
      <w:lang w:eastAsia="en-US"/>
    </w:rPr>
  </w:style>
  <w:style w:type="character" w:styleId="aff3">
    <w:name w:val="annotation reference"/>
    <w:basedOn w:val="a0"/>
    <w:rsid w:val="0033227C"/>
    <w:rPr>
      <w:sz w:val="16"/>
      <w:szCs w:val="16"/>
    </w:rPr>
  </w:style>
  <w:style w:type="paragraph" w:styleId="aff4">
    <w:name w:val="annotation text"/>
    <w:basedOn w:val="a"/>
    <w:link w:val="aff5"/>
    <w:rsid w:val="0033227C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33227C"/>
  </w:style>
  <w:style w:type="paragraph" w:styleId="aff6">
    <w:name w:val="annotation subject"/>
    <w:basedOn w:val="aff4"/>
    <w:next w:val="aff4"/>
    <w:link w:val="aff7"/>
    <w:rsid w:val="0033227C"/>
    <w:rPr>
      <w:b/>
      <w:bCs/>
    </w:rPr>
  </w:style>
  <w:style w:type="character" w:customStyle="1" w:styleId="aff7">
    <w:name w:val="Тема примечания Знак"/>
    <w:basedOn w:val="aff5"/>
    <w:link w:val="aff6"/>
    <w:rsid w:val="0033227C"/>
    <w:rPr>
      <w:b/>
      <w:bCs/>
    </w:rPr>
  </w:style>
  <w:style w:type="character" w:customStyle="1" w:styleId="aff2">
    <w:name w:val="Без интервала Знак"/>
    <w:link w:val="aff1"/>
    <w:uiPriority w:val="99"/>
    <w:locked/>
    <w:rsid w:val="0033227C"/>
    <w:rPr>
      <w:rFonts w:asciiTheme="minorHAnsi" w:eastAsiaTheme="minorEastAsia" w:hAnsiTheme="minorHAnsi"/>
      <w:sz w:val="22"/>
      <w:szCs w:val="22"/>
    </w:rPr>
  </w:style>
  <w:style w:type="character" w:customStyle="1" w:styleId="normaltextrun">
    <w:name w:val="normaltextrun"/>
    <w:rsid w:val="0033227C"/>
  </w:style>
  <w:style w:type="character" w:customStyle="1" w:styleId="eop">
    <w:name w:val="eop"/>
    <w:rsid w:val="0033227C"/>
  </w:style>
  <w:style w:type="character" w:customStyle="1" w:styleId="spellingerror">
    <w:name w:val="spellingerror"/>
    <w:rsid w:val="0033227C"/>
  </w:style>
  <w:style w:type="paragraph" w:customStyle="1" w:styleId="paragraph">
    <w:name w:val="paragraph"/>
    <w:basedOn w:val="a"/>
    <w:rsid w:val="003322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10734</Words>
  <Characters>61185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71776</CharactersWithSpaces>
  <SharedDoc>false</SharedDoc>
  <HLinks>
    <vt:vector size="12" baseType="variant">
      <vt:variant>
        <vt:i4>72876144</vt:i4>
      </vt:variant>
      <vt:variant>
        <vt:i4>3</vt:i4>
      </vt:variant>
      <vt:variant>
        <vt:i4>0</vt:i4>
      </vt:variant>
      <vt:variant>
        <vt:i4>5</vt:i4>
      </vt:variant>
      <vt:variant>
        <vt:lpwstr>D:\mydoc\2018\на2019\сэп2019,20,21\2.+Форма+Прогноза+2019-2021+целиком (1).xlsx</vt:lpwstr>
      </vt:variant>
      <vt:variant>
        <vt:lpwstr>RANGE!A341</vt:lpwstr>
      </vt:variant>
      <vt:variant>
        <vt:i4>72941680</vt:i4>
      </vt:variant>
      <vt:variant>
        <vt:i4>0</vt:i4>
      </vt:variant>
      <vt:variant>
        <vt:i4>0</vt:i4>
      </vt:variant>
      <vt:variant>
        <vt:i4>5</vt:i4>
      </vt:variant>
      <vt:variant>
        <vt:lpwstr>D:\mydoc\2018\на2019\сэп2019,20,21\2.+Форма+Прогноза+2019-2021+целиком (1).xlsx</vt:lpwstr>
      </vt:variant>
      <vt:variant>
        <vt:lpwstr>RANGE!A340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dgp_072</cp:lastModifiedBy>
  <cp:revision>3</cp:revision>
  <cp:lastPrinted>2019-10-22T06:05:00Z</cp:lastPrinted>
  <dcterms:created xsi:type="dcterms:W3CDTF">2020-10-29T07:39:00Z</dcterms:created>
  <dcterms:modified xsi:type="dcterms:W3CDTF">2020-10-29T07:44:00Z</dcterms:modified>
</cp:coreProperties>
</file>