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5E" w:rsidRDefault="00C2215E" w:rsidP="00C2215E">
      <w:pPr>
        <w:jc w:val="center"/>
      </w:pPr>
      <w:r>
        <w:rPr>
          <w:noProof/>
          <w:sz w:val="20"/>
          <w:szCs w:val="20"/>
          <w:lang w:val="ru-RU" w:eastAsia="ru-RU"/>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2215E" w:rsidRDefault="00C2215E" w:rsidP="00C2215E">
      <w:pPr>
        <w:jc w:val="center"/>
        <w:rPr>
          <w:sz w:val="16"/>
          <w:szCs w:val="16"/>
          <w:lang w:val="ru-RU" w:eastAsia="ru-RU"/>
        </w:rPr>
      </w:pPr>
    </w:p>
    <w:p w:rsidR="00C2215E" w:rsidRPr="003C3743" w:rsidRDefault="00C2215E" w:rsidP="00C2215E">
      <w:pPr>
        <w:jc w:val="center"/>
        <w:rPr>
          <w:b/>
          <w:szCs w:val="28"/>
          <w:lang w:val="ru-RU" w:eastAsia="ru-RU"/>
        </w:rPr>
      </w:pPr>
      <w:r w:rsidRPr="003C3743">
        <w:rPr>
          <w:b/>
          <w:szCs w:val="28"/>
          <w:lang w:val="ru-RU" w:eastAsia="ru-RU"/>
        </w:rPr>
        <w:t xml:space="preserve"> СОВЕТ ДЕПУТАТОВ МУНИЦИПАЛЬНОГО ОБРАЗОВАНИЯ ДРУЖНОГОРСКОЕГОРОДСКОЕ ПОСЕЛЕНИЕ  ГАТЧИНСКОГО МУНИЦИПАЛЬНОГО РАЙОНА ЛЕНИНГРАДСКОЙ ОБЛАСТИ</w:t>
      </w:r>
    </w:p>
    <w:p w:rsidR="00C2215E" w:rsidRPr="003C3743" w:rsidRDefault="00C2215E" w:rsidP="00C2215E">
      <w:pPr>
        <w:jc w:val="center"/>
        <w:rPr>
          <w:b/>
          <w:szCs w:val="28"/>
          <w:lang w:val="ru-RU" w:eastAsia="ru-RU"/>
        </w:rPr>
      </w:pPr>
      <w:r w:rsidRPr="003C3743">
        <w:rPr>
          <w:b/>
          <w:szCs w:val="28"/>
          <w:lang w:val="ru-RU" w:eastAsia="ru-RU"/>
        </w:rPr>
        <w:t>(</w:t>
      </w:r>
      <w:r w:rsidR="00377DA2">
        <w:rPr>
          <w:b/>
          <w:szCs w:val="28"/>
          <w:lang w:val="ru-RU" w:eastAsia="ru-RU"/>
        </w:rPr>
        <w:t>Четвертого</w:t>
      </w:r>
      <w:r w:rsidRPr="003C3743">
        <w:rPr>
          <w:b/>
          <w:szCs w:val="28"/>
          <w:lang w:val="ru-RU" w:eastAsia="ru-RU"/>
        </w:rPr>
        <w:t xml:space="preserve"> созыва)</w:t>
      </w:r>
    </w:p>
    <w:p w:rsidR="00C2215E" w:rsidRPr="003C3743" w:rsidRDefault="00C2215E" w:rsidP="00C2215E">
      <w:pPr>
        <w:rPr>
          <w:szCs w:val="28"/>
          <w:lang w:val="ru-RU" w:eastAsia="ru-RU"/>
        </w:rPr>
      </w:pPr>
    </w:p>
    <w:p w:rsidR="00C2215E" w:rsidRPr="003C3743" w:rsidRDefault="00C2215E" w:rsidP="00C2215E">
      <w:pPr>
        <w:keepNext/>
        <w:jc w:val="center"/>
        <w:rPr>
          <w:szCs w:val="28"/>
          <w:lang w:val="ru-RU"/>
        </w:rPr>
      </w:pPr>
      <w:r w:rsidRPr="003C3743">
        <w:rPr>
          <w:b/>
          <w:szCs w:val="28"/>
          <w:lang w:val="ru-RU" w:eastAsia="ru-RU"/>
        </w:rPr>
        <w:t xml:space="preserve">Р Е Ш Е Н И Е </w:t>
      </w:r>
    </w:p>
    <w:p w:rsidR="00C2215E" w:rsidRPr="003C3743" w:rsidRDefault="00C2215E" w:rsidP="00C2215E">
      <w:pPr>
        <w:jc w:val="center"/>
        <w:rPr>
          <w:szCs w:val="28"/>
          <w:lang w:val="ru-RU" w:eastAsia="ru-RU"/>
        </w:rPr>
      </w:pPr>
    </w:p>
    <w:p w:rsidR="00C2215E" w:rsidRPr="00C2215E" w:rsidRDefault="00C2215E" w:rsidP="00C2215E">
      <w:pPr>
        <w:keepNext/>
        <w:rPr>
          <w:b/>
          <w:szCs w:val="28"/>
          <w:lang w:val="ru-RU" w:eastAsia="ru-RU"/>
        </w:rPr>
      </w:pPr>
      <w:r w:rsidRPr="00F0535C">
        <w:rPr>
          <w:b/>
          <w:szCs w:val="28"/>
          <w:lang w:val="ru-RU" w:eastAsia="ru-RU"/>
        </w:rPr>
        <w:t>от 2</w:t>
      </w:r>
      <w:r w:rsidR="00F0535C">
        <w:rPr>
          <w:b/>
          <w:szCs w:val="28"/>
          <w:lang w:val="ru-RU" w:eastAsia="ru-RU"/>
        </w:rPr>
        <w:t>5</w:t>
      </w:r>
      <w:r w:rsidRPr="00F0535C">
        <w:rPr>
          <w:b/>
          <w:szCs w:val="28"/>
          <w:lang w:val="ru-RU" w:eastAsia="ru-RU"/>
        </w:rPr>
        <w:t xml:space="preserve"> </w:t>
      </w:r>
      <w:r w:rsidR="00F0535C">
        <w:rPr>
          <w:b/>
          <w:szCs w:val="28"/>
          <w:lang w:val="ru-RU" w:eastAsia="ru-RU"/>
        </w:rPr>
        <w:t>ноября</w:t>
      </w:r>
      <w:r w:rsidRPr="00F0535C">
        <w:rPr>
          <w:b/>
          <w:szCs w:val="28"/>
          <w:lang w:val="ru-RU" w:eastAsia="ru-RU"/>
        </w:rPr>
        <w:t xml:space="preserve"> 20</w:t>
      </w:r>
      <w:r w:rsidR="00F0535C">
        <w:rPr>
          <w:b/>
          <w:szCs w:val="28"/>
          <w:lang w:val="ru-RU" w:eastAsia="ru-RU"/>
        </w:rPr>
        <w:t>20</w:t>
      </w:r>
      <w:r w:rsidRPr="00F0535C">
        <w:rPr>
          <w:b/>
          <w:szCs w:val="28"/>
          <w:lang w:val="ru-RU" w:eastAsia="ru-RU"/>
        </w:rPr>
        <w:t xml:space="preserve"> г.                                                                                 </w:t>
      </w:r>
      <w:r w:rsidR="00F0535C" w:rsidRPr="00F0535C">
        <w:rPr>
          <w:b/>
          <w:szCs w:val="28"/>
          <w:lang w:val="ru-RU" w:eastAsia="ru-RU"/>
        </w:rPr>
        <w:t xml:space="preserve">                             №</w:t>
      </w:r>
      <w:r w:rsidR="006D3804">
        <w:rPr>
          <w:b/>
          <w:szCs w:val="28"/>
          <w:lang w:val="ru-RU" w:eastAsia="ru-RU"/>
        </w:rPr>
        <w:t xml:space="preserve"> 36</w:t>
      </w:r>
    </w:p>
    <w:p w:rsidR="00C2215E" w:rsidRDefault="00C2215E" w:rsidP="00C2215E">
      <w:pPr>
        <w:jc w:val="both"/>
        <w:rPr>
          <w:b/>
          <w:szCs w:val="28"/>
          <w:lang w:val="ru-RU"/>
        </w:rPr>
      </w:pPr>
    </w:p>
    <w:p w:rsidR="00C2215E" w:rsidRDefault="00C2215E" w:rsidP="00C2215E">
      <w:pPr>
        <w:jc w:val="both"/>
        <w:rPr>
          <w:b/>
          <w:szCs w:val="28"/>
          <w:lang w:val="ru-RU"/>
        </w:rPr>
      </w:pPr>
    </w:p>
    <w:p w:rsidR="002C20D9" w:rsidRDefault="002C20D9" w:rsidP="00C2215E">
      <w:pPr>
        <w:jc w:val="both"/>
        <w:rPr>
          <w:b/>
          <w:szCs w:val="28"/>
          <w:lang w:val="ru-RU"/>
        </w:rPr>
        <w:sectPr w:rsidR="002C20D9" w:rsidSect="002C0898">
          <w:pgSz w:w="11906" w:h="16838"/>
          <w:pgMar w:top="1134" w:right="850" w:bottom="993" w:left="1701" w:header="454" w:footer="454" w:gutter="0"/>
          <w:cols w:space="720"/>
          <w:titlePg/>
        </w:sectPr>
      </w:pPr>
    </w:p>
    <w:p w:rsidR="00C2215E" w:rsidRDefault="00C2215E" w:rsidP="00C2215E">
      <w:pPr>
        <w:jc w:val="both"/>
        <w:rPr>
          <w:szCs w:val="28"/>
          <w:lang w:val="ru-RU"/>
        </w:rPr>
      </w:pPr>
      <w:r w:rsidRPr="002C20D9">
        <w:rPr>
          <w:szCs w:val="28"/>
          <w:lang w:val="ru-RU"/>
        </w:rPr>
        <w:lastRenderedPageBreak/>
        <w:t>О внесении изменений в решение Совета депутатов Дружногорского городского поселения от 28.02.2018 г. № 5 «Об организации</w:t>
      </w:r>
      <w:r w:rsidR="002C20D9" w:rsidRPr="002C20D9">
        <w:rPr>
          <w:szCs w:val="28"/>
          <w:lang w:val="ru-RU"/>
        </w:rPr>
        <w:t xml:space="preserve"> </w:t>
      </w:r>
      <w:r w:rsidRPr="002C20D9">
        <w:rPr>
          <w:szCs w:val="28"/>
          <w:lang w:val="ru-RU"/>
        </w:rPr>
        <w:t>участия населения в осуществлении местного</w:t>
      </w:r>
      <w:r w:rsidR="002C20D9" w:rsidRPr="002C20D9">
        <w:rPr>
          <w:szCs w:val="28"/>
          <w:lang w:val="ru-RU"/>
        </w:rPr>
        <w:t xml:space="preserve"> </w:t>
      </w:r>
      <w:r w:rsidRPr="002C20D9">
        <w:rPr>
          <w:szCs w:val="28"/>
          <w:lang w:val="ru-RU"/>
        </w:rPr>
        <w:t>самоуправления в иных формах на территории (части территории) административного</w:t>
      </w:r>
      <w:r w:rsidR="002C20D9">
        <w:rPr>
          <w:szCs w:val="28"/>
          <w:lang w:val="ru-RU"/>
        </w:rPr>
        <w:t xml:space="preserve"> </w:t>
      </w:r>
      <w:r w:rsidRPr="002C20D9">
        <w:rPr>
          <w:szCs w:val="28"/>
          <w:lang w:val="ru-RU"/>
        </w:rPr>
        <w:t>центра МО Дружногорское городское поселение Гатчинского муниципального района Ленинградской области»</w:t>
      </w:r>
    </w:p>
    <w:p w:rsidR="002C20D9" w:rsidRDefault="002C20D9" w:rsidP="00C2215E">
      <w:pPr>
        <w:jc w:val="both"/>
        <w:rPr>
          <w:sz w:val="28"/>
          <w:szCs w:val="28"/>
          <w:lang w:val="ru-RU"/>
        </w:rPr>
      </w:pPr>
    </w:p>
    <w:p w:rsidR="002C20D9" w:rsidRDefault="002C20D9" w:rsidP="00C2215E">
      <w:pPr>
        <w:jc w:val="both"/>
        <w:rPr>
          <w:sz w:val="28"/>
          <w:szCs w:val="28"/>
          <w:lang w:val="ru-RU"/>
        </w:rPr>
      </w:pPr>
    </w:p>
    <w:p w:rsidR="002C20D9" w:rsidRDefault="002C20D9" w:rsidP="00C2215E">
      <w:pPr>
        <w:jc w:val="both"/>
        <w:rPr>
          <w:sz w:val="28"/>
          <w:szCs w:val="28"/>
          <w:lang w:val="ru-RU"/>
        </w:rPr>
      </w:pPr>
    </w:p>
    <w:p w:rsidR="002C20D9" w:rsidRDefault="002C20D9" w:rsidP="00C2215E">
      <w:pPr>
        <w:jc w:val="both"/>
        <w:rPr>
          <w:sz w:val="28"/>
          <w:szCs w:val="28"/>
          <w:lang w:val="ru-RU"/>
        </w:rPr>
      </w:pPr>
    </w:p>
    <w:p w:rsidR="002C20D9" w:rsidRDefault="002C20D9" w:rsidP="00C2215E">
      <w:pPr>
        <w:jc w:val="both"/>
        <w:rPr>
          <w:sz w:val="28"/>
          <w:szCs w:val="28"/>
          <w:lang w:val="ru-RU"/>
        </w:rPr>
      </w:pPr>
    </w:p>
    <w:p w:rsidR="002C20D9" w:rsidRDefault="002C20D9" w:rsidP="00C2215E">
      <w:pPr>
        <w:jc w:val="both"/>
        <w:rPr>
          <w:sz w:val="28"/>
          <w:szCs w:val="28"/>
          <w:lang w:val="ru-RU"/>
        </w:rPr>
      </w:pPr>
    </w:p>
    <w:p w:rsidR="002C20D9" w:rsidRDefault="002C20D9" w:rsidP="00C2215E">
      <w:pPr>
        <w:jc w:val="both"/>
        <w:rPr>
          <w:sz w:val="28"/>
          <w:szCs w:val="28"/>
          <w:lang w:val="ru-RU"/>
        </w:rPr>
      </w:pPr>
    </w:p>
    <w:p w:rsidR="002C20D9" w:rsidRPr="002C20D9" w:rsidRDefault="002C20D9" w:rsidP="00C2215E">
      <w:pPr>
        <w:jc w:val="both"/>
        <w:rPr>
          <w:sz w:val="28"/>
          <w:szCs w:val="28"/>
          <w:lang w:val="ru-RU"/>
        </w:rPr>
      </w:pPr>
    </w:p>
    <w:p w:rsidR="002C20D9" w:rsidRDefault="002C20D9">
      <w:pPr>
        <w:jc w:val="both"/>
        <w:rPr>
          <w:szCs w:val="28"/>
          <w:lang w:val="ru-RU"/>
        </w:rPr>
        <w:sectPr w:rsidR="002C20D9" w:rsidSect="002C20D9">
          <w:type w:val="continuous"/>
          <w:pgSz w:w="11906" w:h="16838"/>
          <w:pgMar w:top="1134" w:right="850" w:bottom="993" w:left="1701" w:header="454" w:footer="454" w:gutter="0"/>
          <w:cols w:num="2" w:space="720"/>
          <w:titlePg/>
        </w:sectPr>
      </w:pPr>
    </w:p>
    <w:p w:rsidR="00D97B6A" w:rsidRDefault="00D97B6A">
      <w:pPr>
        <w:jc w:val="both"/>
        <w:rPr>
          <w:szCs w:val="28"/>
          <w:lang w:val="ru-RU"/>
        </w:rPr>
      </w:pPr>
    </w:p>
    <w:p w:rsidR="00C2215E" w:rsidRPr="00B17E90" w:rsidRDefault="00C2215E" w:rsidP="00C2215E">
      <w:pPr>
        <w:pStyle w:val="a8"/>
        <w:spacing w:line="276" w:lineRule="auto"/>
        <w:ind w:firstLine="709"/>
        <w:jc w:val="both"/>
        <w:rPr>
          <w:bCs/>
          <w:color w:val="auto"/>
          <w:szCs w:val="20"/>
          <w:lang w:val="ru-RU"/>
        </w:rPr>
      </w:pPr>
      <w:r w:rsidRPr="00B17E90">
        <w:rPr>
          <w:bCs/>
          <w:color w:val="auto"/>
          <w:szCs w:val="2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«15» января 2018 года № 3 - </w:t>
      </w:r>
      <w:proofErr w:type="spellStart"/>
      <w:proofErr w:type="gramStart"/>
      <w:r w:rsidRPr="00B17E90">
        <w:rPr>
          <w:bCs/>
          <w:color w:val="auto"/>
          <w:szCs w:val="20"/>
          <w:lang w:val="ru-RU"/>
        </w:rPr>
        <w:t>оз</w:t>
      </w:r>
      <w:proofErr w:type="spellEnd"/>
      <w:proofErr w:type="gramEnd"/>
      <w:r w:rsidRPr="00B17E90">
        <w:rPr>
          <w:bCs/>
          <w:color w:val="auto"/>
          <w:szCs w:val="20"/>
          <w:lang w:val="ru-RU"/>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Уставом муниципального образования МО  Дружногорское городское поселение</w:t>
      </w:r>
      <w:r w:rsidRPr="00B17E90">
        <w:rPr>
          <w:szCs w:val="20"/>
          <w:lang w:val="ru-RU"/>
        </w:rPr>
        <w:t xml:space="preserve"> </w:t>
      </w:r>
      <w:r w:rsidRPr="00B17E90">
        <w:rPr>
          <w:bCs/>
          <w:color w:val="auto"/>
          <w:szCs w:val="20"/>
          <w:lang w:val="ru-RU"/>
        </w:rPr>
        <w:t>Гатчинского муниципального района Ленинградской области,</w:t>
      </w:r>
      <w:r w:rsidR="002C20D9" w:rsidRPr="00B17E90">
        <w:rPr>
          <w:bCs/>
          <w:color w:val="auto"/>
          <w:szCs w:val="20"/>
          <w:lang w:val="ru-RU"/>
        </w:rPr>
        <w:t xml:space="preserve"> в целях упорядочения работы инициативных комиссий </w:t>
      </w:r>
      <w:proofErr w:type="gramStart"/>
      <w:r w:rsidR="002C20D9" w:rsidRPr="00B17E90">
        <w:rPr>
          <w:bCs/>
          <w:color w:val="auto"/>
          <w:szCs w:val="20"/>
          <w:lang w:val="ru-RU"/>
        </w:rPr>
        <w:t>г</w:t>
      </w:r>
      <w:proofErr w:type="gramEnd"/>
      <w:r w:rsidR="002C20D9" w:rsidRPr="00B17E90">
        <w:rPr>
          <w:bCs/>
          <w:color w:val="auto"/>
          <w:szCs w:val="20"/>
          <w:lang w:val="ru-RU"/>
        </w:rPr>
        <w:t xml:space="preserve">.п. Дружная Горка, </w:t>
      </w:r>
      <w:r w:rsidRPr="00B17E90">
        <w:rPr>
          <w:bCs/>
          <w:color w:val="auto"/>
          <w:szCs w:val="20"/>
          <w:lang w:val="ru-RU"/>
        </w:rPr>
        <w:t xml:space="preserve"> Совет депутатов Дружногорского городского поселения</w:t>
      </w:r>
    </w:p>
    <w:p w:rsidR="00C2215E" w:rsidRPr="00B17E90" w:rsidRDefault="00C2215E" w:rsidP="00C2215E">
      <w:pPr>
        <w:pStyle w:val="a8"/>
        <w:spacing w:before="240"/>
        <w:ind w:firstLine="0"/>
        <w:jc w:val="center"/>
        <w:rPr>
          <w:szCs w:val="20"/>
          <w:lang w:val="ru-RU"/>
        </w:rPr>
      </w:pPr>
      <w:proofErr w:type="gramStart"/>
      <w:r w:rsidRPr="00B17E90">
        <w:rPr>
          <w:b/>
          <w:color w:val="auto"/>
          <w:szCs w:val="20"/>
          <w:lang w:val="ru-RU"/>
        </w:rPr>
        <w:t>Р</w:t>
      </w:r>
      <w:proofErr w:type="gramEnd"/>
      <w:r w:rsidRPr="00B17E90">
        <w:rPr>
          <w:b/>
          <w:color w:val="auto"/>
          <w:szCs w:val="20"/>
          <w:lang w:val="ru-RU"/>
        </w:rPr>
        <w:t xml:space="preserve"> Е Ш И Л:</w:t>
      </w:r>
    </w:p>
    <w:p w:rsidR="00C2215E" w:rsidRPr="00B17E90" w:rsidRDefault="00C2215E" w:rsidP="00C2215E">
      <w:pPr>
        <w:pStyle w:val="33"/>
        <w:ind w:firstLine="811"/>
        <w:rPr>
          <w:b w:val="0"/>
          <w:sz w:val="20"/>
          <w:szCs w:val="20"/>
        </w:rPr>
      </w:pPr>
    </w:p>
    <w:p w:rsidR="005D687D" w:rsidRPr="00B17E90" w:rsidRDefault="005D687D" w:rsidP="00190C22">
      <w:pPr>
        <w:pStyle w:val="af4"/>
        <w:numPr>
          <w:ilvl w:val="0"/>
          <w:numId w:val="31"/>
        </w:numPr>
        <w:spacing w:line="276" w:lineRule="auto"/>
        <w:ind w:left="0" w:firstLine="567"/>
        <w:jc w:val="both"/>
        <w:rPr>
          <w:sz w:val="20"/>
          <w:szCs w:val="20"/>
          <w:lang w:val="ru-RU"/>
        </w:rPr>
      </w:pPr>
      <w:r w:rsidRPr="00B17E90">
        <w:rPr>
          <w:sz w:val="20"/>
          <w:szCs w:val="20"/>
          <w:lang w:val="ru-RU"/>
        </w:rPr>
        <w:t>Внести изменения в решение Совета депутатов Дружногорского городского поселения от 28.02.2018 г. № 5 «Об организации</w:t>
      </w:r>
      <w:r w:rsidR="002C20D9" w:rsidRPr="00B17E90">
        <w:rPr>
          <w:sz w:val="20"/>
          <w:szCs w:val="20"/>
          <w:lang w:val="ru-RU"/>
        </w:rPr>
        <w:t xml:space="preserve"> </w:t>
      </w:r>
      <w:r w:rsidRPr="00B17E90">
        <w:rPr>
          <w:sz w:val="20"/>
          <w:szCs w:val="20"/>
          <w:lang w:val="ru-RU"/>
        </w:rPr>
        <w:t>участия населения в осуществлении местного</w:t>
      </w:r>
      <w:r w:rsidR="002C20D9" w:rsidRPr="00B17E90">
        <w:rPr>
          <w:sz w:val="20"/>
          <w:szCs w:val="20"/>
          <w:lang w:val="ru-RU"/>
        </w:rPr>
        <w:t xml:space="preserve"> </w:t>
      </w:r>
      <w:r w:rsidRPr="00B17E90">
        <w:rPr>
          <w:sz w:val="20"/>
          <w:szCs w:val="20"/>
          <w:lang w:val="ru-RU"/>
        </w:rPr>
        <w:t>самоуправления в иных формах на территории (части территории) административного</w:t>
      </w:r>
      <w:r w:rsidR="002C20D9" w:rsidRPr="00B17E90">
        <w:rPr>
          <w:sz w:val="20"/>
          <w:szCs w:val="20"/>
          <w:lang w:val="ru-RU"/>
        </w:rPr>
        <w:t xml:space="preserve"> </w:t>
      </w:r>
      <w:r w:rsidRPr="00B17E90">
        <w:rPr>
          <w:sz w:val="20"/>
          <w:szCs w:val="20"/>
          <w:lang w:val="ru-RU"/>
        </w:rPr>
        <w:t>центра МО Дружногорское городское поселение</w:t>
      </w:r>
      <w:r w:rsidR="002C20D9" w:rsidRPr="00B17E90">
        <w:rPr>
          <w:sz w:val="20"/>
          <w:szCs w:val="20"/>
          <w:lang w:val="ru-RU"/>
        </w:rPr>
        <w:t xml:space="preserve"> </w:t>
      </w:r>
      <w:r w:rsidRPr="00B17E90">
        <w:rPr>
          <w:sz w:val="20"/>
          <w:szCs w:val="20"/>
          <w:lang w:val="ru-RU"/>
        </w:rPr>
        <w:t>Гатчинского муниципального района Ленинградской области»</w:t>
      </w:r>
      <w:r w:rsidR="009F424C" w:rsidRPr="00B17E90">
        <w:rPr>
          <w:sz w:val="20"/>
          <w:szCs w:val="20"/>
          <w:lang w:val="ru-RU"/>
        </w:rPr>
        <w:t>:</w:t>
      </w:r>
    </w:p>
    <w:p w:rsidR="009F424C" w:rsidRPr="00B17E90" w:rsidRDefault="00C2215E" w:rsidP="002C20D9">
      <w:pPr>
        <w:spacing w:line="276" w:lineRule="auto"/>
        <w:ind w:firstLine="567"/>
        <w:jc w:val="both"/>
        <w:rPr>
          <w:sz w:val="20"/>
          <w:szCs w:val="20"/>
          <w:lang w:val="ru-RU"/>
        </w:rPr>
      </w:pPr>
      <w:proofErr w:type="gramStart"/>
      <w:r w:rsidRPr="00B17E90">
        <w:rPr>
          <w:sz w:val="20"/>
          <w:szCs w:val="20"/>
          <w:lang w:val="ru-RU"/>
        </w:rPr>
        <w:t>Приложение 2</w:t>
      </w:r>
      <w:r w:rsidR="009F424C" w:rsidRPr="00B17E90">
        <w:rPr>
          <w:sz w:val="20"/>
          <w:szCs w:val="20"/>
          <w:lang w:val="ru-RU"/>
        </w:rPr>
        <w:t xml:space="preserve"> «Границы территории (части территории) административного центра МО Дружногорское ГП Гатчинского муниципального района, на которой осуществляет свою деятельность Инициативная комиссия (ИК)» изложить в новой редакции </w:t>
      </w:r>
      <w:r w:rsidR="002C20D9" w:rsidRPr="00B17E90">
        <w:rPr>
          <w:sz w:val="20"/>
          <w:szCs w:val="20"/>
          <w:lang w:val="ru-RU"/>
        </w:rPr>
        <w:t>согласно приложению 1 к настоящему постановлению;</w:t>
      </w:r>
      <w:proofErr w:type="gramEnd"/>
    </w:p>
    <w:p w:rsidR="00C2215E" w:rsidRPr="00B17E90" w:rsidRDefault="009F424C" w:rsidP="002C20D9">
      <w:pPr>
        <w:spacing w:line="276" w:lineRule="auto"/>
        <w:ind w:firstLine="567"/>
        <w:jc w:val="both"/>
        <w:rPr>
          <w:sz w:val="20"/>
          <w:szCs w:val="20"/>
          <w:lang w:val="ru-RU"/>
        </w:rPr>
      </w:pPr>
      <w:r w:rsidRPr="00B17E90">
        <w:rPr>
          <w:sz w:val="20"/>
          <w:szCs w:val="20"/>
          <w:lang w:val="ru-RU"/>
        </w:rPr>
        <w:t xml:space="preserve">2. </w:t>
      </w:r>
      <w:r w:rsidR="00C2215E" w:rsidRPr="00B17E90">
        <w:rPr>
          <w:sz w:val="20"/>
          <w:szCs w:val="20"/>
          <w:lang w:val="ru-RU"/>
        </w:rPr>
        <w:t>Опубликовать настоящее решение в официальном источнике опубликования и разместить на официальном сайте Дружногорского городского поселения в информационно-телекоммуникационной сети «Интернет»;</w:t>
      </w:r>
    </w:p>
    <w:p w:rsidR="00C2215E" w:rsidRPr="00B17E90" w:rsidRDefault="009F424C" w:rsidP="002C20D9">
      <w:pPr>
        <w:spacing w:line="276" w:lineRule="auto"/>
        <w:ind w:firstLine="567"/>
        <w:jc w:val="both"/>
        <w:rPr>
          <w:sz w:val="20"/>
          <w:szCs w:val="20"/>
          <w:lang w:val="ru-RU"/>
        </w:rPr>
      </w:pPr>
      <w:r w:rsidRPr="00B17E90">
        <w:rPr>
          <w:sz w:val="20"/>
          <w:szCs w:val="20"/>
          <w:lang w:val="ru-RU"/>
        </w:rPr>
        <w:t xml:space="preserve">3. </w:t>
      </w:r>
      <w:r w:rsidR="00C2215E" w:rsidRPr="00B17E90">
        <w:rPr>
          <w:sz w:val="20"/>
          <w:szCs w:val="20"/>
          <w:lang w:val="ru-RU"/>
        </w:rPr>
        <w:t>Контроль над исполнением Решения возложить на постоянно действующую комиссию совета депутатов по социальной политике.</w:t>
      </w:r>
    </w:p>
    <w:p w:rsidR="002C20D9" w:rsidRPr="00B17E90" w:rsidRDefault="002C20D9" w:rsidP="002C20D9">
      <w:pPr>
        <w:spacing w:line="276" w:lineRule="auto"/>
        <w:ind w:firstLine="567"/>
        <w:jc w:val="both"/>
        <w:rPr>
          <w:sz w:val="20"/>
          <w:szCs w:val="20"/>
          <w:lang w:val="ru-RU"/>
        </w:rPr>
      </w:pPr>
    </w:p>
    <w:p w:rsidR="00B17E90" w:rsidRPr="00B17E90" w:rsidRDefault="00B17E90" w:rsidP="00B17E90">
      <w:pPr>
        <w:jc w:val="both"/>
        <w:rPr>
          <w:sz w:val="20"/>
          <w:szCs w:val="20"/>
          <w:lang w:val="ru-RU"/>
        </w:rPr>
      </w:pPr>
      <w:r w:rsidRPr="00B17E90">
        <w:rPr>
          <w:sz w:val="20"/>
          <w:szCs w:val="20"/>
          <w:lang w:val="ru-RU"/>
        </w:rPr>
        <w:t xml:space="preserve">Глава </w:t>
      </w:r>
      <w:proofErr w:type="spellStart"/>
      <w:r w:rsidRPr="00B17E90">
        <w:rPr>
          <w:sz w:val="20"/>
          <w:szCs w:val="20"/>
          <w:lang w:val="ru-RU"/>
        </w:rPr>
        <w:t>Дружногорского</w:t>
      </w:r>
      <w:proofErr w:type="spellEnd"/>
      <w:r w:rsidRPr="00B17E90">
        <w:rPr>
          <w:sz w:val="20"/>
          <w:szCs w:val="20"/>
          <w:lang w:val="ru-RU"/>
        </w:rPr>
        <w:t xml:space="preserve"> городского поселения </w:t>
      </w:r>
    </w:p>
    <w:p w:rsidR="00B17E90" w:rsidRPr="00B17E90" w:rsidRDefault="00B17E90" w:rsidP="00B17E90">
      <w:pPr>
        <w:jc w:val="both"/>
        <w:rPr>
          <w:sz w:val="20"/>
          <w:szCs w:val="20"/>
          <w:lang w:val="ru-RU"/>
        </w:rPr>
      </w:pPr>
      <w:r w:rsidRPr="00B17E90">
        <w:rPr>
          <w:sz w:val="20"/>
          <w:szCs w:val="20"/>
          <w:lang w:val="ru-RU"/>
        </w:rPr>
        <w:t>Гатчинского муниципального района                                                         И.В. Моисеева</w:t>
      </w:r>
    </w:p>
    <w:p w:rsidR="002C20D9" w:rsidRDefault="002C20D9" w:rsidP="002C20D9">
      <w:pPr>
        <w:spacing w:line="276" w:lineRule="auto"/>
        <w:ind w:firstLine="567"/>
        <w:jc w:val="both"/>
        <w:rPr>
          <w:lang w:val="ru-RU"/>
        </w:rPr>
      </w:pPr>
    </w:p>
    <w:p w:rsidR="002C20D9" w:rsidRDefault="002C20D9" w:rsidP="002C20D9">
      <w:pPr>
        <w:spacing w:line="276" w:lineRule="auto"/>
        <w:ind w:firstLine="567"/>
        <w:jc w:val="both"/>
        <w:rPr>
          <w:lang w:val="ru-RU"/>
        </w:rPr>
      </w:pPr>
    </w:p>
    <w:p w:rsidR="00982476" w:rsidRPr="005A5714" w:rsidRDefault="00B17E90" w:rsidP="00982476">
      <w:pPr>
        <w:jc w:val="right"/>
        <w:rPr>
          <w:lang w:val="ru-RU"/>
        </w:rPr>
      </w:pPr>
      <w:proofErr w:type="spellStart"/>
      <w:r>
        <w:rPr>
          <w:lang w:val="ru-RU"/>
        </w:rPr>
        <w:lastRenderedPageBreak/>
        <w:t>П</w:t>
      </w:r>
      <w:r w:rsidR="00982476" w:rsidRPr="002C0898">
        <w:rPr>
          <w:lang w:val="ru-RU"/>
        </w:rPr>
        <w:t>иложение</w:t>
      </w:r>
      <w:proofErr w:type="spellEnd"/>
      <w:r w:rsidR="00982476" w:rsidRPr="002C0898">
        <w:rPr>
          <w:lang w:val="ru-RU"/>
        </w:rPr>
        <w:t xml:space="preserve"> № </w:t>
      </w:r>
      <w:r w:rsidR="002C20D9">
        <w:rPr>
          <w:lang w:val="ru-RU"/>
        </w:rPr>
        <w:t>1</w:t>
      </w:r>
    </w:p>
    <w:p w:rsidR="00982476" w:rsidRPr="002C0898" w:rsidRDefault="00982476" w:rsidP="00982476">
      <w:pPr>
        <w:jc w:val="right"/>
        <w:rPr>
          <w:lang w:val="ru-RU"/>
        </w:rPr>
      </w:pPr>
      <w:r w:rsidRPr="002C0898">
        <w:rPr>
          <w:lang w:val="ru-RU"/>
        </w:rPr>
        <w:t>к решению Совета депутатов</w:t>
      </w:r>
    </w:p>
    <w:p w:rsidR="00982476" w:rsidRPr="002C0898" w:rsidRDefault="00982476" w:rsidP="00982476">
      <w:pPr>
        <w:jc w:val="right"/>
        <w:rPr>
          <w:lang w:val="ru-RU"/>
        </w:rPr>
      </w:pPr>
      <w:r w:rsidRPr="002C0898">
        <w:rPr>
          <w:lang w:val="ru-RU"/>
        </w:rPr>
        <w:t>Дружногорского городского поселения</w:t>
      </w:r>
    </w:p>
    <w:p w:rsidR="00AB35DD" w:rsidRPr="00AB35DD" w:rsidRDefault="00982476" w:rsidP="00982476">
      <w:pPr>
        <w:shd w:val="clear" w:color="auto" w:fill="FFFFFF"/>
        <w:jc w:val="right"/>
        <w:rPr>
          <w:bCs/>
          <w:szCs w:val="28"/>
          <w:lang w:val="ru-RU"/>
        </w:rPr>
      </w:pPr>
      <w:r>
        <w:rPr>
          <w:lang w:val="ru-RU"/>
        </w:rPr>
        <w:t xml:space="preserve">№ </w:t>
      </w:r>
      <w:r w:rsidR="00622467">
        <w:rPr>
          <w:lang w:val="ru-RU"/>
        </w:rPr>
        <w:t>36</w:t>
      </w:r>
      <w:r w:rsidR="00B17E90">
        <w:rPr>
          <w:lang w:val="ru-RU"/>
        </w:rPr>
        <w:t xml:space="preserve"> </w:t>
      </w:r>
      <w:r>
        <w:rPr>
          <w:lang w:val="ru-RU"/>
        </w:rPr>
        <w:t xml:space="preserve"> </w:t>
      </w:r>
      <w:r w:rsidRPr="002C0898">
        <w:rPr>
          <w:lang w:val="ru-RU"/>
        </w:rPr>
        <w:t xml:space="preserve">от  </w:t>
      </w:r>
      <w:r w:rsidR="009F424C">
        <w:rPr>
          <w:lang w:val="ru-RU"/>
        </w:rPr>
        <w:t>25</w:t>
      </w:r>
      <w:r>
        <w:rPr>
          <w:lang w:val="ru-RU"/>
        </w:rPr>
        <w:t xml:space="preserve"> </w:t>
      </w:r>
      <w:r w:rsidR="009F424C">
        <w:rPr>
          <w:lang w:val="ru-RU"/>
        </w:rPr>
        <w:t>ноября</w:t>
      </w:r>
      <w:r>
        <w:rPr>
          <w:lang w:val="ru-RU"/>
        </w:rPr>
        <w:t xml:space="preserve"> </w:t>
      </w:r>
      <w:r w:rsidR="009F424C">
        <w:rPr>
          <w:lang w:val="ru-RU"/>
        </w:rPr>
        <w:t>2020</w:t>
      </w:r>
      <w:r w:rsidRPr="002C0898">
        <w:rPr>
          <w:lang w:val="ru-RU"/>
        </w:rPr>
        <w:t xml:space="preserve"> года</w:t>
      </w:r>
    </w:p>
    <w:p w:rsidR="00AB35DD" w:rsidRPr="00AB35DD" w:rsidRDefault="00AB35DD" w:rsidP="00AB35DD">
      <w:pPr>
        <w:shd w:val="clear" w:color="auto" w:fill="FFFFFF"/>
        <w:jc w:val="center"/>
        <w:rPr>
          <w:bCs/>
          <w:szCs w:val="28"/>
          <w:lang w:val="ru-RU"/>
        </w:rPr>
      </w:pPr>
    </w:p>
    <w:p w:rsidR="00AB35DD" w:rsidRPr="00AB35DD" w:rsidRDefault="00AB35DD" w:rsidP="00AB35DD">
      <w:pPr>
        <w:shd w:val="clear" w:color="auto" w:fill="FFFFFF"/>
        <w:jc w:val="center"/>
        <w:rPr>
          <w:bCs/>
          <w:szCs w:val="28"/>
          <w:lang w:val="ru-RU"/>
        </w:rPr>
      </w:pPr>
      <w:r w:rsidRPr="00AB35DD">
        <w:rPr>
          <w:bCs/>
          <w:szCs w:val="28"/>
          <w:lang w:val="ru-RU"/>
        </w:rPr>
        <w:t xml:space="preserve">Границы территории </w:t>
      </w:r>
      <w:r w:rsidR="00601AC6" w:rsidRPr="009C653A">
        <w:rPr>
          <w:szCs w:val="28"/>
          <w:lang w:val="ru-RU"/>
        </w:rPr>
        <w:t xml:space="preserve">(части территории) </w:t>
      </w:r>
      <w:r w:rsidRPr="00AB35DD">
        <w:rPr>
          <w:bCs/>
          <w:szCs w:val="28"/>
          <w:lang w:val="ru-RU"/>
        </w:rPr>
        <w:t>административного центра</w:t>
      </w:r>
      <w:r w:rsidR="005A5714">
        <w:rPr>
          <w:bCs/>
          <w:szCs w:val="28"/>
          <w:lang w:val="ru-RU"/>
        </w:rPr>
        <w:t xml:space="preserve"> МО Дружногорское ГП Гатчинского муниципального района, </w:t>
      </w:r>
      <w:r w:rsidRPr="00AB35DD">
        <w:rPr>
          <w:bCs/>
          <w:szCs w:val="28"/>
          <w:lang w:val="ru-RU"/>
        </w:rPr>
        <w:t>на которой осуществляет свою деятельность Инициативная комиссия (ИК</w:t>
      </w:r>
      <w:r w:rsidR="005A5714">
        <w:rPr>
          <w:bCs/>
          <w:szCs w:val="28"/>
          <w:lang w:val="ru-RU"/>
        </w:rPr>
        <w:t>)</w:t>
      </w:r>
    </w:p>
    <w:p w:rsidR="00AB35DD" w:rsidRPr="005A5714" w:rsidRDefault="00AB35DD" w:rsidP="00AB35DD">
      <w:pPr>
        <w:shd w:val="clear" w:color="auto" w:fill="FFFFFF"/>
        <w:jc w:val="center"/>
        <w:rPr>
          <w:bCs/>
          <w:szCs w:val="28"/>
          <w:highlight w:val="yellow"/>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185"/>
        <w:gridCol w:w="1842"/>
        <w:gridCol w:w="1276"/>
        <w:gridCol w:w="1127"/>
        <w:gridCol w:w="6"/>
      </w:tblGrid>
      <w:tr w:rsidR="005A5714" w:rsidRPr="005A5714" w:rsidTr="006F2A51">
        <w:trPr>
          <w:jc w:val="center"/>
        </w:trPr>
        <w:tc>
          <w:tcPr>
            <w:tcW w:w="636" w:type="dxa"/>
            <w:shd w:val="clear" w:color="auto" w:fill="auto"/>
            <w:vAlign w:val="center"/>
          </w:tcPr>
          <w:p w:rsidR="005A5714" w:rsidRPr="005A5714" w:rsidRDefault="005A5714" w:rsidP="005A5714">
            <w:pPr>
              <w:overflowPunct w:val="0"/>
              <w:autoSpaceDE w:val="0"/>
              <w:adjustRightInd w:val="0"/>
              <w:jc w:val="center"/>
            </w:pPr>
            <w:r w:rsidRPr="005A5714">
              <w:t>№</w:t>
            </w:r>
          </w:p>
          <w:p w:rsidR="005A5714" w:rsidRPr="005A5714" w:rsidRDefault="005A5714" w:rsidP="005A5714">
            <w:pPr>
              <w:overflowPunct w:val="0"/>
              <w:autoSpaceDE w:val="0"/>
              <w:adjustRightInd w:val="0"/>
              <w:jc w:val="center"/>
            </w:pPr>
            <w:r w:rsidRPr="005A5714">
              <w:t>п/п</w:t>
            </w:r>
          </w:p>
        </w:tc>
        <w:tc>
          <w:tcPr>
            <w:tcW w:w="4185" w:type="dxa"/>
            <w:shd w:val="clear" w:color="auto" w:fill="auto"/>
            <w:vAlign w:val="center"/>
          </w:tcPr>
          <w:p w:rsidR="005A5714" w:rsidRDefault="005A5714" w:rsidP="005A5714">
            <w:pPr>
              <w:overflowPunct w:val="0"/>
              <w:autoSpaceDE w:val="0"/>
              <w:adjustRightInd w:val="0"/>
              <w:ind w:left="-176" w:firstLine="28"/>
              <w:jc w:val="center"/>
              <w:rPr>
                <w:lang w:val="ru-RU"/>
              </w:rPr>
            </w:pPr>
            <w:proofErr w:type="spellStart"/>
            <w:r w:rsidRPr="005A5714">
              <w:t>Границы</w:t>
            </w:r>
            <w:proofErr w:type="spellEnd"/>
            <w:r w:rsidRPr="005A5714">
              <w:t xml:space="preserve"> </w:t>
            </w:r>
            <w:proofErr w:type="spellStart"/>
            <w:r w:rsidRPr="005A5714">
              <w:t>территории</w:t>
            </w:r>
            <w:proofErr w:type="spellEnd"/>
          </w:p>
          <w:p w:rsidR="005A5714" w:rsidRPr="005A5714" w:rsidRDefault="005A5714" w:rsidP="005A5714">
            <w:pPr>
              <w:overflowPunct w:val="0"/>
              <w:autoSpaceDE w:val="0"/>
              <w:adjustRightInd w:val="0"/>
              <w:ind w:left="-176" w:firstLine="28"/>
              <w:jc w:val="center"/>
              <w:rPr>
                <w:b/>
                <w:lang w:val="ru-RU"/>
              </w:rPr>
            </w:pPr>
            <w:r>
              <w:rPr>
                <w:lang w:val="ru-RU"/>
              </w:rPr>
              <w:t>(части территории)</w:t>
            </w:r>
          </w:p>
        </w:tc>
        <w:tc>
          <w:tcPr>
            <w:tcW w:w="1842" w:type="dxa"/>
          </w:tcPr>
          <w:p w:rsidR="005A5714" w:rsidRPr="005A5714" w:rsidRDefault="005A5714" w:rsidP="00417639">
            <w:pPr>
              <w:overflowPunct w:val="0"/>
              <w:autoSpaceDE w:val="0"/>
              <w:adjustRightInd w:val="0"/>
              <w:jc w:val="center"/>
            </w:pPr>
            <w:proofErr w:type="spellStart"/>
            <w:r w:rsidRPr="005A5714">
              <w:t>Количество</w:t>
            </w:r>
            <w:proofErr w:type="spellEnd"/>
            <w:r w:rsidRPr="005A5714">
              <w:t xml:space="preserve"> </w:t>
            </w:r>
            <w:proofErr w:type="spellStart"/>
            <w:r w:rsidRPr="005A5714">
              <w:t>зарегистрированных</w:t>
            </w:r>
            <w:proofErr w:type="spellEnd"/>
            <w:r w:rsidRPr="005A5714">
              <w:t xml:space="preserve"> </w:t>
            </w:r>
            <w:proofErr w:type="spellStart"/>
            <w:r w:rsidRPr="005A5714">
              <w:t>граждан</w:t>
            </w:r>
            <w:proofErr w:type="spellEnd"/>
          </w:p>
        </w:tc>
        <w:tc>
          <w:tcPr>
            <w:tcW w:w="1276" w:type="dxa"/>
            <w:shd w:val="clear" w:color="auto" w:fill="auto"/>
          </w:tcPr>
          <w:p w:rsidR="005A5714" w:rsidRPr="005A5714" w:rsidRDefault="005A5714" w:rsidP="005A5714">
            <w:pPr>
              <w:overflowPunct w:val="0"/>
              <w:autoSpaceDE w:val="0"/>
              <w:adjustRightInd w:val="0"/>
              <w:jc w:val="center"/>
              <w:rPr>
                <w:lang w:val="ru-RU"/>
              </w:rPr>
            </w:pPr>
            <w:proofErr w:type="spellStart"/>
            <w:r w:rsidRPr="005A5714">
              <w:t>Норма</w:t>
            </w:r>
            <w:proofErr w:type="spellEnd"/>
            <w:r w:rsidRPr="005A5714">
              <w:t xml:space="preserve"> </w:t>
            </w:r>
            <w:proofErr w:type="spellStart"/>
            <w:r w:rsidRPr="005A5714">
              <w:t>представительства</w:t>
            </w:r>
            <w:proofErr w:type="spellEnd"/>
            <w:r w:rsidRPr="005A5714">
              <w:t xml:space="preserve">  </w:t>
            </w:r>
          </w:p>
        </w:tc>
        <w:tc>
          <w:tcPr>
            <w:tcW w:w="1133" w:type="dxa"/>
            <w:gridSpan w:val="2"/>
            <w:shd w:val="clear" w:color="auto" w:fill="auto"/>
          </w:tcPr>
          <w:p w:rsidR="005A5714" w:rsidRPr="005A5714" w:rsidRDefault="005A5714" w:rsidP="005A5714">
            <w:pPr>
              <w:overflowPunct w:val="0"/>
              <w:autoSpaceDE w:val="0"/>
              <w:adjustRightInd w:val="0"/>
              <w:jc w:val="center"/>
            </w:pPr>
            <w:proofErr w:type="spellStart"/>
            <w:r w:rsidRPr="005A5714">
              <w:t>Число</w:t>
            </w:r>
            <w:proofErr w:type="spellEnd"/>
            <w:r w:rsidRPr="005A5714">
              <w:t xml:space="preserve"> </w:t>
            </w:r>
            <w:proofErr w:type="spellStart"/>
            <w:r w:rsidRPr="005A5714">
              <w:t>членов</w:t>
            </w:r>
            <w:proofErr w:type="spellEnd"/>
            <w:r w:rsidRPr="005A5714">
              <w:t xml:space="preserve"> ИК</w:t>
            </w:r>
          </w:p>
        </w:tc>
      </w:tr>
      <w:tr w:rsidR="005A5714" w:rsidRPr="005A5714" w:rsidTr="006F2A51">
        <w:tblPrEx>
          <w:tblLook w:val="0000"/>
        </w:tblPrEx>
        <w:trPr>
          <w:trHeight w:val="1343"/>
          <w:jc w:val="center"/>
        </w:trPr>
        <w:tc>
          <w:tcPr>
            <w:tcW w:w="636" w:type="dxa"/>
            <w:shd w:val="clear" w:color="auto" w:fill="auto"/>
            <w:vAlign w:val="center"/>
          </w:tcPr>
          <w:p w:rsidR="005A5714" w:rsidRPr="005A5714" w:rsidRDefault="005A5714" w:rsidP="005A5714">
            <w:pPr>
              <w:overflowPunct w:val="0"/>
              <w:autoSpaceDE w:val="0"/>
              <w:adjustRightInd w:val="0"/>
              <w:ind w:left="108"/>
              <w:jc w:val="center"/>
            </w:pPr>
            <w:r w:rsidRPr="005A5714">
              <w:t>1.</w:t>
            </w:r>
          </w:p>
        </w:tc>
        <w:tc>
          <w:tcPr>
            <w:tcW w:w="4185" w:type="dxa"/>
            <w:shd w:val="clear" w:color="auto" w:fill="auto"/>
          </w:tcPr>
          <w:p w:rsidR="005A5714" w:rsidRPr="008D4E85" w:rsidRDefault="005A5714" w:rsidP="005A5714">
            <w:pPr>
              <w:overflowPunct w:val="0"/>
              <w:autoSpaceDE w:val="0"/>
              <w:adjustRightInd w:val="0"/>
              <w:rPr>
                <w:b/>
                <w:lang w:val="ru-RU"/>
              </w:rPr>
            </w:pPr>
            <w:r w:rsidRPr="008D4E85">
              <w:rPr>
                <w:b/>
                <w:lang w:val="ru-RU"/>
              </w:rPr>
              <w:t>Часть № 1 г.п. Дружная Горка</w:t>
            </w:r>
          </w:p>
          <w:p w:rsidR="005A5714" w:rsidRPr="008D4E85" w:rsidRDefault="005A5714" w:rsidP="005A5714">
            <w:pPr>
              <w:overflowPunct w:val="0"/>
              <w:autoSpaceDE w:val="0"/>
              <w:adjustRightInd w:val="0"/>
              <w:rPr>
                <w:lang w:val="ru-RU"/>
              </w:rPr>
            </w:pPr>
            <w:r w:rsidRPr="008D4E85">
              <w:rPr>
                <w:lang w:val="ru-RU"/>
              </w:rPr>
              <w:t xml:space="preserve">Ул. Садовая, </w:t>
            </w:r>
          </w:p>
          <w:p w:rsidR="005A5714" w:rsidRPr="008D4E85" w:rsidRDefault="005A5714" w:rsidP="006F2A51">
            <w:pPr>
              <w:overflowPunct w:val="0"/>
              <w:autoSpaceDE w:val="0"/>
              <w:adjustRightInd w:val="0"/>
              <w:rPr>
                <w:lang w:val="ru-RU"/>
              </w:rPr>
            </w:pPr>
            <w:r w:rsidRPr="008D4E85">
              <w:rPr>
                <w:lang w:val="ru-RU"/>
              </w:rPr>
              <w:t>Ул. Введенского,</w:t>
            </w:r>
            <w:r w:rsidR="008D4E85" w:rsidRPr="008D4E85">
              <w:rPr>
                <w:lang w:val="ru-RU"/>
              </w:rPr>
              <w:t xml:space="preserve"> </w:t>
            </w:r>
            <w:r w:rsidRPr="008D4E85">
              <w:rPr>
                <w:lang w:val="ru-RU"/>
              </w:rPr>
              <w:t>дома 3, 4</w:t>
            </w:r>
            <w:r w:rsidR="006F2A51" w:rsidRPr="008D4E85">
              <w:rPr>
                <w:lang w:val="ru-RU"/>
              </w:rPr>
              <w:t>,</w:t>
            </w:r>
            <w:r w:rsidR="008D4E85" w:rsidRPr="008D4E85">
              <w:rPr>
                <w:lang w:val="ru-RU"/>
              </w:rPr>
              <w:t xml:space="preserve"> </w:t>
            </w:r>
            <w:r w:rsidR="006F2A51" w:rsidRPr="008D4E85">
              <w:rPr>
                <w:lang w:val="ru-RU"/>
              </w:rPr>
              <w:t>6,</w:t>
            </w:r>
            <w:r w:rsidRPr="008D4E85">
              <w:rPr>
                <w:lang w:val="ru-RU"/>
              </w:rPr>
              <w:t xml:space="preserve"> 13, 14, </w:t>
            </w:r>
            <w:r w:rsidR="008D4E85" w:rsidRPr="008D4E85">
              <w:rPr>
                <w:lang w:val="ru-RU"/>
              </w:rPr>
              <w:t xml:space="preserve">15, </w:t>
            </w:r>
            <w:r w:rsidRPr="008D4E85">
              <w:rPr>
                <w:lang w:val="ru-RU"/>
              </w:rPr>
              <w:t xml:space="preserve">16, 17, </w:t>
            </w:r>
          </w:p>
        </w:tc>
        <w:tc>
          <w:tcPr>
            <w:tcW w:w="1842" w:type="dxa"/>
            <w:vAlign w:val="center"/>
          </w:tcPr>
          <w:p w:rsidR="008D4E85" w:rsidRPr="008D4E85" w:rsidRDefault="008D4E85" w:rsidP="00601AC6">
            <w:pPr>
              <w:overflowPunct w:val="0"/>
              <w:autoSpaceDE w:val="0"/>
              <w:adjustRightInd w:val="0"/>
              <w:spacing w:after="160"/>
              <w:jc w:val="center"/>
              <w:rPr>
                <w:lang w:val="ru-RU"/>
              </w:rPr>
            </w:pPr>
          </w:p>
          <w:p w:rsidR="005A5714" w:rsidRPr="008D4E85" w:rsidRDefault="005A5714" w:rsidP="00601AC6">
            <w:pPr>
              <w:overflowPunct w:val="0"/>
              <w:autoSpaceDE w:val="0"/>
              <w:adjustRightInd w:val="0"/>
              <w:spacing w:after="160"/>
              <w:jc w:val="center"/>
              <w:rPr>
                <w:lang w:val="ru-RU"/>
              </w:rPr>
            </w:pPr>
            <w:r w:rsidRPr="008D4E85">
              <w:t>1</w:t>
            </w:r>
            <w:r w:rsidR="008D4E85" w:rsidRPr="008D4E85">
              <w:rPr>
                <w:lang w:val="ru-RU"/>
              </w:rPr>
              <w:t>470</w:t>
            </w:r>
          </w:p>
        </w:tc>
        <w:tc>
          <w:tcPr>
            <w:tcW w:w="1276" w:type="dxa"/>
            <w:shd w:val="clear" w:color="auto" w:fill="auto"/>
            <w:vAlign w:val="center"/>
          </w:tcPr>
          <w:p w:rsidR="005A5714" w:rsidRPr="005A5714" w:rsidRDefault="005A5714" w:rsidP="00601AC6">
            <w:pPr>
              <w:overflowPunct w:val="0"/>
              <w:autoSpaceDE w:val="0"/>
              <w:adjustRightInd w:val="0"/>
              <w:spacing w:after="160"/>
              <w:jc w:val="center"/>
            </w:pPr>
            <w:r w:rsidRPr="005A5714">
              <w:t>5</w:t>
            </w:r>
          </w:p>
        </w:tc>
        <w:tc>
          <w:tcPr>
            <w:tcW w:w="1133" w:type="dxa"/>
            <w:gridSpan w:val="2"/>
            <w:shd w:val="clear" w:color="auto" w:fill="auto"/>
            <w:vAlign w:val="center"/>
          </w:tcPr>
          <w:p w:rsidR="005A5714" w:rsidRPr="005A5714" w:rsidRDefault="005A5714" w:rsidP="00601AC6">
            <w:pPr>
              <w:overflowPunct w:val="0"/>
              <w:autoSpaceDE w:val="0"/>
              <w:adjustRightInd w:val="0"/>
              <w:spacing w:after="160"/>
              <w:jc w:val="center"/>
              <w:rPr>
                <w:lang w:val="ru-RU"/>
              </w:rPr>
            </w:pPr>
            <w:r w:rsidRPr="005A5714">
              <w:rPr>
                <w:lang w:val="ru-RU"/>
              </w:rPr>
              <w:t>5</w:t>
            </w:r>
          </w:p>
        </w:tc>
      </w:tr>
      <w:tr w:rsidR="005A5714" w:rsidRPr="000155CD" w:rsidTr="006F2A51">
        <w:tblPrEx>
          <w:tblLook w:val="0000"/>
        </w:tblPrEx>
        <w:trPr>
          <w:gridAfter w:val="1"/>
          <w:wAfter w:w="6" w:type="dxa"/>
          <w:trHeight w:val="1343"/>
          <w:jc w:val="center"/>
        </w:trPr>
        <w:tc>
          <w:tcPr>
            <w:tcW w:w="636" w:type="dxa"/>
            <w:shd w:val="clear" w:color="auto" w:fill="auto"/>
            <w:vAlign w:val="center"/>
          </w:tcPr>
          <w:p w:rsidR="005A5714" w:rsidRPr="005A5714" w:rsidRDefault="005A5714" w:rsidP="005A5714">
            <w:pPr>
              <w:overflowPunct w:val="0"/>
              <w:autoSpaceDE w:val="0"/>
              <w:adjustRightInd w:val="0"/>
              <w:jc w:val="center"/>
            </w:pPr>
            <w:r w:rsidRPr="005A5714">
              <w:t>2.</w:t>
            </w:r>
          </w:p>
        </w:tc>
        <w:tc>
          <w:tcPr>
            <w:tcW w:w="4185" w:type="dxa"/>
            <w:shd w:val="clear" w:color="auto" w:fill="auto"/>
          </w:tcPr>
          <w:p w:rsidR="005A5714" w:rsidRPr="008D4E85" w:rsidRDefault="005A5714" w:rsidP="005A5714">
            <w:pPr>
              <w:overflowPunct w:val="0"/>
              <w:autoSpaceDE w:val="0"/>
              <w:adjustRightInd w:val="0"/>
              <w:rPr>
                <w:b/>
                <w:lang w:val="ru-RU"/>
              </w:rPr>
            </w:pPr>
            <w:r w:rsidRPr="008D4E85">
              <w:rPr>
                <w:b/>
                <w:lang w:val="ru-RU"/>
              </w:rPr>
              <w:t>Часть № 2 г.п. Дружная Горка</w:t>
            </w:r>
          </w:p>
          <w:p w:rsidR="005A5714" w:rsidRPr="008D4E85" w:rsidRDefault="005A5714" w:rsidP="005A5714">
            <w:pPr>
              <w:overflowPunct w:val="0"/>
              <w:autoSpaceDE w:val="0"/>
              <w:adjustRightInd w:val="0"/>
              <w:rPr>
                <w:lang w:val="ru-RU"/>
              </w:rPr>
            </w:pPr>
            <w:r w:rsidRPr="008D4E85">
              <w:rPr>
                <w:lang w:val="ru-RU"/>
              </w:rPr>
              <w:t>Ул. Введенского, дома 1,2,</w:t>
            </w:r>
            <w:r w:rsidR="002C20D9" w:rsidRPr="008D4E85">
              <w:rPr>
                <w:lang w:val="ru-RU"/>
              </w:rPr>
              <w:t xml:space="preserve"> </w:t>
            </w:r>
            <w:r w:rsidRPr="008D4E85">
              <w:rPr>
                <w:lang w:val="ru-RU"/>
              </w:rPr>
              <w:t>,</w:t>
            </w:r>
            <w:r w:rsidR="006F2A51" w:rsidRPr="008D4E85">
              <w:rPr>
                <w:lang w:val="ru-RU"/>
              </w:rPr>
              <w:t>18,19</w:t>
            </w:r>
          </w:p>
          <w:p w:rsidR="008D4E85" w:rsidRPr="008D4E85" w:rsidRDefault="008D4E85" w:rsidP="008D4E85">
            <w:pPr>
              <w:overflowPunct w:val="0"/>
              <w:autoSpaceDE w:val="0"/>
              <w:adjustRightInd w:val="0"/>
              <w:rPr>
                <w:lang w:val="ru-RU"/>
              </w:rPr>
            </w:pPr>
            <w:proofErr w:type="spellStart"/>
            <w:r w:rsidRPr="008D4E85">
              <w:rPr>
                <w:lang w:val="ru-RU"/>
              </w:rPr>
              <w:t>Ул.Здравомыслова</w:t>
            </w:r>
            <w:proofErr w:type="spellEnd"/>
          </w:p>
          <w:p w:rsidR="005A5714" w:rsidRPr="008D4E85" w:rsidRDefault="005A5714" w:rsidP="005A5714">
            <w:pPr>
              <w:overflowPunct w:val="0"/>
              <w:autoSpaceDE w:val="0"/>
              <w:adjustRightInd w:val="0"/>
              <w:rPr>
                <w:lang w:val="ru-RU"/>
              </w:rPr>
            </w:pPr>
            <w:r w:rsidRPr="008D4E85">
              <w:rPr>
                <w:lang w:val="ru-RU"/>
              </w:rPr>
              <w:t>Ул. Лесной проезд</w:t>
            </w:r>
          </w:p>
          <w:p w:rsidR="000155CD" w:rsidRPr="008D4E85" w:rsidRDefault="000155CD" w:rsidP="005A5714">
            <w:pPr>
              <w:overflowPunct w:val="0"/>
              <w:autoSpaceDE w:val="0"/>
              <w:adjustRightInd w:val="0"/>
              <w:rPr>
                <w:lang w:val="ru-RU"/>
              </w:rPr>
            </w:pPr>
            <w:r w:rsidRPr="008D4E85">
              <w:rPr>
                <w:lang w:val="ru-RU"/>
              </w:rPr>
              <w:t>Ул. Луговая</w:t>
            </w:r>
            <w:r w:rsidR="006F2A51" w:rsidRPr="008D4E85">
              <w:rPr>
                <w:lang w:val="ru-RU"/>
              </w:rPr>
              <w:t xml:space="preserve"> </w:t>
            </w:r>
          </w:p>
          <w:p w:rsidR="000155CD" w:rsidRPr="008D4E85" w:rsidRDefault="000155CD" w:rsidP="000155CD">
            <w:pPr>
              <w:overflowPunct w:val="0"/>
              <w:autoSpaceDE w:val="0"/>
              <w:adjustRightInd w:val="0"/>
              <w:rPr>
                <w:lang w:val="ru-RU"/>
              </w:rPr>
            </w:pPr>
            <w:r w:rsidRPr="008D4E85">
              <w:rPr>
                <w:lang w:val="ru-RU"/>
              </w:rPr>
              <w:t>Ул. Лесная</w:t>
            </w:r>
          </w:p>
          <w:p w:rsidR="000155CD" w:rsidRPr="008D4E85" w:rsidRDefault="000155CD" w:rsidP="000155CD">
            <w:pPr>
              <w:overflowPunct w:val="0"/>
              <w:autoSpaceDE w:val="0"/>
              <w:adjustRightInd w:val="0"/>
              <w:rPr>
                <w:lang w:val="ru-RU"/>
              </w:rPr>
            </w:pPr>
            <w:r w:rsidRPr="008D4E85">
              <w:rPr>
                <w:lang w:val="ru-RU"/>
              </w:rPr>
              <w:t>Ул. Ленина</w:t>
            </w:r>
          </w:p>
          <w:p w:rsidR="008D4E85" w:rsidRPr="008D4E85" w:rsidRDefault="000155CD" w:rsidP="008D4E85">
            <w:pPr>
              <w:overflowPunct w:val="0"/>
              <w:autoSpaceDE w:val="0"/>
              <w:adjustRightInd w:val="0"/>
              <w:rPr>
                <w:lang w:val="ru-RU"/>
              </w:rPr>
            </w:pPr>
            <w:r w:rsidRPr="008D4E85">
              <w:rPr>
                <w:lang w:val="ru-RU"/>
              </w:rPr>
              <w:t>Ул. Пионерская</w:t>
            </w:r>
          </w:p>
          <w:p w:rsidR="008D4E85" w:rsidRPr="008D4E85" w:rsidRDefault="008D4E85" w:rsidP="008D4E85">
            <w:pPr>
              <w:overflowPunct w:val="0"/>
              <w:autoSpaceDE w:val="0"/>
              <w:adjustRightInd w:val="0"/>
              <w:rPr>
                <w:lang w:val="ru-RU"/>
              </w:rPr>
            </w:pPr>
            <w:r w:rsidRPr="008D4E85">
              <w:rPr>
                <w:lang w:val="ru-RU"/>
              </w:rPr>
              <w:t>Ул. Пролетарская,</w:t>
            </w:r>
          </w:p>
          <w:p w:rsidR="008D4E85" w:rsidRPr="008D4E85" w:rsidRDefault="008D4E85" w:rsidP="008D4E85">
            <w:pPr>
              <w:overflowPunct w:val="0"/>
              <w:autoSpaceDE w:val="0"/>
              <w:adjustRightInd w:val="0"/>
              <w:rPr>
                <w:lang w:val="ru-RU"/>
              </w:rPr>
            </w:pPr>
            <w:r w:rsidRPr="008D4E85">
              <w:rPr>
                <w:lang w:val="ru-RU"/>
              </w:rPr>
              <w:t>Ул. Урицкого</w:t>
            </w:r>
          </w:p>
          <w:p w:rsidR="000155CD" w:rsidRPr="008D4E85" w:rsidRDefault="008D4E85" w:rsidP="005A5714">
            <w:pPr>
              <w:overflowPunct w:val="0"/>
              <w:autoSpaceDE w:val="0"/>
              <w:adjustRightInd w:val="0"/>
              <w:rPr>
                <w:lang w:val="ru-RU"/>
              </w:rPr>
            </w:pPr>
            <w:r w:rsidRPr="008D4E85">
              <w:rPr>
                <w:lang w:val="ru-RU"/>
              </w:rPr>
              <w:t>Ул. Усадебная</w:t>
            </w:r>
          </w:p>
        </w:tc>
        <w:tc>
          <w:tcPr>
            <w:tcW w:w="1842" w:type="dxa"/>
            <w:vAlign w:val="center"/>
          </w:tcPr>
          <w:p w:rsidR="005A5714" w:rsidRPr="008D4E85" w:rsidRDefault="008D4E85" w:rsidP="00601AC6">
            <w:pPr>
              <w:overflowPunct w:val="0"/>
              <w:autoSpaceDE w:val="0"/>
              <w:adjustRightInd w:val="0"/>
              <w:spacing w:after="160"/>
              <w:jc w:val="center"/>
              <w:rPr>
                <w:lang w:val="ru-RU"/>
              </w:rPr>
            </w:pPr>
            <w:r w:rsidRPr="008D4E85">
              <w:rPr>
                <w:lang w:val="ru-RU"/>
              </w:rPr>
              <w:t>1459</w:t>
            </w:r>
            <w:r w:rsidR="000155CD" w:rsidRPr="008D4E85">
              <w:rPr>
                <w:lang w:val="ru-RU"/>
              </w:rPr>
              <w:t xml:space="preserve"> </w:t>
            </w:r>
          </w:p>
        </w:tc>
        <w:tc>
          <w:tcPr>
            <w:tcW w:w="1276" w:type="dxa"/>
            <w:shd w:val="clear" w:color="auto" w:fill="auto"/>
            <w:vAlign w:val="center"/>
          </w:tcPr>
          <w:p w:rsidR="005A5714" w:rsidRPr="005A5714" w:rsidRDefault="005A5714" w:rsidP="00601AC6">
            <w:pPr>
              <w:overflowPunct w:val="0"/>
              <w:autoSpaceDE w:val="0"/>
              <w:adjustRightInd w:val="0"/>
              <w:spacing w:after="160"/>
              <w:jc w:val="center"/>
              <w:rPr>
                <w:lang w:val="ru-RU"/>
              </w:rPr>
            </w:pPr>
            <w:r w:rsidRPr="005A5714">
              <w:rPr>
                <w:lang w:val="ru-RU"/>
              </w:rPr>
              <w:t>5</w:t>
            </w:r>
          </w:p>
        </w:tc>
        <w:tc>
          <w:tcPr>
            <w:tcW w:w="1127" w:type="dxa"/>
            <w:shd w:val="clear" w:color="auto" w:fill="auto"/>
            <w:vAlign w:val="center"/>
          </w:tcPr>
          <w:p w:rsidR="005A5714" w:rsidRPr="005A5714" w:rsidRDefault="005A5714" w:rsidP="00601AC6">
            <w:pPr>
              <w:suppressAutoHyphens w:val="0"/>
              <w:autoSpaceDN/>
              <w:jc w:val="center"/>
              <w:textAlignment w:val="auto"/>
              <w:rPr>
                <w:lang w:val="ru-RU"/>
              </w:rPr>
            </w:pPr>
            <w:r w:rsidRPr="005A5714">
              <w:rPr>
                <w:lang w:val="ru-RU"/>
              </w:rPr>
              <w:t>5</w:t>
            </w:r>
          </w:p>
        </w:tc>
      </w:tr>
      <w:tr w:rsidR="005A5714" w:rsidRPr="005A5714" w:rsidTr="006F2A51">
        <w:tblPrEx>
          <w:tblLook w:val="0000"/>
        </w:tblPrEx>
        <w:trPr>
          <w:gridAfter w:val="1"/>
          <w:wAfter w:w="6" w:type="dxa"/>
          <w:trHeight w:val="1010"/>
          <w:jc w:val="center"/>
        </w:trPr>
        <w:tc>
          <w:tcPr>
            <w:tcW w:w="636" w:type="dxa"/>
            <w:shd w:val="clear" w:color="auto" w:fill="auto"/>
            <w:vAlign w:val="center"/>
          </w:tcPr>
          <w:p w:rsidR="005A5714" w:rsidRPr="000155CD" w:rsidRDefault="005A5714" w:rsidP="005A5714">
            <w:pPr>
              <w:overflowPunct w:val="0"/>
              <w:autoSpaceDE w:val="0"/>
              <w:adjustRightInd w:val="0"/>
              <w:jc w:val="center"/>
              <w:rPr>
                <w:lang w:val="ru-RU"/>
              </w:rPr>
            </w:pPr>
            <w:r w:rsidRPr="000155CD">
              <w:rPr>
                <w:lang w:val="ru-RU"/>
              </w:rPr>
              <w:t>3.</w:t>
            </w:r>
          </w:p>
        </w:tc>
        <w:tc>
          <w:tcPr>
            <w:tcW w:w="4185" w:type="dxa"/>
            <w:shd w:val="clear" w:color="auto" w:fill="auto"/>
          </w:tcPr>
          <w:p w:rsidR="005A5714" w:rsidRPr="008D4E85" w:rsidRDefault="005A5714" w:rsidP="005A5714">
            <w:pPr>
              <w:overflowPunct w:val="0"/>
              <w:autoSpaceDE w:val="0"/>
              <w:adjustRightInd w:val="0"/>
              <w:rPr>
                <w:b/>
                <w:lang w:val="ru-RU"/>
              </w:rPr>
            </w:pPr>
            <w:r w:rsidRPr="008D4E85">
              <w:rPr>
                <w:b/>
                <w:lang w:val="ru-RU"/>
              </w:rPr>
              <w:t>Часть № 3 г.п. Дружная Горка</w:t>
            </w:r>
          </w:p>
          <w:p w:rsidR="008D4E85" w:rsidRPr="008D4E85" w:rsidRDefault="008D4E85" w:rsidP="005A5714">
            <w:pPr>
              <w:overflowPunct w:val="0"/>
              <w:autoSpaceDE w:val="0"/>
              <w:adjustRightInd w:val="0"/>
              <w:rPr>
                <w:lang w:val="ru-RU"/>
              </w:rPr>
            </w:pPr>
            <w:r w:rsidRPr="008D4E85">
              <w:rPr>
                <w:lang w:val="ru-RU"/>
              </w:rPr>
              <w:t>Ул. Княжеская</w:t>
            </w:r>
          </w:p>
          <w:p w:rsidR="005A5714" w:rsidRPr="008D4E85" w:rsidRDefault="005A5714" w:rsidP="005A5714">
            <w:pPr>
              <w:overflowPunct w:val="0"/>
              <w:autoSpaceDE w:val="0"/>
              <w:adjustRightInd w:val="0"/>
              <w:rPr>
                <w:lang w:val="ru-RU"/>
              </w:rPr>
            </w:pPr>
            <w:r w:rsidRPr="008D4E85">
              <w:rPr>
                <w:lang w:val="ru-RU"/>
              </w:rPr>
              <w:t>Ул. Красная</w:t>
            </w:r>
          </w:p>
          <w:p w:rsidR="005A5714" w:rsidRPr="008D4E85" w:rsidRDefault="005A5714" w:rsidP="005A5714">
            <w:pPr>
              <w:overflowPunct w:val="0"/>
              <w:autoSpaceDE w:val="0"/>
              <w:adjustRightInd w:val="0"/>
              <w:rPr>
                <w:lang w:val="ru-RU"/>
              </w:rPr>
            </w:pPr>
            <w:r w:rsidRPr="008D4E85">
              <w:rPr>
                <w:lang w:val="ru-RU"/>
              </w:rPr>
              <w:t xml:space="preserve">Ул. </w:t>
            </w:r>
            <w:proofErr w:type="spellStart"/>
            <w:r w:rsidRPr="008D4E85">
              <w:rPr>
                <w:lang w:val="ru-RU"/>
              </w:rPr>
              <w:t>Красницкая</w:t>
            </w:r>
            <w:proofErr w:type="spellEnd"/>
          </w:p>
          <w:p w:rsidR="005A5714" w:rsidRPr="008D4E85" w:rsidRDefault="005A5714" w:rsidP="005A5714">
            <w:pPr>
              <w:overflowPunct w:val="0"/>
              <w:autoSpaceDE w:val="0"/>
              <w:adjustRightInd w:val="0"/>
              <w:rPr>
                <w:lang w:val="ru-RU"/>
              </w:rPr>
            </w:pPr>
            <w:r w:rsidRPr="008D4E85">
              <w:rPr>
                <w:lang w:val="ru-RU"/>
              </w:rPr>
              <w:t>Ул. Краснофлотская</w:t>
            </w:r>
          </w:p>
          <w:p w:rsidR="005A5714" w:rsidRPr="008D4E85" w:rsidRDefault="005A5714" w:rsidP="005A5714">
            <w:pPr>
              <w:overflowPunct w:val="0"/>
              <w:autoSpaceDE w:val="0"/>
              <w:adjustRightInd w:val="0"/>
              <w:rPr>
                <w:lang w:val="ru-RU"/>
              </w:rPr>
            </w:pPr>
            <w:r w:rsidRPr="008D4E85">
              <w:rPr>
                <w:lang w:val="ru-RU"/>
              </w:rPr>
              <w:t>Ул. Маяковского</w:t>
            </w:r>
          </w:p>
          <w:p w:rsidR="005A5714" w:rsidRPr="008D4E85" w:rsidRDefault="005A5714" w:rsidP="005A5714">
            <w:pPr>
              <w:overflowPunct w:val="0"/>
              <w:autoSpaceDE w:val="0"/>
              <w:adjustRightInd w:val="0"/>
              <w:rPr>
                <w:lang w:val="ru-RU"/>
              </w:rPr>
            </w:pPr>
            <w:r w:rsidRPr="008D4E85">
              <w:rPr>
                <w:lang w:val="ru-RU"/>
              </w:rPr>
              <w:t>Ул. Горького</w:t>
            </w:r>
          </w:p>
          <w:p w:rsidR="005A5714" w:rsidRPr="008D4E85" w:rsidRDefault="005A5714" w:rsidP="005A5714">
            <w:pPr>
              <w:overflowPunct w:val="0"/>
              <w:autoSpaceDE w:val="0"/>
              <w:adjustRightInd w:val="0"/>
              <w:rPr>
                <w:lang w:val="ru-RU"/>
              </w:rPr>
            </w:pPr>
            <w:r w:rsidRPr="008D4E85">
              <w:rPr>
                <w:lang w:val="ru-RU"/>
              </w:rPr>
              <w:t>Ул. Крылова</w:t>
            </w:r>
          </w:p>
          <w:p w:rsidR="005A5714" w:rsidRPr="008D4E85" w:rsidRDefault="005A5714" w:rsidP="005A5714">
            <w:pPr>
              <w:overflowPunct w:val="0"/>
              <w:autoSpaceDE w:val="0"/>
              <w:adjustRightInd w:val="0"/>
              <w:rPr>
                <w:lang w:val="ru-RU"/>
              </w:rPr>
            </w:pPr>
            <w:r w:rsidRPr="008D4E85">
              <w:rPr>
                <w:lang w:val="ru-RU"/>
              </w:rPr>
              <w:t>Ул. Железнодорожная</w:t>
            </w:r>
          </w:p>
          <w:p w:rsidR="005A5714" w:rsidRPr="008D4E85" w:rsidRDefault="005A5714" w:rsidP="005A5714">
            <w:pPr>
              <w:overflowPunct w:val="0"/>
              <w:autoSpaceDE w:val="0"/>
              <w:adjustRightInd w:val="0"/>
              <w:rPr>
                <w:lang w:val="ru-RU"/>
              </w:rPr>
            </w:pPr>
            <w:r w:rsidRPr="008D4E85">
              <w:rPr>
                <w:lang w:val="ru-RU"/>
              </w:rPr>
              <w:t>Ул. Мира</w:t>
            </w:r>
          </w:p>
          <w:p w:rsidR="005A5714" w:rsidRPr="008D4E85" w:rsidRDefault="005A5714" w:rsidP="005A5714">
            <w:pPr>
              <w:overflowPunct w:val="0"/>
              <w:autoSpaceDE w:val="0"/>
              <w:adjustRightInd w:val="0"/>
              <w:rPr>
                <w:lang w:val="ru-RU"/>
              </w:rPr>
            </w:pPr>
            <w:r w:rsidRPr="008D4E85">
              <w:rPr>
                <w:lang w:val="ru-RU"/>
              </w:rPr>
              <w:t>Ул. Трубная</w:t>
            </w:r>
          </w:p>
          <w:p w:rsidR="005A5714" w:rsidRPr="008D4E85" w:rsidRDefault="005A5714" w:rsidP="005A5714">
            <w:pPr>
              <w:overflowPunct w:val="0"/>
              <w:autoSpaceDE w:val="0"/>
              <w:adjustRightInd w:val="0"/>
              <w:rPr>
                <w:lang w:val="ru-RU"/>
              </w:rPr>
            </w:pPr>
            <w:r w:rsidRPr="008D4E85">
              <w:rPr>
                <w:lang w:val="ru-RU"/>
              </w:rPr>
              <w:t xml:space="preserve">Ул. </w:t>
            </w:r>
            <w:proofErr w:type="spellStart"/>
            <w:r w:rsidRPr="008D4E85">
              <w:rPr>
                <w:lang w:val="ru-RU"/>
              </w:rPr>
              <w:t>Чащинская</w:t>
            </w:r>
            <w:proofErr w:type="spellEnd"/>
          </w:p>
          <w:p w:rsidR="005A5714" w:rsidRPr="008D4E85" w:rsidRDefault="005A5714" w:rsidP="005A5714">
            <w:pPr>
              <w:overflowPunct w:val="0"/>
              <w:autoSpaceDE w:val="0"/>
              <w:adjustRightInd w:val="0"/>
              <w:rPr>
                <w:lang w:val="ru-RU"/>
              </w:rPr>
            </w:pPr>
            <w:r w:rsidRPr="008D4E85">
              <w:rPr>
                <w:lang w:val="ru-RU"/>
              </w:rPr>
              <w:t>Ул. Пограничная</w:t>
            </w:r>
          </w:p>
          <w:p w:rsidR="008D4E85" w:rsidRPr="008D4E85" w:rsidRDefault="005A5714" w:rsidP="008D4E85">
            <w:pPr>
              <w:overflowPunct w:val="0"/>
              <w:autoSpaceDE w:val="0"/>
              <w:adjustRightInd w:val="0"/>
              <w:rPr>
                <w:lang w:val="ru-RU"/>
              </w:rPr>
            </w:pPr>
            <w:r w:rsidRPr="008D4E85">
              <w:rPr>
                <w:lang w:val="ru-RU"/>
              </w:rPr>
              <w:t>Ул. Советская</w:t>
            </w:r>
          </w:p>
          <w:p w:rsidR="005A5714" w:rsidRPr="008D4E85" w:rsidRDefault="008D4E85" w:rsidP="005A5714">
            <w:pPr>
              <w:overflowPunct w:val="0"/>
              <w:autoSpaceDE w:val="0"/>
              <w:adjustRightInd w:val="0"/>
              <w:rPr>
                <w:lang w:val="ru-RU"/>
              </w:rPr>
            </w:pPr>
            <w:r w:rsidRPr="008D4E85">
              <w:rPr>
                <w:lang w:val="ru-RU"/>
              </w:rPr>
              <w:t>Ул. Уткина</w:t>
            </w:r>
          </w:p>
        </w:tc>
        <w:tc>
          <w:tcPr>
            <w:tcW w:w="1842" w:type="dxa"/>
            <w:vAlign w:val="center"/>
          </w:tcPr>
          <w:p w:rsidR="005A5714" w:rsidRPr="008D4E85" w:rsidRDefault="008D4E85" w:rsidP="00601AC6">
            <w:pPr>
              <w:overflowPunct w:val="0"/>
              <w:autoSpaceDE w:val="0"/>
              <w:adjustRightInd w:val="0"/>
              <w:spacing w:after="160"/>
              <w:jc w:val="center"/>
              <w:rPr>
                <w:lang w:val="ru-RU"/>
              </w:rPr>
            </w:pPr>
            <w:r w:rsidRPr="008D4E85">
              <w:rPr>
                <w:lang w:val="ru-RU"/>
              </w:rPr>
              <w:t>459</w:t>
            </w:r>
            <w:bookmarkStart w:id="0" w:name="_GoBack"/>
            <w:bookmarkEnd w:id="0"/>
          </w:p>
        </w:tc>
        <w:tc>
          <w:tcPr>
            <w:tcW w:w="1276" w:type="dxa"/>
            <w:shd w:val="clear" w:color="auto" w:fill="auto"/>
            <w:vAlign w:val="center"/>
          </w:tcPr>
          <w:p w:rsidR="005A5714" w:rsidRPr="005A5714" w:rsidRDefault="005A5714" w:rsidP="00601AC6">
            <w:pPr>
              <w:overflowPunct w:val="0"/>
              <w:autoSpaceDE w:val="0"/>
              <w:adjustRightInd w:val="0"/>
              <w:spacing w:after="160"/>
              <w:jc w:val="center"/>
              <w:rPr>
                <w:lang w:val="ru-RU"/>
              </w:rPr>
            </w:pPr>
            <w:r w:rsidRPr="005A5714">
              <w:rPr>
                <w:lang w:val="ru-RU"/>
              </w:rPr>
              <w:t>5</w:t>
            </w:r>
          </w:p>
        </w:tc>
        <w:tc>
          <w:tcPr>
            <w:tcW w:w="1127" w:type="dxa"/>
            <w:shd w:val="clear" w:color="auto" w:fill="auto"/>
            <w:vAlign w:val="center"/>
          </w:tcPr>
          <w:p w:rsidR="005A5714" w:rsidRPr="005A5714" w:rsidRDefault="005A5714" w:rsidP="00601AC6">
            <w:pPr>
              <w:suppressAutoHyphens w:val="0"/>
              <w:autoSpaceDN/>
              <w:jc w:val="center"/>
              <w:textAlignment w:val="auto"/>
              <w:rPr>
                <w:lang w:val="ru-RU"/>
              </w:rPr>
            </w:pPr>
            <w:r w:rsidRPr="005A5714">
              <w:rPr>
                <w:lang w:val="ru-RU"/>
              </w:rPr>
              <w:t>5</w:t>
            </w:r>
          </w:p>
        </w:tc>
      </w:tr>
    </w:tbl>
    <w:p w:rsidR="00E5711C" w:rsidRDefault="00E5711C" w:rsidP="00AB35DD">
      <w:pPr>
        <w:shd w:val="clear" w:color="auto" w:fill="FFFFFF"/>
        <w:jc w:val="center"/>
        <w:rPr>
          <w:bCs/>
          <w:szCs w:val="28"/>
          <w:highlight w:val="yellow"/>
        </w:rPr>
      </w:pPr>
    </w:p>
    <w:sectPr w:rsidR="00E5711C" w:rsidSect="002C20D9">
      <w:type w:val="continuous"/>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8A" w:rsidRDefault="00DA3A8A">
      <w:r>
        <w:separator/>
      </w:r>
    </w:p>
  </w:endnote>
  <w:endnote w:type="continuationSeparator" w:id="0">
    <w:p w:rsidR="00DA3A8A" w:rsidRDefault="00DA3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8A" w:rsidRDefault="00DA3A8A">
      <w:r>
        <w:rPr>
          <w:color w:val="000000"/>
        </w:rPr>
        <w:separator/>
      </w:r>
    </w:p>
  </w:footnote>
  <w:footnote w:type="continuationSeparator" w:id="0">
    <w:p w:rsidR="00DA3A8A" w:rsidRDefault="00DA3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1960BE2"/>
    <w:multiLevelType w:val="hybridMultilevel"/>
    <w:tmpl w:val="2F0C5E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7D4C36"/>
    <w:multiLevelType w:val="hybridMultilevel"/>
    <w:tmpl w:val="09FEB216"/>
    <w:lvl w:ilvl="0" w:tplc="D16A626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B71731"/>
    <w:multiLevelType w:val="hybridMultilevel"/>
    <w:tmpl w:val="B1A0FBFC"/>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147497E"/>
    <w:multiLevelType w:val="hybridMultilevel"/>
    <w:tmpl w:val="D8EA4BBA"/>
    <w:lvl w:ilvl="0" w:tplc="0C2670E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AB33CF"/>
    <w:multiLevelType w:val="hybridMultilevel"/>
    <w:tmpl w:val="B35A2DD2"/>
    <w:lvl w:ilvl="0" w:tplc="40EACE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A99016C"/>
    <w:multiLevelType w:val="hybridMultilevel"/>
    <w:tmpl w:val="6B586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972584"/>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1">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2">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4">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5">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7">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8">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9">
    <w:nsid w:val="6F9C13A8"/>
    <w:multiLevelType w:val="multilevel"/>
    <w:tmpl w:val="14D4767A"/>
    <w:lvl w:ilvl="0">
      <w:start w:val="1"/>
      <w:numFmt w:val="decimal"/>
      <w:lvlText w:val="%1."/>
      <w:lvlJc w:val="left"/>
      <w:pPr>
        <w:ind w:left="720" w:hanging="360"/>
      </w:pPr>
    </w:lvl>
    <w:lvl w:ilvl="1">
      <w:start w:val="4"/>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75D111EB"/>
    <w:multiLevelType w:val="multilevel"/>
    <w:tmpl w:val="4CB2A38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8"/>
  </w:num>
  <w:num w:numId="2">
    <w:abstractNumId w:val="2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27"/>
  </w:num>
  <w:num w:numId="7">
    <w:abstractNumId w:val="26"/>
  </w:num>
  <w:num w:numId="8">
    <w:abstractNumId w:val="5"/>
  </w:num>
  <w:num w:numId="9">
    <w:abstractNumId w:val="2"/>
  </w:num>
  <w:num w:numId="10">
    <w:abstractNumId w:val="1"/>
  </w:num>
  <w:num w:numId="11">
    <w:abstractNumId w:val="0"/>
  </w:num>
  <w:num w:numId="12">
    <w:abstractNumId w:val="14"/>
  </w:num>
  <w:num w:numId="13">
    <w:abstractNumId w:val="25"/>
  </w:num>
  <w:num w:numId="14">
    <w:abstractNumId w:val="23"/>
  </w:num>
  <w:num w:numId="15">
    <w:abstractNumId w:val="3"/>
  </w:num>
  <w:num w:numId="16">
    <w:abstractNumId w:val="4"/>
  </w:num>
  <w:num w:numId="17">
    <w:abstractNumId w:val="16"/>
  </w:num>
  <w:num w:numId="18">
    <w:abstractNumId w:val="22"/>
  </w:num>
  <w:num w:numId="19">
    <w:abstractNumId w:val="12"/>
  </w:num>
  <w:num w:numId="20">
    <w:abstractNumId w:val="9"/>
  </w:num>
  <w:num w:numId="21">
    <w:abstractNumId w:val="18"/>
  </w:num>
  <w:num w:numId="22">
    <w:abstractNumId w:val="20"/>
  </w:num>
  <w:num w:numId="23">
    <w:abstractNumId w:val="15"/>
  </w:num>
  <w:num w:numId="24">
    <w:abstractNumId w:val="29"/>
  </w:num>
  <w:num w:numId="25">
    <w:abstractNumId w:val="30"/>
  </w:num>
  <w:num w:numId="26">
    <w:abstractNumId w:val="8"/>
  </w:num>
  <w:num w:numId="27">
    <w:abstractNumId w:val="10"/>
  </w:num>
  <w:num w:numId="28">
    <w:abstractNumId w:val="19"/>
  </w:num>
  <w:num w:numId="29">
    <w:abstractNumId w:val="6"/>
  </w:num>
  <w:num w:numId="30">
    <w:abstractNumId w:val="13"/>
  </w:num>
  <w:num w:numId="31">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hdrShapeDefaults>
    <o:shapedefaults v:ext="edit" spidmax="8194"/>
  </w:hdrShapeDefaults>
  <w:footnotePr>
    <w:footnote w:id="-1"/>
    <w:footnote w:id="0"/>
  </w:footnotePr>
  <w:endnotePr>
    <w:endnote w:id="-1"/>
    <w:endnote w:id="0"/>
  </w:endnotePr>
  <w:compat/>
  <w:rsids>
    <w:rsidRoot w:val="002412BA"/>
    <w:rsid w:val="000155CD"/>
    <w:rsid w:val="00017E3B"/>
    <w:rsid w:val="000261CA"/>
    <w:rsid w:val="00035954"/>
    <w:rsid w:val="00043026"/>
    <w:rsid w:val="00043CD0"/>
    <w:rsid w:val="000538F9"/>
    <w:rsid w:val="000577E5"/>
    <w:rsid w:val="00060AC1"/>
    <w:rsid w:val="000D6D0B"/>
    <w:rsid w:val="000F2C44"/>
    <w:rsid w:val="00102AB0"/>
    <w:rsid w:val="00122587"/>
    <w:rsid w:val="001A565E"/>
    <w:rsid w:val="001F07FD"/>
    <w:rsid w:val="002121F6"/>
    <w:rsid w:val="00236D44"/>
    <w:rsid w:val="002412BA"/>
    <w:rsid w:val="00247D33"/>
    <w:rsid w:val="002668BB"/>
    <w:rsid w:val="00271B46"/>
    <w:rsid w:val="002C0898"/>
    <w:rsid w:val="002C20D9"/>
    <w:rsid w:val="002F6029"/>
    <w:rsid w:val="002F6B5B"/>
    <w:rsid w:val="00301C84"/>
    <w:rsid w:val="0031538B"/>
    <w:rsid w:val="0032364F"/>
    <w:rsid w:val="003256BA"/>
    <w:rsid w:val="00341C1F"/>
    <w:rsid w:val="00377DA2"/>
    <w:rsid w:val="0038076A"/>
    <w:rsid w:val="003C3743"/>
    <w:rsid w:val="00406700"/>
    <w:rsid w:val="00417639"/>
    <w:rsid w:val="00436CA5"/>
    <w:rsid w:val="004444A3"/>
    <w:rsid w:val="004A6131"/>
    <w:rsid w:val="00501984"/>
    <w:rsid w:val="005100C0"/>
    <w:rsid w:val="00516B4C"/>
    <w:rsid w:val="00522729"/>
    <w:rsid w:val="0054058C"/>
    <w:rsid w:val="00560F74"/>
    <w:rsid w:val="00567F5D"/>
    <w:rsid w:val="00571638"/>
    <w:rsid w:val="00590DDB"/>
    <w:rsid w:val="005A5714"/>
    <w:rsid w:val="005D687D"/>
    <w:rsid w:val="005E35CA"/>
    <w:rsid w:val="005E75BB"/>
    <w:rsid w:val="00601AC6"/>
    <w:rsid w:val="006159FD"/>
    <w:rsid w:val="00622467"/>
    <w:rsid w:val="00645D15"/>
    <w:rsid w:val="00687C91"/>
    <w:rsid w:val="006D0100"/>
    <w:rsid w:val="006D3804"/>
    <w:rsid w:val="006E0120"/>
    <w:rsid w:val="006F2A51"/>
    <w:rsid w:val="007237FE"/>
    <w:rsid w:val="0074417A"/>
    <w:rsid w:val="0077459C"/>
    <w:rsid w:val="00776F64"/>
    <w:rsid w:val="007C4840"/>
    <w:rsid w:val="007F5AEB"/>
    <w:rsid w:val="00886BDF"/>
    <w:rsid w:val="008905E9"/>
    <w:rsid w:val="0089520A"/>
    <w:rsid w:val="008B46A1"/>
    <w:rsid w:val="008D4E85"/>
    <w:rsid w:val="008D6390"/>
    <w:rsid w:val="008E1893"/>
    <w:rsid w:val="008F2CFD"/>
    <w:rsid w:val="00903D7C"/>
    <w:rsid w:val="00935CB7"/>
    <w:rsid w:val="00965798"/>
    <w:rsid w:val="00972824"/>
    <w:rsid w:val="00982476"/>
    <w:rsid w:val="009A5462"/>
    <w:rsid w:val="009C653A"/>
    <w:rsid w:val="009F424C"/>
    <w:rsid w:val="009F4A4E"/>
    <w:rsid w:val="00A321E7"/>
    <w:rsid w:val="00A3387E"/>
    <w:rsid w:val="00A62A2E"/>
    <w:rsid w:val="00A850AE"/>
    <w:rsid w:val="00AB35DD"/>
    <w:rsid w:val="00B145C4"/>
    <w:rsid w:val="00B17E90"/>
    <w:rsid w:val="00B44EC6"/>
    <w:rsid w:val="00B66352"/>
    <w:rsid w:val="00B67A03"/>
    <w:rsid w:val="00C022FD"/>
    <w:rsid w:val="00C06C84"/>
    <w:rsid w:val="00C2215E"/>
    <w:rsid w:val="00C32573"/>
    <w:rsid w:val="00C503C4"/>
    <w:rsid w:val="00C52F4E"/>
    <w:rsid w:val="00C67392"/>
    <w:rsid w:val="00C75A94"/>
    <w:rsid w:val="00C81AFE"/>
    <w:rsid w:val="00C92A3A"/>
    <w:rsid w:val="00C94481"/>
    <w:rsid w:val="00CB730C"/>
    <w:rsid w:val="00D050A6"/>
    <w:rsid w:val="00D97B6A"/>
    <w:rsid w:val="00DA3A8A"/>
    <w:rsid w:val="00DD2D71"/>
    <w:rsid w:val="00DD6EFE"/>
    <w:rsid w:val="00DF063E"/>
    <w:rsid w:val="00E5711C"/>
    <w:rsid w:val="00E71CBA"/>
    <w:rsid w:val="00EB55C1"/>
    <w:rsid w:val="00F0372B"/>
    <w:rsid w:val="00F04C66"/>
    <w:rsid w:val="00F0535C"/>
    <w:rsid w:val="00F151FF"/>
    <w:rsid w:val="00F44736"/>
    <w:rsid w:val="00F709DC"/>
    <w:rsid w:val="00F90E3E"/>
    <w:rsid w:val="00FD175F"/>
    <w:rsid w:val="00FF2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522729"/>
    <w:pPr>
      <w:suppressAutoHyphens/>
      <w:autoSpaceDN w:val="0"/>
      <w:textAlignment w:val="baseline"/>
    </w:pPr>
    <w:rPr>
      <w:sz w:val="24"/>
      <w:szCs w:val="24"/>
      <w:lang w:val="en-US" w:eastAsia="en-US"/>
    </w:rPr>
  </w:style>
  <w:style w:type="paragraph" w:styleId="13">
    <w:name w:val="heading 1"/>
    <w:basedOn w:val="a4"/>
    <w:next w:val="a4"/>
    <w:link w:val="14"/>
    <w:uiPriority w:val="99"/>
    <w:qFormat/>
    <w:rsid w:val="00522729"/>
    <w:pPr>
      <w:keepNext/>
      <w:ind w:firstLine="540"/>
      <w:jc w:val="both"/>
      <w:outlineLvl w:val="0"/>
    </w:pPr>
    <w:rPr>
      <w:b/>
      <w:bCs/>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522729"/>
    <w:pPr>
      <w:keepNext/>
      <w:autoSpaceDE w:val="0"/>
      <w:ind w:firstLine="485"/>
      <w:jc w:val="both"/>
      <w:outlineLvl w:val="1"/>
    </w:pPr>
    <w:rPr>
      <w:rFonts w:ascii="Arial" w:hAnsi="Arial"/>
      <w:b/>
      <w:bCs/>
      <w:sz w:val="22"/>
      <w:szCs w:val="22"/>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Cambria" w:hAnsi="Cambria"/>
      <w:b/>
      <w:bCs/>
      <w:color w:val="4F81BD"/>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rPr>
  </w:style>
  <w:style w:type="paragraph" w:styleId="5">
    <w:name w:val="heading 5"/>
    <w:basedOn w:val="a4"/>
    <w:next w:val="a4"/>
    <w:link w:val="50"/>
    <w:uiPriority w:val="99"/>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522729"/>
    <w:pPr>
      <w:widowControl w:val="0"/>
      <w:suppressAutoHyphens/>
      <w:autoSpaceDE w:val="0"/>
      <w:autoSpaceDN w:val="0"/>
      <w:ind w:right="19772"/>
      <w:textAlignment w:val="baseline"/>
    </w:pPr>
    <w:rPr>
      <w:rFonts w:ascii="Arial" w:hAnsi="Arial" w:cs="Arial"/>
      <w:b/>
      <w:bCs/>
      <w:sz w:val="16"/>
      <w:szCs w:val="16"/>
      <w:lang w:eastAsia="en-US"/>
    </w:rPr>
  </w:style>
  <w:style w:type="paragraph" w:styleId="a8">
    <w:name w:val="Body Text Indent"/>
    <w:basedOn w:val="a4"/>
    <w:link w:val="a9"/>
    <w:rsid w:val="00522729"/>
    <w:pPr>
      <w:ind w:firstLine="708"/>
    </w:pPr>
    <w:rPr>
      <w:color w:val="333399"/>
      <w:sz w:val="20"/>
    </w:rPr>
  </w:style>
  <w:style w:type="paragraph" w:styleId="33">
    <w:name w:val="Body Text Indent 3"/>
    <w:basedOn w:val="a4"/>
    <w:rsid w:val="00522729"/>
    <w:pPr>
      <w:ind w:firstLine="540"/>
      <w:jc w:val="both"/>
    </w:pPr>
    <w:rPr>
      <w:b/>
      <w:bCs/>
      <w:lang w:val="ru-RU"/>
    </w:rPr>
  </w:style>
  <w:style w:type="paragraph" w:customStyle="1" w:styleId="ConsNormal">
    <w:name w:val="ConsNormal"/>
    <w:rsid w:val="00522729"/>
    <w:pPr>
      <w:widowControl w:val="0"/>
      <w:suppressAutoHyphens/>
      <w:autoSpaceDE w:val="0"/>
      <w:autoSpaceDN w:val="0"/>
      <w:ind w:right="19772" w:firstLine="720"/>
      <w:textAlignment w:val="baseline"/>
    </w:pPr>
    <w:rPr>
      <w:rFonts w:ascii="Arial" w:hAnsi="Arial" w:cs="Arial"/>
    </w:rPr>
  </w:style>
  <w:style w:type="paragraph" w:styleId="aa">
    <w:name w:val="header"/>
    <w:basedOn w:val="a4"/>
    <w:link w:val="ab"/>
    <w:uiPriority w:val="99"/>
    <w:rsid w:val="00522729"/>
    <w:pPr>
      <w:tabs>
        <w:tab w:val="center" w:pos="4677"/>
        <w:tab w:val="right" w:pos="9355"/>
      </w:tabs>
    </w:pPr>
  </w:style>
  <w:style w:type="character" w:styleId="ac">
    <w:name w:val="page number"/>
    <w:basedOn w:val="a5"/>
    <w:rsid w:val="00522729"/>
  </w:style>
  <w:style w:type="paragraph" w:styleId="ad">
    <w:name w:val="Balloon Text"/>
    <w:basedOn w:val="a4"/>
    <w:link w:val="ae"/>
    <w:uiPriority w:val="99"/>
    <w:rsid w:val="00522729"/>
    <w:rPr>
      <w:rFonts w:ascii="Tahoma" w:hAnsi="Tahoma"/>
      <w:sz w:val="16"/>
      <w:szCs w:val="16"/>
    </w:rPr>
  </w:style>
  <w:style w:type="character" w:styleId="af">
    <w:name w:val="Hyperlink"/>
    <w:uiPriority w:val="99"/>
    <w:rsid w:val="00522729"/>
    <w:rPr>
      <w:color w:val="0000FF"/>
      <w:u w:val="single"/>
    </w:rPr>
  </w:style>
  <w:style w:type="paragraph" w:styleId="af0">
    <w:name w:val="Body Text"/>
    <w:basedOn w:val="a4"/>
    <w:rsid w:val="00522729"/>
    <w:pPr>
      <w:spacing w:after="120"/>
    </w:pPr>
  </w:style>
  <w:style w:type="character" w:customStyle="1" w:styleId="af1">
    <w:name w:val="Основной текст Знак"/>
    <w:uiPriority w:val="99"/>
    <w:rsid w:val="00522729"/>
    <w:rPr>
      <w:sz w:val="24"/>
      <w:szCs w:val="24"/>
      <w:lang w:val="en-US" w:eastAsia="en-US"/>
    </w:rPr>
  </w:style>
  <w:style w:type="paragraph" w:styleId="af2">
    <w:name w:val="footer"/>
    <w:basedOn w:val="a4"/>
    <w:uiPriority w:val="99"/>
    <w:rsid w:val="00522729"/>
    <w:pPr>
      <w:tabs>
        <w:tab w:val="center" w:pos="4677"/>
        <w:tab w:val="right" w:pos="9355"/>
      </w:tabs>
    </w:pPr>
  </w:style>
  <w:style w:type="character" w:customStyle="1" w:styleId="af3">
    <w:name w:val="Нижний колонтитул Знак"/>
    <w:uiPriority w:val="99"/>
    <w:rsid w:val="00522729"/>
    <w:rPr>
      <w:sz w:val="24"/>
      <w:szCs w:val="24"/>
      <w:lang w:val="en-US" w:eastAsia="en-US"/>
    </w:rPr>
  </w:style>
  <w:style w:type="paragraph" w:styleId="af4">
    <w:name w:val="List Paragraph"/>
    <w:basedOn w:val="a4"/>
    <w:uiPriority w:val="99"/>
    <w:qFormat/>
    <w:rsid w:val="00522729"/>
    <w:pPr>
      <w:ind w:left="720"/>
    </w:pPr>
  </w:style>
  <w:style w:type="character" w:customStyle="1" w:styleId="32">
    <w:name w:val="Заголовок 3 Знак"/>
    <w:aliases w:val="ПодЗаголовок Знак"/>
    <w:link w:val="31"/>
    <w:uiPriority w:val="99"/>
    <w:rsid w:val="00A62A2E"/>
    <w:rPr>
      <w:rFonts w:ascii="Cambria" w:eastAsia="Times New Roman" w:hAnsi="Cambria" w:cs="Times New Roman"/>
      <w:b/>
      <w:bCs/>
      <w:color w:val="4F81BD"/>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rPr>
  </w:style>
  <w:style w:type="character" w:customStyle="1" w:styleId="af6">
    <w:name w:val="Название Знак"/>
    <w:link w:val="af5"/>
    <w:uiPriority w:val="99"/>
    <w:rsid w:val="004A6131"/>
    <w:rPr>
      <w:b/>
      <w:bCs/>
      <w:sz w:val="31"/>
      <w:szCs w:val="31"/>
    </w:rPr>
  </w:style>
  <w:style w:type="character" w:customStyle="1" w:styleId="40">
    <w:name w:val="Заголовок 4 Знак"/>
    <w:link w:val="4"/>
    <w:uiPriority w:val="99"/>
    <w:rsid w:val="004A6131"/>
    <w:rPr>
      <w:b/>
      <w:bCs/>
      <w:sz w:val="28"/>
      <w:szCs w:val="28"/>
    </w:rPr>
  </w:style>
  <w:style w:type="character" w:customStyle="1" w:styleId="50">
    <w:name w:val="Заголовок 5 Знак"/>
    <w:link w:val="5"/>
    <w:uiPriority w:val="99"/>
    <w:rsid w:val="004A6131"/>
    <w:rPr>
      <w:b/>
      <w:bCs/>
      <w:i/>
      <w:iCs/>
      <w:sz w:val="26"/>
      <w:szCs w:val="26"/>
    </w:rPr>
  </w:style>
  <w:style w:type="character" w:customStyle="1" w:styleId="60">
    <w:name w:val="Заголовок 6 Знак"/>
    <w:link w:val="6"/>
    <w:uiPriority w:val="99"/>
    <w:rsid w:val="004A6131"/>
    <w:rPr>
      <w:b/>
      <w:bCs/>
      <w:sz w:val="22"/>
      <w:szCs w:val="22"/>
    </w:rPr>
  </w:style>
  <w:style w:type="character" w:customStyle="1" w:styleId="70">
    <w:name w:val="Заголовок 7 Знак"/>
    <w:link w:val="7"/>
    <w:uiPriority w:val="99"/>
    <w:rsid w:val="004A6131"/>
    <w:rPr>
      <w:rFonts w:ascii="Calibri" w:hAnsi="Calibri"/>
      <w:sz w:val="24"/>
      <w:szCs w:val="24"/>
    </w:rPr>
  </w:style>
  <w:style w:type="character" w:customStyle="1" w:styleId="80">
    <w:name w:val="Заголовок 8 Знак"/>
    <w:link w:val="8"/>
    <w:uiPriority w:val="99"/>
    <w:rsid w:val="004A6131"/>
    <w:rPr>
      <w:i/>
      <w:iCs/>
      <w:sz w:val="24"/>
      <w:szCs w:val="24"/>
    </w:rPr>
  </w:style>
  <w:style w:type="character" w:customStyle="1" w:styleId="90">
    <w:name w:val="Заголовок 9 Знак"/>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link w:val="34"/>
    <w:rsid w:val="004A6131"/>
    <w:rPr>
      <w:sz w:val="16"/>
      <w:szCs w:val="16"/>
    </w:rPr>
  </w:style>
  <w:style w:type="paragraph" w:customStyle="1" w:styleId="Iauiue">
    <w:name w:val="Iau?iue"/>
    <w:uiPriority w:val="99"/>
    <w:rsid w:val="004A6131"/>
    <w:pPr>
      <w:widowControl w:val="0"/>
    </w:pPr>
    <w:rPr>
      <w:lang w:val="en-US"/>
    </w:rPr>
  </w:style>
  <w:style w:type="table" w:customStyle="1" w:styleId="16">
    <w:name w:val="Сетка таблицы1"/>
    <w:basedOn w:val="a6"/>
    <w:next w:val="af8"/>
    <w:uiPriority w:val="99"/>
    <w:rsid w:val="004A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590DDB"/>
    <w:pPr>
      <w:widowControl w:val="0"/>
      <w:tabs>
        <w:tab w:val="right" w:leader="dot" w:pos="9356"/>
      </w:tabs>
      <w:suppressAutoHyphens w:val="0"/>
      <w:autoSpaceDN/>
      <w:adjustRightInd w:val="0"/>
      <w:spacing w:after="240" w:line="360" w:lineRule="atLeast"/>
      <w:jc w:val="center"/>
    </w:pPr>
    <w:rPr>
      <w:b/>
      <w:bCs/>
      <w:iCs/>
      <w:lang w:val="ru-RU" w:eastAsia="ru-RU"/>
    </w:rPr>
  </w:style>
  <w:style w:type="paragraph" w:styleId="25">
    <w:name w:val="toc 2"/>
    <w:basedOn w:val="a4"/>
    <w:next w:val="a4"/>
    <w:autoRedefine/>
    <w:uiPriority w:val="39"/>
    <w:rsid w:val="00590DDB"/>
    <w:pPr>
      <w:widowControl w:val="0"/>
      <w:tabs>
        <w:tab w:val="right" w:leader="dot" w:pos="9498"/>
      </w:tabs>
      <w:suppressAutoHyphens w:val="0"/>
      <w:autoSpaceDN/>
      <w:adjustRightInd w:val="0"/>
      <w:spacing w:before="60" w:line="240" w:lineRule="atLeast"/>
      <w:jc w:val="both"/>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utoSpaceDN w:val="0"/>
      <w:adjustRightInd w:val="0"/>
      <w:ind w:firstLine="720"/>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uiPriority w:val="99"/>
    <w:rsid w:val="004A6131"/>
    <w:pPr>
      <w:suppressAutoHyphens w:val="0"/>
      <w:autoSpaceDN/>
      <w:textAlignment w:val="auto"/>
    </w:pPr>
    <w:rPr>
      <w:rFonts w:ascii="Tahoma" w:hAnsi="Tahoma"/>
      <w:sz w:val="16"/>
      <w:szCs w:val="16"/>
    </w:rPr>
  </w:style>
  <w:style w:type="character" w:customStyle="1" w:styleId="aff4">
    <w:name w:val="Схема документа Знак"/>
    <w:link w:val="aff3"/>
    <w:uiPriority w:val="99"/>
    <w:rsid w:val="004A6131"/>
    <w:rPr>
      <w:rFonts w:ascii="Tahoma" w:hAnsi="Tahoma"/>
      <w:sz w:val="16"/>
      <w:szCs w:val="16"/>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spacing w:before="100" w:after="100"/>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utoSpaceDN w:val="0"/>
      <w:adjustRightInd w:val="0"/>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spacing w:before="240" w:after="120"/>
      <w:ind w:left="567"/>
      <w:jc w:val="center"/>
    </w:pPr>
    <w:rPr>
      <w:b/>
      <w:bCs/>
      <w:caps/>
      <w:kern w:val="32"/>
      <w:sz w:val="28"/>
      <w:szCs w:val="28"/>
    </w:rPr>
  </w:style>
  <w:style w:type="character" w:customStyle="1" w:styleId="010">
    <w:name w:val="Заголовок 01 Знак"/>
    <w:link w:val="01"/>
    <w:uiPriority w:val="99"/>
    <w:locked/>
    <w:rsid w:val="004A6131"/>
    <w:rPr>
      <w:b/>
      <w:bCs/>
      <w:caps/>
      <w:kern w:val="32"/>
      <w:sz w:val="28"/>
      <w:szCs w:val="28"/>
      <w:lang w:bidi="ar-SA"/>
    </w:rPr>
  </w:style>
  <w:style w:type="paragraph" w:customStyle="1" w:styleId="112">
    <w:name w:val="Табличный_таблица_11"/>
    <w:link w:val="113"/>
    <w:qFormat/>
    <w:rsid w:val="004A6131"/>
    <w:pPr>
      <w:jc w:val="center"/>
    </w:pPr>
    <w:rPr>
      <w:sz w:val="22"/>
      <w:szCs w:val="22"/>
    </w:rPr>
  </w:style>
  <w:style w:type="character" w:customStyle="1" w:styleId="113">
    <w:name w:val="Табличный_таблица_11 Знак"/>
    <w:link w:val="112"/>
    <w:locked/>
    <w:rsid w:val="004A6131"/>
    <w:rPr>
      <w:sz w:val="22"/>
      <w:szCs w:val="22"/>
      <w:lang w:bidi="ar-SA"/>
    </w:rPr>
  </w:style>
  <w:style w:type="paragraph" w:customStyle="1" w:styleId="aff7">
    <w:name w:val="Оглавление"/>
    <w:link w:val="aff8"/>
    <w:autoRedefine/>
    <w:uiPriority w:val="99"/>
    <w:rsid w:val="004A6131"/>
    <w:pPr>
      <w:keepNext/>
      <w:keepLines/>
      <w:widowControl w:val="0"/>
      <w:spacing w:before="240" w:after="120"/>
      <w:ind w:left="510"/>
      <w:jc w:val="center"/>
    </w:pPr>
    <w:rPr>
      <w:b/>
      <w:bCs/>
      <w:caps/>
      <w:sz w:val="28"/>
      <w:szCs w:val="28"/>
    </w:rPr>
  </w:style>
  <w:style w:type="character" w:customStyle="1" w:styleId="aff8">
    <w:name w:val="Оглавление Знак"/>
    <w:link w:val="aff7"/>
    <w:uiPriority w:val="99"/>
    <w:locked/>
    <w:rsid w:val="004A6131"/>
    <w:rPr>
      <w:b/>
      <w:bCs/>
      <w:caps/>
      <w:sz w:val="28"/>
      <w:szCs w:val="28"/>
      <w:lang w:bidi="ar-SA"/>
    </w:rPr>
  </w:style>
  <w:style w:type="paragraph" w:customStyle="1" w:styleId="114">
    <w:name w:val="Табличный_боковик_11"/>
    <w:link w:val="115"/>
    <w:qFormat/>
    <w:rsid w:val="004A6131"/>
    <w:rPr>
      <w:sz w:val="22"/>
      <w:szCs w:val="22"/>
    </w:rPr>
  </w:style>
  <w:style w:type="character" w:customStyle="1" w:styleId="115">
    <w:name w:val="Табличный_боковик_11 Знак"/>
    <w:link w:val="114"/>
    <w:locked/>
    <w:rsid w:val="004A6131"/>
    <w:rPr>
      <w:sz w:val="22"/>
      <w:szCs w:val="22"/>
      <w:lang w:bidi="ar-SA"/>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1"/>
      </w:numPr>
      <w:spacing w:before="60" w:after="100"/>
      <w:jc w:val="both"/>
    </w:pPr>
    <w:rPr>
      <w:sz w:val="24"/>
      <w:szCs w:val="24"/>
    </w:rPr>
  </w:style>
  <w:style w:type="character" w:customStyle="1" w:styleId="1d">
    <w:name w:val="Список_маркерный_1_уровень Знак"/>
    <w:link w:val="12"/>
    <w:uiPriority w:val="99"/>
    <w:locked/>
    <w:rsid w:val="004A6131"/>
    <w:rPr>
      <w:sz w:val="24"/>
      <w:szCs w:val="24"/>
      <w:lang w:bidi="ar-SA"/>
    </w:rPr>
  </w:style>
  <w:style w:type="paragraph" w:customStyle="1" w:styleId="affa">
    <w:name w:val="Абзац"/>
    <w:link w:val="affb"/>
    <w:qFormat/>
    <w:rsid w:val="004A6131"/>
    <w:pPr>
      <w:spacing w:before="120" w:after="60"/>
      <w:ind w:firstLine="567"/>
      <w:jc w:val="both"/>
    </w:pPr>
    <w:rPr>
      <w:sz w:val="24"/>
      <w:szCs w:val="24"/>
    </w:rPr>
  </w:style>
  <w:style w:type="character" w:customStyle="1" w:styleId="affb">
    <w:name w:val="Абзац Знак"/>
    <w:link w:val="affa"/>
    <w:locked/>
    <w:rsid w:val="004A6131"/>
    <w:rPr>
      <w:sz w:val="24"/>
      <w:szCs w:val="24"/>
      <w:lang w:bidi="ar-SA"/>
    </w:rPr>
  </w:style>
  <w:style w:type="paragraph" w:customStyle="1" w:styleId="10">
    <w:name w:val="Список_нумерованный_1_уровень"/>
    <w:link w:val="1e"/>
    <w:qFormat/>
    <w:rsid w:val="004A6131"/>
    <w:pPr>
      <w:numPr>
        <w:numId w:val="2"/>
      </w:numPr>
      <w:spacing w:before="60" w:after="100"/>
      <w:jc w:val="both"/>
    </w:pPr>
    <w:rPr>
      <w:sz w:val="24"/>
      <w:szCs w:val="24"/>
    </w:rPr>
  </w:style>
  <w:style w:type="character" w:customStyle="1" w:styleId="1e">
    <w:name w:val="Список_нумерованный_1_уровень Знак"/>
    <w:link w:val="10"/>
    <w:locked/>
    <w:rsid w:val="004A6131"/>
    <w:rPr>
      <w:sz w:val="24"/>
      <w:szCs w:val="24"/>
      <w:lang w:bidi="ar-SA"/>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utoSpaceDN w:val="0"/>
      <w:adjustRightInd w:val="0"/>
    </w:pPr>
    <w:rPr>
      <w:rFonts w:ascii="Arial" w:hAnsi="Arial" w:cs="Arial"/>
    </w:rPr>
  </w:style>
  <w:style w:type="character" w:customStyle="1" w:styleId="2f">
    <w:name w:val="Заголовок_подзаголовок_2 Знак"/>
    <w:link w:val="2f0"/>
    <w:uiPriority w:val="99"/>
    <w:locked/>
    <w:rsid w:val="004A6131"/>
    <w:rPr>
      <w:b/>
      <w:bCs/>
      <w:sz w:val="24"/>
      <w:szCs w:val="24"/>
      <w:lang w:val="ru-RU" w:eastAsia="ru-RU" w:bidi="ar-SA"/>
    </w:rPr>
  </w:style>
  <w:style w:type="paragraph" w:customStyle="1" w:styleId="2f0">
    <w:name w:val="Заголовок_подзаголовок_2"/>
    <w:next w:val="affa"/>
    <w:link w:val="2f"/>
    <w:uiPriority w:val="99"/>
    <w:rsid w:val="004A6131"/>
    <w:pPr>
      <w:keepNext/>
      <w:spacing w:before="120" w:after="60"/>
      <w:ind w:left="567" w:right="567"/>
      <w:jc w:val="both"/>
    </w:pPr>
    <w:rPr>
      <w:b/>
      <w:bCs/>
      <w:sz w:val="24"/>
      <w:szCs w:val="24"/>
    </w:rPr>
  </w:style>
  <w:style w:type="character" w:customStyle="1" w:styleId="1f">
    <w:name w:val="Заголовок_подзаголовок_1 Знак"/>
    <w:link w:val="1f0"/>
    <w:uiPriority w:val="99"/>
    <w:locked/>
    <w:rsid w:val="004A6131"/>
    <w:rPr>
      <w:b/>
      <w:bCs/>
      <w:sz w:val="24"/>
      <w:szCs w:val="24"/>
      <w:u w:val="single"/>
      <w:lang w:val="ru-RU" w:eastAsia="ru-RU" w:bidi="ar-SA"/>
    </w:rPr>
  </w:style>
  <w:style w:type="paragraph" w:customStyle="1" w:styleId="1f0">
    <w:name w:val="Заголовок_подзаголовок_1"/>
    <w:next w:val="affa"/>
    <w:link w:val="1f"/>
    <w:uiPriority w:val="99"/>
    <w:qFormat/>
    <w:rsid w:val="004A6131"/>
    <w:pPr>
      <w:keepNext/>
      <w:spacing w:before="120" w:after="60"/>
      <w:ind w:left="567" w:right="567"/>
      <w:jc w:val="both"/>
    </w:pPr>
    <w:rPr>
      <w:b/>
      <w:bCs/>
      <w:sz w:val="24"/>
      <w:szCs w:val="24"/>
      <w:u w:val="single"/>
    </w:rPr>
  </w:style>
  <w:style w:type="character" w:customStyle="1" w:styleId="affc">
    <w:name w:val="Таблица_номер_таблицы Знак"/>
    <w:link w:val="affd"/>
    <w:locked/>
    <w:rsid w:val="004A6131"/>
    <w:rPr>
      <w:sz w:val="24"/>
      <w:szCs w:val="24"/>
      <w:lang w:val="ru-RU" w:eastAsia="ru-RU" w:bidi="ar-SA"/>
    </w:rPr>
  </w:style>
  <w:style w:type="paragraph" w:customStyle="1" w:styleId="affd">
    <w:name w:val="Таблица_номер_таблицы"/>
    <w:link w:val="affc"/>
    <w:rsid w:val="004A6131"/>
    <w:pPr>
      <w:keepNext/>
      <w:jc w:val="right"/>
    </w:pPr>
    <w:rPr>
      <w:sz w:val="24"/>
      <w:szCs w:val="24"/>
    </w:rPr>
  </w:style>
  <w:style w:type="character" w:customStyle="1" w:styleId="affe">
    <w:name w:val="Таблица_название_таблицы Знак"/>
    <w:link w:val="afff"/>
    <w:locked/>
    <w:rsid w:val="004A6131"/>
    <w:rPr>
      <w:sz w:val="24"/>
      <w:szCs w:val="24"/>
      <w:lang w:val="ru-RU" w:eastAsia="ru-RU" w:bidi="ar-SA"/>
    </w:rPr>
  </w:style>
  <w:style w:type="paragraph" w:customStyle="1" w:styleId="afff">
    <w:name w:val="Таблица_название_таблицы"/>
    <w:next w:val="affa"/>
    <w:link w:val="affe"/>
    <w:qFormat/>
    <w:rsid w:val="004A6131"/>
    <w:pPr>
      <w:keepNext/>
      <w:spacing w:after="120"/>
      <w:jc w:val="center"/>
    </w:pPr>
    <w:rPr>
      <w:sz w:val="24"/>
      <w:szCs w:val="24"/>
    </w:rPr>
  </w:style>
  <w:style w:type="character" w:customStyle="1" w:styleId="116">
    <w:name w:val="Табличный_маркированный_11 Знак"/>
    <w:link w:val="110"/>
    <w:locked/>
    <w:rsid w:val="004A6131"/>
    <w:rPr>
      <w:sz w:val="22"/>
      <w:szCs w:val="22"/>
      <w:lang w:val="ru-RU" w:eastAsia="ru-RU" w:bidi="ar-SA"/>
    </w:rPr>
  </w:style>
  <w:style w:type="paragraph" w:customStyle="1" w:styleId="110">
    <w:name w:val="Табличный_маркированный_11"/>
    <w:link w:val="116"/>
    <w:qFormat/>
    <w:rsid w:val="004A6131"/>
    <w:pPr>
      <w:numPr>
        <w:numId w:val="3"/>
      </w:numPr>
      <w:jc w:val="both"/>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sz w:val="24"/>
      <w:szCs w:val="24"/>
    </w:rPr>
  </w:style>
  <w:style w:type="paragraph" w:customStyle="1" w:styleId="117">
    <w:name w:val="Табличный_боковик_правый_11"/>
    <w:link w:val="118"/>
    <w:uiPriority w:val="99"/>
    <w:qFormat/>
    <w:rsid w:val="004A6131"/>
    <w:pPr>
      <w:jc w:val="right"/>
    </w:pPr>
    <w:rPr>
      <w:sz w:val="22"/>
      <w:szCs w:val="22"/>
    </w:rPr>
  </w:style>
  <w:style w:type="character" w:customStyle="1" w:styleId="118">
    <w:name w:val="Табличный_боковик_правый_11 Знак"/>
    <w:link w:val="117"/>
    <w:uiPriority w:val="99"/>
    <w:locked/>
    <w:rsid w:val="004A6131"/>
    <w:rPr>
      <w:sz w:val="22"/>
      <w:szCs w:val="22"/>
      <w:lang w:bidi="ar-SA"/>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rPr>
  </w:style>
  <w:style w:type="character" w:customStyle="1" w:styleId="afff6">
    <w:name w:val="Список Знак"/>
    <w:link w:val="a3"/>
    <w:uiPriority w:val="99"/>
    <w:locked/>
    <w:rsid w:val="004A6131"/>
    <w:rPr>
      <w:snapToGrid/>
      <w:sz w:val="24"/>
      <w:szCs w:val="24"/>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hAnsi="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style>
  <w:style w:type="character" w:customStyle="1" w:styleId="1f2">
    <w:name w:val="Список 1) Знак"/>
    <w:link w:val="1"/>
    <w:uiPriority w:val="99"/>
    <w:locked/>
    <w:rsid w:val="004A6131"/>
    <w:rPr>
      <w:sz w:val="24"/>
      <w:szCs w:val="24"/>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jc w:val="both"/>
    </w:pPr>
    <w:rPr>
      <w:sz w:val="22"/>
      <w:szCs w:val="22"/>
    </w:rPr>
  </w:style>
  <w:style w:type="character" w:customStyle="1" w:styleId="119">
    <w:name w:val="Табличный_нумерация_11 Знак"/>
    <w:link w:val="11"/>
    <w:uiPriority w:val="99"/>
    <w:locked/>
    <w:rsid w:val="004A6131"/>
    <w:rPr>
      <w:sz w:val="22"/>
      <w:szCs w:val="22"/>
      <w:lang w:bidi="ar-SA"/>
    </w:rPr>
  </w:style>
  <w:style w:type="paragraph" w:customStyle="1" w:styleId="3b">
    <w:name w:val="Заголовок_подзаголовок_3"/>
    <w:next w:val="affa"/>
    <w:link w:val="3c"/>
    <w:uiPriority w:val="99"/>
    <w:qFormat/>
    <w:rsid w:val="004A6131"/>
    <w:pPr>
      <w:keepNext/>
      <w:spacing w:before="120" w:after="60"/>
      <w:ind w:left="567" w:right="567"/>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lang w:bidi="ar-SA"/>
    </w:rPr>
  </w:style>
  <w:style w:type="table" w:customStyle="1" w:styleId="affff6">
    <w:name w:val="без границ"/>
    <w:uiPriority w:val="99"/>
    <w:rsid w:val="004A6131"/>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ind w:left="680" w:right="567" w:hanging="113"/>
    </w:pPr>
    <w:rPr>
      <w:sz w:val="22"/>
      <w:szCs w:val="22"/>
    </w:rPr>
  </w:style>
  <w:style w:type="character" w:customStyle="1" w:styleId="affff8">
    <w:name w:val="Примечание Знак"/>
    <w:link w:val="affff7"/>
    <w:uiPriority w:val="99"/>
    <w:locked/>
    <w:rsid w:val="004A6131"/>
    <w:rPr>
      <w:sz w:val="22"/>
      <w:szCs w:val="22"/>
      <w:lang w:bidi="ar-SA"/>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uiPriority w:val="99"/>
    <w:rsid w:val="004A6131"/>
    <w:pPr>
      <w:suppressAutoHyphens w:val="0"/>
      <w:autoSpaceDN/>
      <w:textAlignment w:val="auto"/>
    </w:pPr>
    <w:rPr>
      <w:rFonts w:ascii="Consolas" w:hAnsi="Consolas"/>
      <w:sz w:val="20"/>
      <w:szCs w:val="20"/>
    </w:rPr>
  </w:style>
  <w:style w:type="character" w:customStyle="1" w:styleId="HTML0">
    <w:name w:val="Стандартный HTML Знак"/>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spacing w:before="60"/>
      <w:jc w:val="right"/>
    </w:pPr>
    <w:rPr>
      <w:sz w:val="18"/>
      <w:szCs w:val="18"/>
    </w:rPr>
  </w:style>
  <w:style w:type="paragraph" w:customStyle="1" w:styleId="afffff1">
    <w:name w:val="Титул_название_организации"/>
    <w:uiPriority w:val="99"/>
    <w:qFormat/>
    <w:locked/>
    <w:rsid w:val="004A6131"/>
    <w:pPr>
      <w:spacing w:before="60"/>
      <w:jc w:val="right"/>
    </w:pPr>
    <w:rPr>
      <w:b/>
      <w:bCs/>
      <w:sz w:val="40"/>
      <w:szCs w:val="40"/>
    </w:rPr>
  </w:style>
  <w:style w:type="paragraph" w:customStyle="1" w:styleId="afffff2">
    <w:name w:val="Титут_инвентарник_экземпляр"/>
    <w:uiPriority w:val="99"/>
    <w:qFormat/>
    <w:locked/>
    <w:rsid w:val="004A6131"/>
    <w:pPr>
      <w:spacing w:before="240" w:after="240"/>
      <w:jc w:val="right"/>
    </w:pPr>
    <w:rPr>
      <w:b/>
      <w:bCs/>
      <w:sz w:val="24"/>
      <w:szCs w:val="24"/>
    </w:rPr>
  </w:style>
  <w:style w:type="paragraph" w:customStyle="1" w:styleId="180">
    <w:name w:val="Титул_заголовок_18_центр"/>
    <w:uiPriority w:val="99"/>
    <w:qFormat/>
    <w:locked/>
    <w:rsid w:val="004A6131"/>
    <w:pPr>
      <w:jc w:val="center"/>
    </w:pPr>
    <w:rPr>
      <w:sz w:val="36"/>
      <w:szCs w:val="36"/>
    </w:rPr>
  </w:style>
  <w:style w:type="paragraph" w:customStyle="1" w:styleId="200">
    <w:name w:val="Титул_заголовок_20_центр"/>
    <w:uiPriority w:val="99"/>
    <w:qFormat/>
    <w:locked/>
    <w:rsid w:val="004A6131"/>
    <w:pPr>
      <w:jc w:val="center"/>
    </w:pPr>
    <w:rPr>
      <w:b/>
      <w:bCs/>
      <w:sz w:val="40"/>
      <w:szCs w:val="40"/>
    </w:rPr>
  </w:style>
  <w:style w:type="paragraph" w:customStyle="1" w:styleId="afffff3">
    <w:name w:val="Титул_название_города_дата"/>
    <w:uiPriority w:val="99"/>
    <w:qFormat/>
    <w:locked/>
    <w:rsid w:val="004A6131"/>
    <w:pPr>
      <w:jc w:val="center"/>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rPr>
      <w:sz w:val="22"/>
      <w:szCs w:val="22"/>
    </w:rPr>
  </w:style>
  <w:style w:type="character" w:customStyle="1" w:styleId="Normal1">
    <w:name w:val="Normal Знак Знак1"/>
    <w:link w:val="Normal"/>
    <w:uiPriority w:val="99"/>
    <w:locked/>
    <w:rsid w:val="004A6131"/>
    <w:rPr>
      <w:sz w:val="22"/>
      <w:szCs w:val="22"/>
      <w:lang w:bidi="ar-SA"/>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spacing w:before="100" w:after="100"/>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utoSpaceDN w:val="0"/>
      <w:adjustRightInd w:val="0"/>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spacing w:before="100" w:after="100"/>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spacing w:before="100" w:after="100"/>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ind w:firstLine="709"/>
      <w:jc w:val="both"/>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31538B"/>
  </w:style>
  <w:style w:type="character" w:customStyle="1" w:styleId="affffff3">
    <w:name w:val="Без интервала Знак"/>
    <w:basedOn w:val="a5"/>
    <w:link w:val="affffff2"/>
    <w:uiPriority w:val="1"/>
    <w:rsid w:val="0031538B"/>
    <w:rPr>
      <w:lang w:val="ru-RU" w:eastAsia="ru-RU" w:bidi="ar-SA"/>
    </w:rPr>
  </w:style>
  <w:style w:type="character" w:customStyle="1" w:styleId="1fb">
    <w:name w:val="Основной шрифт абзаца1"/>
    <w:rsid w:val="00C022FD"/>
  </w:style>
  <w:style w:type="paragraph" w:customStyle="1" w:styleId="312">
    <w:name w:val="Основной текст 31"/>
    <w:basedOn w:val="a4"/>
    <w:rsid w:val="00C022FD"/>
    <w:pPr>
      <w:autoSpaceDN/>
      <w:spacing w:after="120"/>
      <w:textAlignment w:val="auto"/>
    </w:pPr>
    <w:rPr>
      <w:sz w:val="16"/>
      <w:szCs w:val="16"/>
      <w:lang w:val="ru-RU" w:eastAsia="ar-SA"/>
    </w:rPr>
  </w:style>
  <w:style w:type="paragraph" w:customStyle="1" w:styleId="consplusnormal0">
    <w:name w:val="consplusnormal"/>
    <w:basedOn w:val="a4"/>
    <w:rsid w:val="00C022FD"/>
    <w:pPr>
      <w:suppressAutoHyphens w:val="0"/>
      <w:autoSpaceDN/>
      <w:spacing w:before="100" w:beforeAutospacing="1" w:after="100" w:afterAutospacing="1"/>
      <w:textAlignment w:val="auto"/>
    </w:pPr>
    <w:rPr>
      <w:lang w:val="ru-RU" w:eastAsia="ru-RU"/>
    </w:rPr>
  </w:style>
  <w:style w:type="character" w:customStyle="1" w:styleId="WW8Num6z0">
    <w:name w:val="WW8Num6z0"/>
    <w:rsid w:val="00C022FD"/>
    <w:rPr>
      <w:rFonts w:ascii="Symbol" w:hAnsi="Symbol"/>
    </w:rPr>
  </w:style>
  <w:style w:type="paragraph" w:customStyle="1" w:styleId="Heading">
    <w:name w:val="Heading"/>
    <w:uiPriority w:val="99"/>
    <w:rsid w:val="00C022FD"/>
    <w:pPr>
      <w:widowControl w:val="0"/>
      <w:autoSpaceDE w:val="0"/>
      <w:autoSpaceDN w:val="0"/>
      <w:adjustRightInd w:val="0"/>
    </w:pPr>
    <w:rPr>
      <w:rFonts w:ascii="Arial" w:hAnsi="Arial" w:cs="Arial"/>
      <w:b/>
      <w:bCs/>
      <w:sz w:val="22"/>
      <w:szCs w:val="22"/>
      <w:lang w:eastAsia="ko-KR"/>
    </w:rPr>
  </w:style>
  <w:style w:type="paragraph" w:customStyle="1" w:styleId="consnormal0">
    <w:name w:val="consnormal"/>
    <w:basedOn w:val="a4"/>
    <w:rsid w:val="00FF2F0C"/>
    <w:pPr>
      <w:suppressAutoHyphens w:val="0"/>
      <w:autoSpaceDN/>
      <w:spacing w:before="100" w:beforeAutospacing="1" w:after="100" w:afterAutospacing="1"/>
      <w:textAlignment w:val="auto"/>
    </w:pPr>
    <w:rPr>
      <w:lang w:val="ru-RU" w:eastAsia="ru-RU"/>
    </w:rPr>
  </w:style>
</w:styles>
</file>

<file path=word/webSettings.xml><?xml version="1.0" encoding="utf-8"?>
<w:webSettings xmlns:r="http://schemas.openxmlformats.org/officeDocument/2006/relationships" xmlns:w="http://schemas.openxmlformats.org/wordprocessingml/2006/main">
  <w:divs>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BAC0-0BE9-4AF5-8CEE-8232C9E1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Microsoft</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dgp_072</cp:lastModifiedBy>
  <cp:revision>5</cp:revision>
  <cp:lastPrinted>2020-11-25T08:43:00Z</cp:lastPrinted>
  <dcterms:created xsi:type="dcterms:W3CDTF">2020-11-25T08:40:00Z</dcterms:created>
  <dcterms:modified xsi:type="dcterms:W3CDTF">2020-11-25T15:55:00Z</dcterms:modified>
</cp:coreProperties>
</file>