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B" w:rsidRPr="007B4D9B" w:rsidRDefault="007B4D9B" w:rsidP="007B4D9B">
      <w:pPr>
        <w:shd w:val="clear" w:color="auto" w:fill="FFFFFF"/>
        <w:spacing w:before="177" w:after="68" w:line="27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7B4D9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«Сильные идеи для нового времени»</w:t>
      </w:r>
    </w:p>
    <w:p w:rsidR="007B4D9B" w:rsidRPr="007B4D9B" w:rsidRDefault="007B4D9B" w:rsidP="007B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ru-RU"/>
        </w:rPr>
      </w:pPr>
    </w:p>
    <w:p w:rsidR="007B4D9B" w:rsidRPr="007B4D9B" w:rsidRDefault="007B4D9B" w:rsidP="007B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79797"/>
          <w:lang w:eastAsia="ru-RU"/>
        </w:rPr>
      </w:pPr>
      <w:r w:rsidRPr="007B4D9B">
        <w:rPr>
          <w:rFonts w:ascii="Arial" w:eastAsia="Times New Roman" w:hAnsi="Arial" w:cs="Arial"/>
          <w:color w:val="979797"/>
          <w:lang w:eastAsia="ru-RU"/>
        </w:rPr>
        <w:t>17 апреля 2023</w:t>
      </w:r>
    </w:p>
    <w:p w:rsidR="007B4D9B" w:rsidRPr="007B4D9B" w:rsidRDefault="007B4D9B" w:rsidP="007B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ежегодного форума «Сильные идеи для нового времени» (далее – Форум) среди региональных мероприятий подготовки к Форуму предусмотрено проведение генерации и сбора идей.</w:t>
      </w: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Целью проведения Форума является отбор и реализация 100 сильных идей, которые внесут значимый вклад в укрепление суверенитета России и достижение национальных целей до 2030 года.</w:t>
      </w: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2023 году сбор идей в рамках Форума осуществляется по 6 направлениям:</w:t>
      </w:r>
    </w:p>
    <w:p w:rsidR="007B4D9B" w:rsidRPr="007B4D9B" w:rsidRDefault="007B4D9B" w:rsidP="007B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Национальная социальная инициатива</w:t>
      </w:r>
    </w:p>
    <w:p w:rsidR="007B4D9B" w:rsidRPr="007B4D9B" w:rsidRDefault="007B4D9B" w:rsidP="007B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Национальная технологическая инициатива</w:t>
      </w:r>
    </w:p>
    <w:p w:rsidR="007B4D9B" w:rsidRPr="007B4D9B" w:rsidRDefault="007B4D9B" w:rsidP="007B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Национальная кадровая инициатива</w:t>
      </w:r>
    </w:p>
    <w:p w:rsidR="007B4D9B" w:rsidRPr="007B4D9B" w:rsidRDefault="007B4D9B" w:rsidP="007B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Национальная экологическая инициатива</w:t>
      </w:r>
    </w:p>
    <w:p w:rsidR="007B4D9B" w:rsidRPr="007B4D9B" w:rsidRDefault="007B4D9B" w:rsidP="007B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Предпринимательство</w:t>
      </w:r>
    </w:p>
    <w:p w:rsidR="007B4D9B" w:rsidRPr="007B4D9B" w:rsidRDefault="007B4D9B" w:rsidP="007B4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Цифровые сервисы</w:t>
      </w:r>
    </w:p>
    <w:p w:rsidR="007B4D9B" w:rsidRPr="007B4D9B" w:rsidRDefault="007B4D9B" w:rsidP="007B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Идею может подать любой гражданин с помощью </w:t>
      </w:r>
      <w:proofErr w:type="spellStart"/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онлайн-платформы</w:t>
      </w:r>
      <w:proofErr w:type="spellEnd"/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Форума </w:t>
      </w:r>
      <w:proofErr w:type="spellStart"/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"https://xn--d1ach8g.xn--c1aenmdblfega.xn--p1ai/" </w:instrText>
      </w: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7B4D9B">
        <w:rPr>
          <w:rFonts w:ascii="Arial" w:eastAsia="Times New Roman" w:hAnsi="Arial" w:cs="Arial"/>
          <w:color w:val="2B75A8"/>
          <w:sz w:val="23"/>
          <w:lang w:eastAsia="ru-RU"/>
        </w:rPr>
        <w:t>идея</w:t>
      </w:r>
      <w:proofErr w:type="gramStart"/>
      <w:r w:rsidRPr="007B4D9B">
        <w:rPr>
          <w:rFonts w:ascii="Arial" w:eastAsia="Times New Roman" w:hAnsi="Arial" w:cs="Arial"/>
          <w:color w:val="2B75A8"/>
          <w:sz w:val="23"/>
          <w:lang w:eastAsia="ru-RU"/>
        </w:rPr>
        <w:t>.р</w:t>
      </w:r>
      <w:proofErr w:type="gramEnd"/>
      <w:r w:rsidRPr="007B4D9B">
        <w:rPr>
          <w:rFonts w:ascii="Arial" w:eastAsia="Times New Roman" w:hAnsi="Arial" w:cs="Arial"/>
          <w:color w:val="2B75A8"/>
          <w:sz w:val="23"/>
          <w:lang w:eastAsia="ru-RU"/>
        </w:rPr>
        <w:t>осконгресс.рф</w:t>
      </w:r>
      <w:proofErr w:type="spellEnd"/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подаче идеи необходимо заполнить информацию: заголовок идеи, тема, актуальность, описание идеи и проблемной ситуации, прогнозируемые эффекты, видение результата реализации идеи, информация о лидере/команде, целевая аудитория и прочее.</w:t>
      </w: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Реализация лучших идей, отобранных на итоговой региональной сессии Форума, получит поддержку Правительства Ленинградской области и профильных органов исполнительной власти Ленинградской области.</w:t>
      </w:r>
      <w:r w:rsidRPr="007B4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515385" w:rsidRDefault="007B4D9B" w:rsidP="007B4D9B">
      <w:pPr>
        <w:jc w:val="center"/>
      </w:pPr>
      <w:r w:rsidRPr="007B4D9B">
        <w:drawing>
          <wp:inline distT="0" distB="0" distL="0" distR="0">
            <wp:extent cx="3813175" cy="2286000"/>
            <wp:effectExtent l="19050" t="0" r="0" b="0"/>
            <wp:docPr id="2" name="Рисунок 1" descr="«Сильные идеи для нового времени»">
              <a:hlinkClick xmlns:a="http://schemas.openxmlformats.org/drawingml/2006/main" r:id="rId5" tgtFrame="&quot;_blank&quot;" tooltip="&quot;«Сильные идеи для нового време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ильные идеи для нового времени»">
                      <a:hlinkClick r:id="rId5" tgtFrame="&quot;_blank&quot;" tooltip="&quot;«Сильные идеи для нового време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385" w:rsidSect="0051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3D4"/>
    <w:multiLevelType w:val="multilevel"/>
    <w:tmpl w:val="6EF4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B4D9B"/>
    <w:rsid w:val="00515385"/>
    <w:rsid w:val="007B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85"/>
  </w:style>
  <w:style w:type="paragraph" w:styleId="1">
    <w:name w:val="heading 1"/>
    <w:basedOn w:val="a"/>
    <w:link w:val="10"/>
    <w:uiPriority w:val="9"/>
    <w:qFormat/>
    <w:rsid w:val="007B4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4D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dm.gtn.ru/_foto/news/spec/1/093dd9991ef561ecf4952bd17eb4b1f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2023-04-17T11:05:00Z</dcterms:created>
  <dcterms:modified xsi:type="dcterms:W3CDTF">2023-04-17T11:12:00Z</dcterms:modified>
</cp:coreProperties>
</file>