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60" w:rsidRPr="004B607C" w:rsidRDefault="00A63260" w:rsidP="00A63260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>СОВЕТ ДЕПУТАТОВ</w:t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 xml:space="preserve">МУНИЦИПАЛЬНОГО ОБРАЗОВАНИЯ </w:t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 xml:space="preserve">ДРУЖНОГОРСКОЕ ГОРОДСКОЕ ПОСЕЛЕНИЕ </w:t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 xml:space="preserve">ГАТЧИНСКОГО МУНИЦИПАЛЬНОГО РАЙОНА </w:t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 xml:space="preserve">ЛЕНИНГРАДСКОЙ ОБЛАСТИ </w:t>
      </w:r>
    </w:p>
    <w:p w:rsidR="00A63260" w:rsidRPr="0015289D" w:rsidRDefault="00A63260" w:rsidP="00A63260">
      <w:pPr>
        <w:jc w:val="center"/>
        <w:rPr>
          <w:b/>
          <w:szCs w:val="28"/>
        </w:rPr>
      </w:pPr>
      <w:r w:rsidRPr="0015289D">
        <w:rPr>
          <w:b/>
          <w:szCs w:val="28"/>
        </w:rPr>
        <w:t>(Четвертый  созыв)</w:t>
      </w:r>
    </w:p>
    <w:p w:rsidR="00A63260" w:rsidRPr="0015289D" w:rsidRDefault="00A63260" w:rsidP="00A63260">
      <w:pPr>
        <w:jc w:val="center"/>
        <w:rPr>
          <w:b/>
          <w:szCs w:val="28"/>
        </w:rPr>
      </w:pPr>
    </w:p>
    <w:p w:rsidR="00A63260" w:rsidRPr="0015289D" w:rsidRDefault="00A63260" w:rsidP="00A63260">
      <w:pPr>
        <w:jc w:val="center"/>
        <w:rPr>
          <w:b/>
          <w:szCs w:val="28"/>
        </w:rPr>
      </w:pPr>
      <w:proofErr w:type="gramStart"/>
      <w:r w:rsidRPr="0015289D">
        <w:rPr>
          <w:b/>
          <w:szCs w:val="28"/>
        </w:rPr>
        <w:t>Р</w:t>
      </w:r>
      <w:proofErr w:type="gramEnd"/>
      <w:r w:rsidRPr="0015289D">
        <w:rPr>
          <w:b/>
          <w:szCs w:val="28"/>
        </w:rPr>
        <w:t xml:space="preserve"> Е Ш ЕН И Е</w:t>
      </w:r>
    </w:p>
    <w:p w:rsidR="00A63260" w:rsidRPr="0015289D" w:rsidRDefault="00A63260" w:rsidP="00A63260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63260" w:rsidRPr="0015289D" w:rsidTr="00E42BA5">
        <w:tc>
          <w:tcPr>
            <w:tcW w:w="4785" w:type="dxa"/>
          </w:tcPr>
          <w:p w:rsidR="00A63260" w:rsidRPr="0015289D" w:rsidRDefault="00A63260" w:rsidP="00667C82">
            <w:pPr>
              <w:rPr>
                <w:b/>
                <w:szCs w:val="28"/>
              </w:rPr>
            </w:pPr>
            <w:r w:rsidRPr="0015289D">
              <w:rPr>
                <w:b/>
                <w:szCs w:val="28"/>
              </w:rPr>
              <w:t>«2</w:t>
            </w:r>
            <w:r w:rsidR="00667C82" w:rsidRPr="0015289D">
              <w:rPr>
                <w:b/>
                <w:szCs w:val="28"/>
              </w:rPr>
              <w:t>0</w:t>
            </w:r>
            <w:r w:rsidRPr="0015289D">
              <w:rPr>
                <w:b/>
                <w:szCs w:val="28"/>
              </w:rPr>
              <w:t>» декабря    2019 года</w:t>
            </w:r>
          </w:p>
        </w:tc>
        <w:tc>
          <w:tcPr>
            <w:tcW w:w="4786" w:type="dxa"/>
          </w:tcPr>
          <w:p w:rsidR="00A63260" w:rsidRPr="0015289D" w:rsidRDefault="00A63260" w:rsidP="00A63260">
            <w:pPr>
              <w:ind w:firstLine="426"/>
              <w:jc w:val="right"/>
              <w:rPr>
                <w:b/>
                <w:szCs w:val="28"/>
              </w:rPr>
            </w:pPr>
            <w:r w:rsidRPr="0015289D">
              <w:rPr>
                <w:b/>
                <w:szCs w:val="28"/>
              </w:rPr>
              <w:t xml:space="preserve">№ </w:t>
            </w:r>
            <w:r w:rsidR="0015289D" w:rsidRPr="0015289D">
              <w:rPr>
                <w:b/>
                <w:szCs w:val="28"/>
              </w:rPr>
              <w:t xml:space="preserve"> 41</w:t>
            </w:r>
          </w:p>
        </w:tc>
      </w:tr>
    </w:tbl>
    <w:p w:rsidR="00A63260" w:rsidRPr="0015289D" w:rsidRDefault="00A63260" w:rsidP="00A63260">
      <w:pPr>
        <w:ind w:firstLine="426"/>
        <w:rPr>
          <w:b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A63260" w:rsidRPr="0015289D" w:rsidTr="0015289D">
        <w:tc>
          <w:tcPr>
            <w:tcW w:w="5211" w:type="dxa"/>
            <w:shd w:val="clear" w:color="auto" w:fill="auto"/>
          </w:tcPr>
          <w:p w:rsidR="00A63260" w:rsidRPr="0015289D" w:rsidRDefault="00A63260" w:rsidP="00FC74C8">
            <w:pPr>
              <w:rPr>
                <w:b/>
                <w:szCs w:val="28"/>
              </w:rPr>
            </w:pPr>
            <w:r w:rsidRPr="0015289D">
              <w:rPr>
                <w:b/>
                <w:szCs w:val="28"/>
              </w:rPr>
              <w:t>О внесении изменений в Решени</w:t>
            </w:r>
            <w:r w:rsidR="00FC74C8" w:rsidRPr="0015289D">
              <w:rPr>
                <w:b/>
                <w:szCs w:val="28"/>
              </w:rPr>
              <w:t>е</w:t>
            </w:r>
            <w:r w:rsidRPr="0015289D">
              <w:rPr>
                <w:b/>
                <w:szCs w:val="28"/>
              </w:rPr>
              <w:t xml:space="preserve"> Совета депутатов муниципального образования </w:t>
            </w:r>
            <w:proofErr w:type="spellStart"/>
            <w:r w:rsidRPr="0015289D">
              <w:rPr>
                <w:b/>
                <w:szCs w:val="28"/>
              </w:rPr>
              <w:t>Дружногорское</w:t>
            </w:r>
            <w:proofErr w:type="spellEnd"/>
            <w:r w:rsidRPr="0015289D">
              <w:rPr>
                <w:b/>
                <w:szCs w:val="28"/>
              </w:rPr>
              <w:t xml:space="preserve"> городское поселение</w:t>
            </w:r>
            <w:r w:rsidR="00FC74C8" w:rsidRPr="0015289D">
              <w:rPr>
                <w:b/>
                <w:szCs w:val="28"/>
              </w:rPr>
              <w:t xml:space="preserve"> от 27 марта 2019 года № 12</w:t>
            </w:r>
            <w:r w:rsidR="00667C82" w:rsidRPr="0015289D">
              <w:rPr>
                <w:b/>
                <w:szCs w:val="28"/>
              </w:rPr>
              <w:t xml:space="preserve"> «Об организации деятельности старост и участии населения в осуществлении местного самоуправления в иных формах на частях территорий муниципального образования </w:t>
            </w:r>
            <w:proofErr w:type="spellStart"/>
            <w:r w:rsidR="00667C82" w:rsidRPr="0015289D">
              <w:rPr>
                <w:b/>
                <w:szCs w:val="28"/>
              </w:rPr>
              <w:t>Дружногорское</w:t>
            </w:r>
            <w:proofErr w:type="spellEnd"/>
            <w:r w:rsidR="00667C82" w:rsidRPr="0015289D">
              <w:rPr>
                <w:b/>
                <w:szCs w:val="28"/>
              </w:rPr>
              <w:t xml:space="preserve"> городское поселение»</w:t>
            </w:r>
          </w:p>
        </w:tc>
        <w:tc>
          <w:tcPr>
            <w:tcW w:w="4360" w:type="dxa"/>
            <w:shd w:val="clear" w:color="auto" w:fill="auto"/>
          </w:tcPr>
          <w:p w:rsidR="00A63260" w:rsidRPr="0015289D" w:rsidRDefault="00A63260" w:rsidP="00E42BA5">
            <w:pPr>
              <w:rPr>
                <w:b/>
                <w:szCs w:val="28"/>
              </w:rPr>
            </w:pPr>
          </w:p>
        </w:tc>
      </w:tr>
    </w:tbl>
    <w:p w:rsidR="00A63260" w:rsidRPr="004B607C" w:rsidRDefault="00A63260" w:rsidP="00A63260">
      <w:pPr>
        <w:rPr>
          <w:szCs w:val="28"/>
        </w:rPr>
      </w:pPr>
    </w:p>
    <w:p w:rsidR="00667C82" w:rsidRDefault="00A63260" w:rsidP="00A63260">
      <w:pPr>
        <w:ind w:firstLine="709"/>
        <w:rPr>
          <w:szCs w:val="28"/>
        </w:rPr>
      </w:pPr>
      <w:proofErr w:type="gramStart"/>
      <w:r w:rsidRPr="004B607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</w:t>
      </w:r>
      <w:r>
        <w:rPr>
          <w:szCs w:val="28"/>
        </w:rPr>
        <w:t>1</w:t>
      </w:r>
      <w:r w:rsidRPr="004B607C">
        <w:rPr>
          <w:szCs w:val="28"/>
        </w:rPr>
        <w:t>8.1</w:t>
      </w:r>
      <w:r>
        <w:rPr>
          <w:szCs w:val="28"/>
        </w:rPr>
        <w:t>1</w:t>
      </w:r>
      <w:r w:rsidRPr="004B607C">
        <w:rPr>
          <w:szCs w:val="28"/>
        </w:rPr>
        <w:t>.201</w:t>
      </w:r>
      <w:r>
        <w:rPr>
          <w:szCs w:val="28"/>
        </w:rPr>
        <w:t>9</w:t>
      </w:r>
      <w:r w:rsidRPr="004B607C">
        <w:rPr>
          <w:szCs w:val="28"/>
        </w:rPr>
        <w:t xml:space="preserve"> № </w:t>
      </w:r>
      <w:r>
        <w:rPr>
          <w:szCs w:val="28"/>
        </w:rPr>
        <w:t>86</w:t>
      </w:r>
      <w:r w:rsidRPr="004B607C">
        <w:rPr>
          <w:szCs w:val="28"/>
        </w:rPr>
        <w:t>-оз «О</w:t>
      </w:r>
      <w:r w:rsidR="00FC74C8">
        <w:rPr>
          <w:szCs w:val="28"/>
        </w:rPr>
        <w:t xml:space="preserve"> </w:t>
      </w:r>
      <w:r>
        <w:rPr>
          <w:szCs w:val="28"/>
        </w:rPr>
        <w:t>внесении изменений в областной закон «О</w:t>
      </w:r>
      <w:r w:rsidRPr="004B607C">
        <w:rPr>
          <w:szCs w:val="28"/>
        </w:rP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</w:t>
      </w:r>
      <w:r>
        <w:rPr>
          <w:szCs w:val="28"/>
        </w:rPr>
        <w:t xml:space="preserve"> муниципального образования</w:t>
      </w:r>
      <w:r w:rsidRPr="00987072">
        <w:rPr>
          <w:szCs w:val="28"/>
        </w:rPr>
        <w:t xml:space="preserve"> </w:t>
      </w:r>
      <w:proofErr w:type="spellStart"/>
      <w:r>
        <w:rPr>
          <w:szCs w:val="28"/>
        </w:rPr>
        <w:t>Дружногорское</w:t>
      </w:r>
      <w:proofErr w:type="spellEnd"/>
      <w:r>
        <w:rPr>
          <w:szCs w:val="28"/>
        </w:rPr>
        <w:t xml:space="preserve"> городское поселение</w:t>
      </w:r>
      <w:r w:rsidRPr="00C10A6B">
        <w:rPr>
          <w:szCs w:val="28"/>
        </w:rPr>
        <w:t>,</w:t>
      </w:r>
      <w:r w:rsidRPr="004B607C">
        <w:rPr>
          <w:szCs w:val="28"/>
        </w:rPr>
        <w:t xml:space="preserve"> </w:t>
      </w:r>
      <w:proofErr w:type="gramEnd"/>
    </w:p>
    <w:p w:rsidR="00A63260" w:rsidRPr="00FA7E55" w:rsidRDefault="00A63260" w:rsidP="00A63260">
      <w:pPr>
        <w:ind w:firstLine="709"/>
        <w:rPr>
          <w:szCs w:val="28"/>
        </w:rPr>
      </w:pPr>
      <w:r w:rsidRPr="004B607C">
        <w:rPr>
          <w:szCs w:val="28"/>
        </w:rPr>
        <w:t xml:space="preserve">Совет депутатов муниципального образования </w:t>
      </w:r>
      <w:proofErr w:type="spellStart"/>
      <w:r>
        <w:rPr>
          <w:szCs w:val="28"/>
        </w:rPr>
        <w:t>Дружногорское</w:t>
      </w:r>
      <w:proofErr w:type="spellEnd"/>
      <w:r>
        <w:rPr>
          <w:szCs w:val="28"/>
        </w:rPr>
        <w:t xml:space="preserve"> городское поселение</w:t>
      </w:r>
      <w:r w:rsidRPr="004B607C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A63260" w:rsidRPr="004B607C" w:rsidRDefault="00A63260" w:rsidP="00A63260">
      <w:pPr>
        <w:rPr>
          <w:szCs w:val="28"/>
        </w:rPr>
      </w:pPr>
    </w:p>
    <w:p w:rsidR="00A63260" w:rsidRPr="008C54A9" w:rsidRDefault="00A63260" w:rsidP="00A63260">
      <w:pPr>
        <w:jc w:val="center"/>
        <w:rPr>
          <w:b/>
          <w:szCs w:val="28"/>
        </w:rPr>
      </w:pPr>
      <w:r w:rsidRPr="008C54A9">
        <w:rPr>
          <w:b/>
          <w:szCs w:val="28"/>
        </w:rPr>
        <w:t>РЕШИЛ:</w:t>
      </w:r>
    </w:p>
    <w:p w:rsidR="00A63260" w:rsidRPr="004B607C" w:rsidRDefault="00A63260" w:rsidP="00A63260">
      <w:pPr>
        <w:rPr>
          <w:szCs w:val="28"/>
        </w:rPr>
      </w:pPr>
    </w:p>
    <w:p w:rsidR="00F50931" w:rsidRPr="00F50931" w:rsidRDefault="00F50931" w:rsidP="006976FF">
      <w:pPr>
        <w:pStyle w:val="a7"/>
        <w:numPr>
          <w:ilvl w:val="0"/>
          <w:numId w:val="7"/>
        </w:numPr>
        <w:shd w:val="clear" w:color="auto" w:fill="FFFFFF"/>
        <w:rPr>
          <w:szCs w:val="28"/>
        </w:rPr>
      </w:pPr>
      <w:r w:rsidRPr="00F50931">
        <w:rPr>
          <w:szCs w:val="28"/>
        </w:rPr>
        <w:t xml:space="preserve">Внести следующие изменения в Решение Совета депутатов муниципального образования </w:t>
      </w:r>
      <w:proofErr w:type="spellStart"/>
      <w:r w:rsidRPr="00F50931">
        <w:rPr>
          <w:szCs w:val="28"/>
        </w:rPr>
        <w:t>Дружногорское</w:t>
      </w:r>
      <w:proofErr w:type="spellEnd"/>
      <w:r w:rsidRPr="00F50931">
        <w:rPr>
          <w:szCs w:val="28"/>
        </w:rPr>
        <w:t xml:space="preserve"> городское</w:t>
      </w:r>
      <w:r>
        <w:rPr>
          <w:szCs w:val="28"/>
        </w:rPr>
        <w:t xml:space="preserve"> </w:t>
      </w:r>
      <w:r w:rsidRPr="00F50931">
        <w:rPr>
          <w:szCs w:val="28"/>
        </w:rPr>
        <w:t>поселени</w:t>
      </w:r>
      <w:r>
        <w:rPr>
          <w:szCs w:val="28"/>
        </w:rPr>
        <w:t>е</w:t>
      </w:r>
      <w:r w:rsidRPr="00F50931">
        <w:rPr>
          <w:szCs w:val="28"/>
        </w:rPr>
        <w:t xml:space="preserve"> от 27.03.2019 г. № 12:</w:t>
      </w:r>
    </w:p>
    <w:p w:rsidR="00A63260" w:rsidRPr="006976FF" w:rsidRDefault="00667C82" w:rsidP="006976FF">
      <w:pPr>
        <w:pStyle w:val="a7"/>
        <w:numPr>
          <w:ilvl w:val="0"/>
          <w:numId w:val="6"/>
        </w:numPr>
        <w:shd w:val="clear" w:color="auto" w:fill="FFFFFF"/>
        <w:rPr>
          <w:szCs w:val="28"/>
        </w:rPr>
      </w:pPr>
      <w:r>
        <w:rPr>
          <w:szCs w:val="28"/>
        </w:rPr>
        <w:t xml:space="preserve">Признать утратившим силу </w:t>
      </w:r>
      <w:r w:rsidR="00A63260" w:rsidRPr="006976FF">
        <w:rPr>
          <w:szCs w:val="28"/>
        </w:rPr>
        <w:t xml:space="preserve"> пункт 6 </w:t>
      </w:r>
      <w:r w:rsidR="00F50931" w:rsidRPr="006976FF">
        <w:rPr>
          <w:szCs w:val="28"/>
        </w:rPr>
        <w:t xml:space="preserve"> данного </w:t>
      </w:r>
      <w:r w:rsidR="00A63260" w:rsidRPr="006976FF">
        <w:rPr>
          <w:szCs w:val="28"/>
        </w:rPr>
        <w:t>Решения Совета депутатов</w:t>
      </w:r>
      <w:r w:rsidR="009758B8" w:rsidRPr="006976FF">
        <w:rPr>
          <w:szCs w:val="28"/>
        </w:rPr>
        <w:t>.</w:t>
      </w:r>
      <w:r w:rsidR="00A63260" w:rsidRPr="006976FF">
        <w:rPr>
          <w:szCs w:val="28"/>
        </w:rPr>
        <w:t xml:space="preserve"> </w:t>
      </w:r>
      <w:r w:rsidR="00A22AD3" w:rsidRPr="006976FF">
        <w:rPr>
          <w:szCs w:val="28"/>
        </w:rPr>
        <w:t xml:space="preserve"> </w:t>
      </w:r>
    </w:p>
    <w:p w:rsidR="00702FA1" w:rsidRPr="00894777" w:rsidRDefault="006976FF" w:rsidP="006976FF">
      <w:pPr>
        <w:shd w:val="clear" w:color="auto" w:fill="FFFFFF"/>
        <w:ind w:left="709"/>
        <w:rPr>
          <w:szCs w:val="28"/>
        </w:rPr>
      </w:pPr>
      <w:r w:rsidRPr="006976FF">
        <w:rPr>
          <w:szCs w:val="28"/>
        </w:rPr>
        <w:lastRenderedPageBreak/>
        <w:t xml:space="preserve">2. </w:t>
      </w:r>
      <w:r w:rsidR="00702FA1" w:rsidRPr="006976FF">
        <w:rPr>
          <w:szCs w:val="28"/>
        </w:rPr>
        <w:t xml:space="preserve"> </w:t>
      </w:r>
      <w:proofErr w:type="gramStart"/>
      <w:r w:rsidR="00702FA1" w:rsidRPr="006976FF">
        <w:rPr>
          <w:szCs w:val="28"/>
        </w:rPr>
        <w:t xml:space="preserve">В Положении </w:t>
      </w:r>
      <w:r w:rsidR="00E86783" w:rsidRPr="006976FF">
        <w:rPr>
          <w:szCs w:val="28"/>
        </w:rPr>
        <w:t>«О</w:t>
      </w:r>
      <w:r w:rsidR="00870467" w:rsidRPr="006976FF">
        <w:rPr>
          <w:szCs w:val="28"/>
        </w:rPr>
        <w:t xml:space="preserve"> некоторых вопросах организации </w:t>
      </w:r>
      <w:r w:rsidR="00702FA1" w:rsidRPr="006976FF">
        <w:rPr>
          <w:szCs w:val="28"/>
        </w:rPr>
        <w:t xml:space="preserve"> </w:t>
      </w:r>
      <w:r w:rsidR="00870467" w:rsidRPr="006976FF">
        <w:rPr>
          <w:szCs w:val="28"/>
        </w:rPr>
        <w:t xml:space="preserve">деятельности </w:t>
      </w:r>
      <w:r w:rsidR="00702FA1" w:rsidRPr="006976FF">
        <w:rPr>
          <w:szCs w:val="28"/>
        </w:rPr>
        <w:t>старост</w:t>
      </w:r>
      <w:r w:rsidR="00870467" w:rsidRPr="006976FF">
        <w:rPr>
          <w:szCs w:val="28"/>
        </w:rPr>
        <w:t xml:space="preserve"> сельских населенных пунктов муниципального образования </w:t>
      </w:r>
      <w:proofErr w:type="spellStart"/>
      <w:r w:rsidR="00870467" w:rsidRPr="006976FF">
        <w:rPr>
          <w:szCs w:val="28"/>
        </w:rPr>
        <w:t>Дружногорское</w:t>
      </w:r>
      <w:proofErr w:type="spellEnd"/>
      <w:r w:rsidR="00870467" w:rsidRPr="006976FF">
        <w:rPr>
          <w:szCs w:val="28"/>
        </w:rPr>
        <w:t xml:space="preserve"> городское поселение</w:t>
      </w:r>
      <w:r w:rsidR="00E86783" w:rsidRPr="006976FF">
        <w:rPr>
          <w:szCs w:val="28"/>
        </w:rPr>
        <w:t>»</w:t>
      </w:r>
      <w:r w:rsidR="00870467" w:rsidRPr="006976FF">
        <w:rPr>
          <w:szCs w:val="28"/>
        </w:rPr>
        <w:t xml:space="preserve"> (Приложение № 1) в статье</w:t>
      </w:r>
      <w:r w:rsidR="00702FA1" w:rsidRPr="006976FF">
        <w:rPr>
          <w:szCs w:val="28"/>
        </w:rPr>
        <w:t xml:space="preserve"> 3 пункт</w:t>
      </w:r>
      <w:r w:rsidR="00870467" w:rsidRPr="006976FF">
        <w:rPr>
          <w:szCs w:val="28"/>
        </w:rPr>
        <w:t>е</w:t>
      </w:r>
      <w:r w:rsidR="00702FA1" w:rsidRPr="006976FF">
        <w:rPr>
          <w:szCs w:val="28"/>
        </w:rPr>
        <w:t xml:space="preserve"> 9 </w:t>
      </w:r>
      <w:r w:rsidR="00870467" w:rsidRPr="006976FF">
        <w:rPr>
          <w:szCs w:val="28"/>
        </w:rPr>
        <w:t>с</w:t>
      </w:r>
      <w:r w:rsidR="006D5C60" w:rsidRPr="006976FF">
        <w:rPr>
          <w:szCs w:val="28"/>
        </w:rPr>
        <w:t xml:space="preserve">лова </w:t>
      </w:r>
      <w:r w:rsidR="00870467" w:rsidRPr="00894777">
        <w:rPr>
          <w:szCs w:val="28"/>
        </w:rPr>
        <w:t>«н</w:t>
      </w:r>
      <w:r w:rsidR="00390B99" w:rsidRPr="00894777">
        <w:rPr>
          <w:szCs w:val="28"/>
        </w:rPr>
        <w:t xml:space="preserve">аселения части территории муниципального образования </w:t>
      </w:r>
      <w:proofErr w:type="spellStart"/>
      <w:r w:rsidR="00390B99" w:rsidRPr="00894777">
        <w:rPr>
          <w:szCs w:val="28"/>
        </w:rPr>
        <w:t>Дружногорское</w:t>
      </w:r>
      <w:proofErr w:type="spellEnd"/>
      <w:r w:rsidR="00390B99" w:rsidRPr="00894777">
        <w:rPr>
          <w:szCs w:val="28"/>
        </w:rPr>
        <w:t xml:space="preserve"> городское поселение</w:t>
      </w:r>
      <w:r w:rsidR="00870467" w:rsidRPr="00894777">
        <w:rPr>
          <w:szCs w:val="28"/>
        </w:rPr>
        <w:t>»</w:t>
      </w:r>
      <w:r w:rsidR="00390B99" w:rsidRPr="00894777">
        <w:rPr>
          <w:szCs w:val="28"/>
        </w:rPr>
        <w:t xml:space="preserve"> </w:t>
      </w:r>
      <w:r w:rsidR="00390B99" w:rsidRPr="00894777">
        <w:rPr>
          <w:rFonts w:eastAsia="Calibri"/>
          <w:sz w:val="20"/>
          <w:szCs w:val="20"/>
          <w:lang w:eastAsia="ru-RU"/>
        </w:rPr>
        <w:t xml:space="preserve"> </w:t>
      </w:r>
      <w:r w:rsidR="006D5C60" w:rsidRPr="00894777">
        <w:rPr>
          <w:szCs w:val="28"/>
        </w:rPr>
        <w:t xml:space="preserve">заменить </w:t>
      </w:r>
      <w:r w:rsidR="00870467" w:rsidRPr="00894777">
        <w:rPr>
          <w:szCs w:val="28"/>
        </w:rPr>
        <w:t>словами</w:t>
      </w:r>
      <w:r w:rsidR="00390B99" w:rsidRPr="008947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0B99" w:rsidRPr="00894777">
        <w:rPr>
          <w:color w:val="333333"/>
          <w:szCs w:val="28"/>
          <w:shd w:val="clear" w:color="auto" w:fill="FFFFFF"/>
        </w:rPr>
        <w:t>"граждан,</w:t>
      </w:r>
      <w:r w:rsidR="00390B99" w:rsidRPr="006976FF">
        <w:rPr>
          <w:b/>
          <w:color w:val="333333"/>
          <w:szCs w:val="28"/>
          <w:shd w:val="clear" w:color="auto" w:fill="FFFFFF"/>
        </w:rPr>
        <w:t xml:space="preserve"> </w:t>
      </w:r>
      <w:r w:rsidR="00390B99" w:rsidRPr="00894777">
        <w:rPr>
          <w:color w:val="333333"/>
          <w:szCs w:val="28"/>
          <w:shd w:val="clear" w:color="auto" w:fill="FFFFFF"/>
        </w:rPr>
        <w:t>постоянно или преимущественно проживающих на части территории муниципального образования</w:t>
      </w:r>
      <w:r w:rsidR="00667C82" w:rsidRPr="0089477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667C82" w:rsidRPr="00894777">
        <w:rPr>
          <w:szCs w:val="28"/>
        </w:rPr>
        <w:t>Дружногорское</w:t>
      </w:r>
      <w:proofErr w:type="spellEnd"/>
      <w:r w:rsidR="00667C82" w:rsidRPr="00894777">
        <w:rPr>
          <w:szCs w:val="28"/>
        </w:rPr>
        <w:t xml:space="preserve"> городское поселение</w:t>
      </w:r>
      <w:r w:rsidR="00390B99" w:rsidRPr="00894777">
        <w:rPr>
          <w:color w:val="333333"/>
          <w:szCs w:val="28"/>
          <w:shd w:val="clear" w:color="auto" w:fill="FFFFFF"/>
        </w:rPr>
        <w:t xml:space="preserve"> либо обладающих зарегистрированным в установленном федеральным законом порядке правом на недвижимое имущество, находящееся</w:t>
      </w:r>
      <w:proofErr w:type="gramEnd"/>
      <w:r w:rsidR="00390B99" w:rsidRPr="00894777">
        <w:rPr>
          <w:color w:val="333333"/>
          <w:szCs w:val="28"/>
          <w:shd w:val="clear" w:color="auto" w:fill="FFFFFF"/>
        </w:rPr>
        <w:t xml:space="preserve"> в границах части территории муниципального образования</w:t>
      </w:r>
      <w:r w:rsidR="00667C82" w:rsidRPr="0089477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667C82" w:rsidRPr="00894777">
        <w:rPr>
          <w:szCs w:val="28"/>
        </w:rPr>
        <w:t>Дружногорское</w:t>
      </w:r>
      <w:proofErr w:type="spellEnd"/>
      <w:r w:rsidR="00667C82" w:rsidRPr="00894777">
        <w:rPr>
          <w:szCs w:val="28"/>
        </w:rPr>
        <w:t xml:space="preserve"> городское поселение</w:t>
      </w:r>
      <w:r w:rsidR="00390B99" w:rsidRPr="00894777">
        <w:rPr>
          <w:color w:val="333333"/>
          <w:szCs w:val="28"/>
          <w:shd w:val="clear" w:color="auto" w:fill="FFFFFF"/>
        </w:rPr>
        <w:t>";</w:t>
      </w:r>
      <w:r w:rsidR="006D5C60" w:rsidRPr="00894777">
        <w:rPr>
          <w:szCs w:val="28"/>
        </w:rPr>
        <w:t xml:space="preserve"> </w:t>
      </w:r>
    </w:p>
    <w:p w:rsidR="00870467" w:rsidRPr="007D708A" w:rsidRDefault="00870467" w:rsidP="00870467">
      <w:pPr>
        <w:pStyle w:val="a7"/>
        <w:shd w:val="clear" w:color="auto" w:fill="FFFFFF"/>
        <w:ind w:left="708"/>
        <w:rPr>
          <w:b/>
          <w:szCs w:val="28"/>
        </w:rPr>
      </w:pPr>
    </w:p>
    <w:p w:rsidR="00F23AFA" w:rsidRDefault="00E86783" w:rsidP="006976FF">
      <w:pPr>
        <w:pStyle w:val="a7"/>
        <w:numPr>
          <w:ilvl w:val="0"/>
          <w:numId w:val="8"/>
        </w:numPr>
        <w:shd w:val="clear" w:color="auto" w:fill="FFFFFF"/>
        <w:rPr>
          <w:szCs w:val="28"/>
        </w:rPr>
      </w:pPr>
      <w:r>
        <w:rPr>
          <w:szCs w:val="28"/>
        </w:rPr>
        <w:t>В</w:t>
      </w:r>
      <w:r w:rsidR="00A63260" w:rsidRPr="00702FA1">
        <w:rPr>
          <w:szCs w:val="28"/>
        </w:rPr>
        <w:t xml:space="preserve"> </w:t>
      </w:r>
      <w:r w:rsidR="00A22AD3" w:rsidRPr="00702FA1">
        <w:rPr>
          <w:szCs w:val="28"/>
        </w:rPr>
        <w:t>Положени</w:t>
      </w:r>
      <w:r>
        <w:rPr>
          <w:szCs w:val="28"/>
        </w:rPr>
        <w:t>и</w:t>
      </w:r>
      <w:r w:rsidR="00A22AD3" w:rsidRPr="00702FA1">
        <w:rPr>
          <w:szCs w:val="28"/>
        </w:rPr>
        <w:t xml:space="preserve"> </w:t>
      </w:r>
      <w:r>
        <w:rPr>
          <w:szCs w:val="28"/>
        </w:rPr>
        <w:t>«О</w:t>
      </w:r>
      <w:r w:rsidR="00A22AD3" w:rsidRPr="00702FA1">
        <w:rPr>
          <w:szCs w:val="28"/>
        </w:rPr>
        <w:t xml:space="preserve">б общественном совете части территории муниципального образования </w:t>
      </w:r>
      <w:proofErr w:type="spellStart"/>
      <w:r w:rsidR="00A22AD3" w:rsidRPr="00702FA1">
        <w:rPr>
          <w:szCs w:val="28"/>
        </w:rPr>
        <w:t>Дружногорское</w:t>
      </w:r>
      <w:proofErr w:type="spellEnd"/>
      <w:r w:rsidR="00A22AD3" w:rsidRPr="00702FA1">
        <w:rPr>
          <w:szCs w:val="28"/>
        </w:rPr>
        <w:t xml:space="preserve"> городское поселение</w:t>
      </w:r>
      <w:r>
        <w:rPr>
          <w:szCs w:val="28"/>
        </w:rPr>
        <w:t>»</w:t>
      </w:r>
      <w:r w:rsidR="00A22AD3" w:rsidRPr="00702FA1">
        <w:rPr>
          <w:szCs w:val="28"/>
        </w:rPr>
        <w:t xml:space="preserve"> (</w:t>
      </w:r>
      <w:r w:rsidR="00A63260" w:rsidRPr="00702FA1">
        <w:rPr>
          <w:szCs w:val="28"/>
        </w:rPr>
        <w:t>Приложение</w:t>
      </w:r>
      <w:r>
        <w:rPr>
          <w:szCs w:val="28"/>
        </w:rPr>
        <w:t xml:space="preserve"> №</w:t>
      </w:r>
      <w:r w:rsidR="00443A58">
        <w:rPr>
          <w:szCs w:val="28"/>
        </w:rPr>
        <w:t xml:space="preserve"> 2</w:t>
      </w:r>
      <w:r>
        <w:rPr>
          <w:szCs w:val="28"/>
        </w:rPr>
        <w:t>)</w:t>
      </w:r>
      <w:r w:rsidR="00F23AFA" w:rsidRPr="00702FA1">
        <w:rPr>
          <w:szCs w:val="28"/>
        </w:rPr>
        <w:t>:</w:t>
      </w:r>
    </w:p>
    <w:p w:rsidR="0022191D" w:rsidRDefault="006976FF" w:rsidP="00667C82">
      <w:pPr>
        <w:pStyle w:val="a7"/>
        <w:shd w:val="clear" w:color="auto" w:fill="FFFFFF"/>
        <w:spacing w:before="375" w:after="225"/>
        <w:ind w:left="709"/>
        <w:textAlignment w:val="baseline"/>
        <w:outlineLvl w:val="2"/>
        <w:rPr>
          <w:color w:val="4C4C4C"/>
          <w:spacing w:val="2"/>
          <w:szCs w:val="28"/>
          <w:lang w:eastAsia="ru-RU"/>
        </w:rPr>
      </w:pPr>
      <w:r>
        <w:rPr>
          <w:color w:val="4C4C4C"/>
          <w:spacing w:val="2"/>
          <w:szCs w:val="28"/>
          <w:lang w:eastAsia="ru-RU"/>
        </w:rPr>
        <w:t xml:space="preserve">1) </w:t>
      </w:r>
      <w:r w:rsidR="0022191D" w:rsidRPr="0022191D">
        <w:rPr>
          <w:color w:val="4C4C4C"/>
          <w:spacing w:val="2"/>
          <w:szCs w:val="28"/>
          <w:lang w:eastAsia="ru-RU"/>
        </w:rPr>
        <w:t>Стать</w:t>
      </w:r>
      <w:r w:rsidR="0022191D">
        <w:rPr>
          <w:color w:val="4C4C4C"/>
          <w:spacing w:val="2"/>
          <w:szCs w:val="28"/>
          <w:lang w:eastAsia="ru-RU"/>
        </w:rPr>
        <w:t xml:space="preserve">ю </w:t>
      </w:r>
      <w:r w:rsidR="0022191D" w:rsidRPr="0022191D">
        <w:rPr>
          <w:color w:val="4C4C4C"/>
          <w:spacing w:val="2"/>
          <w:szCs w:val="28"/>
          <w:lang w:eastAsia="ru-RU"/>
        </w:rPr>
        <w:t xml:space="preserve"> </w:t>
      </w:r>
      <w:r w:rsidR="0022191D">
        <w:rPr>
          <w:color w:val="4C4C4C"/>
          <w:spacing w:val="2"/>
          <w:szCs w:val="28"/>
          <w:lang w:eastAsia="ru-RU"/>
        </w:rPr>
        <w:t>1</w:t>
      </w:r>
      <w:r w:rsidR="0022191D" w:rsidRPr="0022191D">
        <w:rPr>
          <w:color w:val="4C4C4C"/>
          <w:spacing w:val="2"/>
          <w:szCs w:val="28"/>
          <w:lang w:eastAsia="ru-RU"/>
        </w:rPr>
        <w:t>.</w:t>
      </w:r>
      <w:r w:rsidR="0022191D">
        <w:rPr>
          <w:color w:val="4C4C4C"/>
          <w:spacing w:val="2"/>
          <w:szCs w:val="28"/>
          <w:lang w:eastAsia="ru-RU"/>
        </w:rPr>
        <w:t xml:space="preserve"> Общие положения дополнить пунктами:</w:t>
      </w:r>
    </w:p>
    <w:p w:rsidR="0022191D" w:rsidRPr="0089084A" w:rsidRDefault="0022191D" w:rsidP="0089084A">
      <w:pPr>
        <w:pStyle w:val="a7"/>
        <w:shd w:val="clear" w:color="auto" w:fill="FFFFFF"/>
        <w:spacing w:before="375" w:after="225"/>
        <w:ind w:left="426"/>
        <w:textAlignment w:val="baseline"/>
        <w:outlineLvl w:val="2"/>
        <w:rPr>
          <w:color w:val="2D2D2D"/>
          <w:spacing w:val="2"/>
          <w:szCs w:val="28"/>
          <w:lang w:eastAsia="ru-RU"/>
        </w:rPr>
      </w:pPr>
      <w:r w:rsidRPr="00667C82">
        <w:rPr>
          <w:color w:val="2D2D2D"/>
          <w:spacing w:val="2"/>
          <w:szCs w:val="28"/>
          <w:lang w:eastAsia="ru-RU"/>
        </w:rPr>
        <w:t xml:space="preserve"> 1.1.</w:t>
      </w:r>
      <w:r w:rsidRPr="0022191D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9084A">
        <w:rPr>
          <w:color w:val="2D2D2D"/>
          <w:spacing w:val="2"/>
          <w:szCs w:val="28"/>
          <w:lang w:eastAsia="ru-RU"/>
        </w:rPr>
        <w:t xml:space="preserve">Одной из иных форм участия населения в осуществлении местного самоуправления </w:t>
      </w:r>
      <w:proofErr w:type="gramStart"/>
      <w:r w:rsidRPr="0089084A">
        <w:rPr>
          <w:color w:val="2D2D2D"/>
          <w:spacing w:val="2"/>
          <w:szCs w:val="28"/>
          <w:lang w:eastAsia="ru-RU"/>
        </w:rPr>
        <w:t>на части территории</w:t>
      </w:r>
      <w:proofErr w:type="gramEnd"/>
      <w:r w:rsidRPr="0089084A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Pr="0089084A">
        <w:rPr>
          <w:color w:val="2D2D2D"/>
          <w:spacing w:val="2"/>
          <w:szCs w:val="28"/>
          <w:lang w:eastAsia="ru-RU"/>
        </w:rPr>
        <w:t>Дружногорского</w:t>
      </w:r>
      <w:proofErr w:type="spellEnd"/>
      <w:r w:rsidRPr="0089084A">
        <w:rPr>
          <w:color w:val="2D2D2D"/>
          <w:spacing w:val="2"/>
          <w:szCs w:val="28"/>
          <w:lang w:eastAsia="ru-RU"/>
        </w:rPr>
        <w:t xml:space="preserve"> городского поселения  является избрание общественных советов.</w:t>
      </w:r>
    </w:p>
    <w:p w:rsidR="0022191D" w:rsidRPr="0089084A" w:rsidRDefault="0089084A" w:rsidP="0089084A">
      <w:pPr>
        <w:pStyle w:val="a7"/>
        <w:shd w:val="clear" w:color="auto" w:fill="FFFFFF"/>
        <w:spacing w:line="315" w:lineRule="atLeast"/>
        <w:ind w:left="426"/>
        <w:textAlignment w:val="baseline"/>
        <w:rPr>
          <w:color w:val="2D2D2D"/>
          <w:spacing w:val="2"/>
          <w:szCs w:val="28"/>
          <w:lang w:eastAsia="ru-RU"/>
        </w:rPr>
      </w:pPr>
      <w:r w:rsidRPr="0089084A">
        <w:rPr>
          <w:color w:val="2D2D2D"/>
          <w:spacing w:val="2"/>
          <w:szCs w:val="28"/>
          <w:lang w:eastAsia="ru-RU"/>
        </w:rPr>
        <w:t>1.2.</w:t>
      </w:r>
      <w:r w:rsidR="0022191D" w:rsidRPr="0089084A">
        <w:rPr>
          <w:color w:val="2D2D2D"/>
          <w:spacing w:val="2"/>
          <w:szCs w:val="28"/>
          <w:lang w:eastAsia="ru-RU"/>
        </w:rPr>
        <w:t xml:space="preserve"> Границы части территории муниципального образования, на которой осуществляет деятельность общественный совет, определяется решением совета депутатов </w:t>
      </w:r>
      <w:proofErr w:type="spellStart"/>
      <w:r w:rsidRPr="0089084A">
        <w:rPr>
          <w:color w:val="2D2D2D"/>
          <w:spacing w:val="2"/>
          <w:szCs w:val="28"/>
          <w:lang w:eastAsia="ru-RU"/>
        </w:rPr>
        <w:t>Дружногорского</w:t>
      </w:r>
      <w:proofErr w:type="spellEnd"/>
      <w:r w:rsidRPr="0089084A">
        <w:rPr>
          <w:color w:val="2D2D2D"/>
          <w:spacing w:val="2"/>
          <w:szCs w:val="28"/>
          <w:lang w:eastAsia="ru-RU"/>
        </w:rPr>
        <w:t xml:space="preserve"> городского поселения  </w:t>
      </w:r>
      <w:r w:rsidR="0022191D" w:rsidRPr="0089084A">
        <w:rPr>
          <w:color w:val="2D2D2D"/>
          <w:spacing w:val="2"/>
          <w:szCs w:val="28"/>
          <w:lang w:eastAsia="ru-RU"/>
        </w:rPr>
        <w:t>по предложению главы администрации муниципального образования</w:t>
      </w:r>
      <w:r w:rsidRPr="0089084A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Pr="0089084A">
        <w:rPr>
          <w:color w:val="2D2D2D"/>
          <w:spacing w:val="2"/>
          <w:szCs w:val="28"/>
          <w:lang w:eastAsia="ru-RU"/>
        </w:rPr>
        <w:t>Дружногорское</w:t>
      </w:r>
      <w:proofErr w:type="spellEnd"/>
      <w:r w:rsidRPr="0089084A">
        <w:rPr>
          <w:color w:val="2D2D2D"/>
          <w:spacing w:val="2"/>
          <w:szCs w:val="28"/>
          <w:lang w:eastAsia="ru-RU"/>
        </w:rPr>
        <w:t xml:space="preserve"> городское поселение.  </w:t>
      </w:r>
    </w:p>
    <w:p w:rsidR="00C07F94" w:rsidRDefault="0022191D" w:rsidP="00894777">
      <w:pPr>
        <w:pStyle w:val="a7"/>
        <w:shd w:val="clear" w:color="auto" w:fill="FFFFFF"/>
        <w:spacing w:line="315" w:lineRule="atLeast"/>
        <w:ind w:left="426"/>
        <w:textAlignment w:val="baseline"/>
        <w:rPr>
          <w:color w:val="2D2D2D"/>
          <w:spacing w:val="2"/>
          <w:szCs w:val="28"/>
          <w:lang w:eastAsia="ru-RU"/>
        </w:rPr>
      </w:pPr>
      <w:r w:rsidRPr="0089084A">
        <w:rPr>
          <w:color w:val="2D2D2D"/>
          <w:spacing w:val="2"/>
          <w:szCs w:val="28"/>
          <w:lang w:eastAsia="ru-RU"/>
        </w:rPr>
        <w:t>1</w:t>
      </w:r>
      <w:r w:rsidR="0089084A" w:rsidRPr="0089084A">
        <w:rPr>
          <w:color w:val="2D2D2D"/>
          <w:spacing w:val="2"/>
          <w:szCs w:val="28"/>
          <w:lang w:eastAsia="ru-RU"/>
        </w:rPr>
        <w:t>.3</w:t>
      </w:r>
      <w:r w:rsidRPr="0089084A">
        <w:rPr>
          <w:color w:val="2D2D2D"/>
          <w:spacing w:val="2"/>
          <w:szCs w:val="28"/>
          <w:lang w:eastAsia="ru-RU"/>
        </w:rPr>
        <w:t xml:space="preserve">. </w:t>
      </w:r>
      <w:proofErr w:type="gramStart"/>
      <w:r w:rsidRPr="0089084A">
        <w:rPr>
          <w:color w:val="2D2D2D"/>
          <w:spacing w:val="2"/>
          <w:szCs w:val="28"/>
          <w:lang w:eastAsia="ru-RU"/>
        </w:rPr>
        <w:t>В целях развития объектов общественной инфраструктуры граждане, постоянно или преимущественно проживающие на части территории муниципального образования</w:t>
      </w:r>
      <w:r w:rsidR="009758B8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="009758B8">
        <w:rPr>
          <w:color w:val="2D2D2D"/>
          <w:spacing w:val="2"/>
          <w:szCs w:val="28"/>
          <w:lang w:eastAsia="ru-RU"/>
        </w:rPr>
        <w:t>Дружногорское</w:t>
      </w:r>
      <w:proofErr w:type="spellEnd"/>
      <w:r w:rsidR="009758B8">
        <w:rPr>
          <w:color w:val="2D2D2D"/>
          <w:spacing w:val="2"/>
          <w:szCs w:val="28"/>
          <w:lang w:eastAsia="ru-RU"/>
        </w:rPr>
        <w:t xml:space="preserve"> городское поселение</w:t>
      </w:r>
      <w:r w:rsidRPr="0089084A">
        <w:rPr>
          <w:color w:val="2D2D2D"/>
          <w:spacing w:val="2"/>
          <w:szCs w:val="28"/>
          <w:lang w:eastAsia="ru-RU"/>
        </w:rPr>
        <w:t xml:space="preserve">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667C82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="00667C82" w:rsidRPr="00667C82">
        <w:rPr>
          <w:szCs w:val="28"/>
        </w:rPr>
        <w:t>Дружногорское</w:t>
      </w:r>
      <w:proofErr w:type="spellEnd"/>
      <w:r w:rsidR="00667C82" w:rsidRPr="00667C82">
        <w:rPr>
          <w:szCs w:val="28"/>
        </w:rPr>
        <w:t xml:space="preserve"> городское поселение</w:t>
      </w:r>
      <w:r w:rsidRPr="0089084A">
        <w:rPr>
          <w:color w:val="2D2D2D"/>
          <w:spacing w:val="2"/>
          <w:szCs w:val="28"/>
          <w:lang w:eastAsia="ru-RU"/>
        </w:rPr>
        <w:t>, выдвигают (реализуют) инициативные предложения, которые могут включаться в муниципальную программу (подпрограмму) в порядке, определенном правовым актом администрации муниципального образования</w:t>
      </w:r>
      <w:proofErr w:type="gramEnd"/>
      <w:r w:rsidR="009758B8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="00F33978">
        <w:rPr>
          <w:color w:val="2D2D2D"/>
          <w:spacing w:val="2"/>
          <w:szCs w:val="28"/>
          <w:lang w:eastAsia="ru-RU"/>
        </w:rPr>
        <w:t>Дружногорское</w:t>
      </w:r>
      <w:proofErr w:type="spellEnd"/>
      <w:r w:rsidR="00F33978">
        <w:rPr>
          <w:color w:val="2D2D2D"/>
          <w:spacing w:val="2"/>
          <w:szCs w:val="28"/>
          <w:lang w:eastAsia="ru-RU"/>
        </w:rPr>
        <w:t xml:space="preserve"> городское поселение</w:t>
      </w:r>
      <w:r w:rsidRPr="0089084A">
        <w:rPr>
          <w:color w:val="2D2D2D"/>
          <w:spacing w:val="2"/>
          <w:szCs w:val="28"/>
          <w:lang w:eastAsia="ru-RU"/>
        </w:rPr>
        <w:t>.</w:t>
      </w:r>
      <w:r w:rsidRPr="0089084A">
        <w:rPr>
          <w:color w:val="2D2D2D"/>
          <w:spacing w:val="2"/>
          <w:szCs w:val="28"/>
          <w:lang w:eastAsia="ru-RU"/>
        </w:rPr>
        <w:br/>
      </w:r>
      <w:r w:rsidR="0089084A" w:rsidRPr="0089084A">
        <w:rPr>
          <w:color w:val="2D2D2D"/>
          <w:spacing w:val="2"/>
          <w:szCs w:val="28"/>
          <w:lang w:eastAsia="ru-RU"/>
        </w:rPr>
        <w:t>1.</w:t>
      </w:r>
      <w:r w:rsidRPr="0089084A">
        <w:rPr>
          <w:color w:val="2D2D2D"/>
          <w:spacing w:val="2"/>
          <w:szCs w:val="28"/>
          <w:lang w:eastAsia="ru-RU"/>
        </w:rPr>
        <w:t xml:space="preserve">4. </w:t>
      </w:r>
      <w:proofErr w:type="gramStart"/>
      <w:r w:rsidRPr="0089084A">
        <w:rPr>
          <w:color w:val="2D2D2D"/>
          <w:spacing w:val="2"/>
          <w:szCs w:val="28"/>
          <w:lang w:eastAsia="ru-RU"/>
        </w:rPr>
        <w:t xml:space="preserve">Порядок выдвижения инициативных предложений и участия граждан, постоянно или преимущественно проживающих на части территории </w:t>
      </w:r>
      <w:proofErr w:type="spellStart"/>
      <w:r w:rsidR="009758B8" w:rsidRPr="0089084A">
        <w:rPr>
          <w:color w:val="2D2D2D"/>
          <w:spacing w:val="2"/>
          <w:szCs w:val="28"/>
          <w:lang w:eastAsia="ru-RU"/>
        </w:rPr>
        <w:t>Дружногорского</w:t>
      </w:r>
      <w:proofErr w:type="spellEnd"/>
      <w:r w:rsidR="009758B8" w:rsidRPr="0089084A">
        <w:rPr>
          <w:color w:val="2D2D2D"/>
          <w:spacing w:val="2"/>
          <w:szCs w:val="28"/>
          <w:lang w:eastAsia="ru-RU"/>
        </w:rPr>
        <w:t xml:space="preserve"> городского поселения  </w:t>
      </w:r>
      <w:r w:rsidRPr="0089084A">
        <w:rPr>
          <w:color w:val="2D2D2D"/>
          <w:spacing w:val="2"/>
          <w:szCs w:val="28"/>
          <w:lang w:eastAsia="ru-RU"/>
        </w:rPr>
        <w:t xml:space="preserve">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</w:t>
      </w:r>
      <w:proofErr w:type="spellStart"/>
      <w:r w:rsidR="009758B8" w:rsidRPr="0089084A">
        <w:rPr>
          <w:color w:val="2D2D2D"/>
          <w:spacing w:val="2"/>
          <w:szCs w:val="28"/>
          <w:lang w:eastAsia="ru-RU"/>
        </w:rPr>
        <w:t>Друж</w:t>
      </w:r>
      <w:r w:rsidR="009758B8">
        <w:rPr>
          <w:color w:val="2D2D2D"/>
          <w:spacing w:val="2"/>
          <w:szCs w:val="28"/>
          <w:lang w:eastAsia="ru-RU"/>
        </w:rPr>
        <w:t>ногорского</w:t>
      </w:r>
      <w:proofErr w:type="spellEnd"/>
      <w:r w:rsidR="009758B8">
        <w:rPr>
          <w:color w:val="2D2D2D"/>
          <w:spacing w:val="2"/>
          <w:szCs w:val="28"/>
          <w:lang w:eastAsia="ru-RU"/>
        </w:rPr>
        <w:t xml:space="preserve"> городского поселения</w:t>
      </w:r>
      <w:r w:rsidRPr="0089084A">
        <w:rPr>
          <w:color w:val="2D2D2D"/>
          <w:spacing w:val="2"/>
          <w:szCs w:val="28"/>
          <w:lang w:eastAsia="ru-RU"/>
        </w:rPr>
        <w:t>, в реализации инициативных предложений, а также контроль за их реализацией (в том числе в случае не</w:t>
      </w:r>
      <w:r w:rsidR="009758B8">
        <w:rPr>
          <w:color w:val="2D2D2D"/>
          <w:spacing w:val="2"/>
          <w:szCs w:val="28"/>
          <w:lang w:eastAsia="ru-RU"/>
        </w:rPr>
        <w:t xml:space="preserve"> </w:t>
      </w:r>
      <w:r w:rsidRPr="0089084A">
        <w:rPr>
          <w:color w:val="2D2D2D"/>
          <w:spacing w:val="2"/>
          <w:szCs w:val="28"/>
          <w:lang w:eastAsia="ru-RU"/>
        </w:rPr>
        <w:t>включения в муниципальную программу (подпрограмму), порядок взаимодействия</w:t>
      </w:r>
      <w:proofErr w:type="gramEnd"/>
      <w:r w:rsidRPr="0089084A">
        <w:rPr>
          <w:color w:val="2D2D2D"/>
          <w:spacing w:val="2"/>
          <w:szCs w:val="28"/>
          <w:lang w:eastAsia="ru-RU"/>
        </w:rPr>
        <w:t xml:space="preserve"> </w:t>
      </w:r>
      <w:proofErr w:type="gramStart"/>
      <w:r w:rsidRPr="0089084A">
        <w:rPr>
          <w:color w:val="2D2D2D"/>
          <w:spacing w:val="2"/>
          <w:szCs w:val="28"/>
          <w:lang w:eastAsia="ru-RU"/>
        </w:rPr>
        <w:t xml:space="preserve">органов местного самоуправления </w:t>
      </w:r>
      <w:proofErr w:type="spellStart"/>
      <w:r w:rsidR="009758B8" w:rsidRPr="0089084A">
        <w:rPr>
          <w:color w:val="2D2D2D"/>
          <w:spacing w:val="2"/>
          <w:szCs w:val="28"/>
          <w:lang w:eastAsia="ru-RU"/>
        </w:rPr>
        <w:t>Дружногорского</w:t>
      </w:r>
      <w:proofErr w:type="spellEnd"/>
      <w:r w:rsidR="009758B8" w:rsidRPr="0089084A">
        <w:rPr>
          <w:color w:val="2D2D2D"/>
          <w:spacing w:val="2"/>
          <w:szCs w:val="28"/>
          <w:lang w:eastAsia="ru-RU"/>
        </w:rPr>
        <w:t xml:space="preserve"> городского поселения  </w:t>
      </w:r>
      <w:r w:rsidRPr="0089084A">
        <w:rPr>
          <w:color w:val="2D2D2D"/>
          <w:spacing w:val="2"/>
          <w:szCs w:val="28"/>
          <w:lang w:eastAsia="ru-RU"/>
        </w:rPr>
        <w:t xml:space="preserve">с гражданами, </w:t>
      </w:r>
      <w:r w:rsidRPr="0089084A">
        <w:rPr>
          <w:color w:val="2D2D2D"/>
          <w:spacing w:val="2"/>
          <w:szCs w:val="28"/>
          <w:lang w:eastAsia="ru-RU"/>
        </w:rPr>
        <w:lastRenderedPageBreak/>
        <w:t>постоянно или преимущественно проживающими на части территории муниципального образования</w:t>
      </w:r>
      <w:r w:rsidR="00894777" w:rsidRPr="00894777">
        <w:rPr>
          <w:b/>
          <w:szCs w:val="28"/>
        </w:rPr>
        <w:t xml:space="preserve"> </w:t>
      </w:r>
      <w:proofErr w:type="spellStart"/>
      <w:r w:rsidR="00894777" w:rsidRPr="00894777">
        <w:rPr>
          <w:szCs w:val="28"/>
        </w:rPr>
        <w:t>Дружногорское</w:t>
      </w:r>
      <w:proofErr w:type="spellEnd"/>
      <w:r w:rsidR="00894777" w:rsidRPr="00894777">
        <w:rPr>
          <w:szCs w:val="28"/>
        </w:rPr>
        <w:t xml:space="preserve"> городское поселение</w:t>
      </w:r>
      <w:r w:rsidRPr="0089084A">
        <w:rPr>
          <w:color w:val="2D2D2D"/>
          <w:spacing w:val="2"/>
          <w:szCs w:val="28"/>
          <w:lang w:eastAsia="ru-RU"/>
        </w:rPr>
        <w:t xml:space="preserve"> либо обладающими зарегистрированными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894777" w:rsidRPr="00894777">
        <w:rPr>
          <w:b/>
          <w:szCs w:val="28"/>
        </w:rPr>
        <w:t xml:space="preserve"> </w:t>
      </w:r>
      <w:proofErr w:type="spellStart"/>
      <w:r w:rsidR="00894777" w:rsidRPr="00894777">
        <w:rPr>
          <w:szCs w:val="28"/>
        </w:rPr>
        <w:t>Дружногорское</w:t>
      </w:r>
      <w:proofErr w:type="spellEnd"/>
      <w:r w:rsidR="00894777" w:rsidRPr="00894777">
        <w:rPr>
          <w:szCs w:val="28"/>
        </w:rPr>
        <w:t xml:space="preserve"> городское поселение</w:t>
      </w:r>
      <w:r w:rsidRPr="0089084A">
        <w:rPr>
          <w:color w:val="2D2D2D"/>
          <w:spacing w:val="2"/>
          <w:szCs w:val="28"/>
          <w:lang w:eastAsia="ru-RU"/>
        </w:rPr>
        <w:t>, определяются решением совета депутатов муниципального образования</w:t>
      </w:r>
      <w:r w:rsidR="009758B8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="009758B8" w:rsidRPr="0089084A">
        <w:rPr>
          <w:color w:val="2D2D2D"/>
          <w:spacing w:val="2"/>
          <w:szCs w:val="28"/>
          <w:lang w:eastAsia="ru-RU"/>
        </w:rPr>
        <w:t>Дружногорско</w:t>
      </w:r>
      <w:r w:rsidR="009758B8">
        <w:rPr>
          <w:color w:val="2D2D2D"/>
          <w:spacing w:val="2"/>
          <w:szCs w:val="28"/>
          <w:lang w:eastAsia="ru-RU"/>
        </w:rPr>
        <w:t>е</w:t>
      </w:r>
      <w:proofErr w:type="spellEnd"/>
      <w:r w:rsidR="009758B8" w:rsidRPr="0089084A">
        <w:rPr>
          <w:color w:val="2D2D2D"/>
          <w:spacing w:val="2"/>
          <w:szCs w:val="28"/>
          <w:lang w:eastAsia="ru-RU"/>
        </w:rPr>
        <w:t xml:space="preserve"> городско</w:t>
      </w:r>
      <w:r w:rsidR="009758B8">
        <w:rPr>
          <w:color w:val="2D2D2D"/>
          <w:spacing w:val="2"/>
          <w:szCs w:val="28"/>
          <w:lang w:eastAsia="ru-RU"/>
        </w:rPr>
        <w:t>е</w:t>
      </w:r>
      <w:r w:rsidR="009758B8" w:rsidRPr="0089084A">
        <w:rPr>
          <w:color w:val="2D2D2D"/>
          <w:spacing w:val="2"/>
          <w:szCs w:val="28"/>
          <w:lang w:eastAsia="ru-RU"/>
        </w:rPr>
        <w:t xml:space="preserve"> поселени</w:t>
      </w:r>
      <w:r w:rsidR="009758B8">
        <w:rPr>
          <w:color w:val="2D2D2D"/>
          <w:spacing w:val="2"/>
          <w:szCs w:val="28"/>
          <w:lang w:eastAsia="ru-RU"/>
        </w:rPr>
        <w:t>е</w:t>
      </w:r>
      <w:r w:rsidR="00F33978">
        <w:rPr>
          <w:color w:val="2D2D2D"/>
          <w:spacing w:val="2"/>
          <w:szCs w:val="28"/>
          <w:lang w:eastAsia="ru-RU"/>
        </w:rPr>
        <w:t>.</w:t>
      </w:r>
      <w:r w:rsidR="009758B8" w:rsidRPr="0089084A">
        <w:rPr>
          <w:color w:val="2D2D2D"/>
          <w:spacing w:val="2"/>
          <w:szCs w:val="28"/>
          <w:lang w:eastAsia="ru-RU"/>
        </w:rPr>
        <w:t xml:space="preserve">  </w:t>
      </w:r>
      <w:r w:rsidRPr="0089084A">
        <w:rPr>
          <w:color w:val="2D2D2D"/>
          <w:spacing w:val="2"/>
          <w:szCs w:val="28"/>
          <w:lang w:eastAsia="ru-RU"/>
        </w:rPr>
        <w:br/>
      </w:r>
      <w:r w:rsidR="0089084A">
        <w:rPr>
          <w:color w:val="2D2D2D"/>
          <w:spacing w:val="2"/>
          <w:szCs w:val="28"/>
          <w:lang w:eastAsia="ru-RU"/>
        </w:rPr>
        <w:t>1.5.</w:t>
      </w:r>
      <w:proofErr w:type="gramEnd"/>
      <w:r w:rsidR="00894777" w:rsidRPr="00894777">
        <w:rPr>
          <w:color w:val="2D2D2D"/>
          <w:spacing w:val="2"/>
          <w:szCs w:val="28"/>
          <w:lang w:eastAsia="ru-RU"/>
        </w:rPr>
        <w:t xml:space="preserve"> </w:t>
      </w:r>
      <w:bookmarkStart w:id="0" w:name="_GoBack"/>
      <w:bookmarkEnd w:id="0"/>
      <w:r w:rsidRPr="0089084A">
        <w:rPr>
          <w:color w:val="2D2D2D"/>
          <w:spacing w:val="2"/>
          <w:szCs w:val="28"/>
          <w:lang w:eastAsia="ru-RU"/>
        </w:rPr>
        <w:t>Порядок включения инициативных предложений в муниципальную программу (подпрограмму) определяется правовым актом администрации муниципального образования</w:t>
      </w:r>
      <w:r w:rsidR="009758B8">
        <w:rPr>
          <w:color w:val="2D2D2D"/>
          <w:spacing w:val="2"/>
          <w:szCs w:val="28"/>
          <w:lang w:eastAsia="ru-RU"/>
        </w:rPr>
        <w:t xml:space="preserve"> </w:t>
      </w:r>
      <w:proofErr w:type="spellStart"/>
      <w:r w:rsidR="009758B8" w:rsidRPr="0089084A">
        <w:rPr>
          <w:color w:val="2D2D2D"/>
          <w:spacing w:val="2"/>
          <w:szCs w:val="28"/>
          <w:lang w:eastAsia="ru-RU"/>
        </w:rPr>
        <w:t>Дружногорско</w:t>
      </w:r>
      <w:r w:rsidR="009758B8">
        <w:rPr>
          <w:color w:val="2D2D2D"/>
          <w:spacing w:val="2"/>
          <w:szCs w:val="28"/>
          <w:lang w:eastAsia="ru-RU"/>
        </w:rPr>
        <w:t>е</w:t>
      </w:r>
      <w:proofErr w:type="spellEnd"/>
      <w:r w:rsidR="009758B8" w:rsidRPr="0089084A">
        <w:rPr>
          <w:color w:val="2D2D2D"/>
          <w:spacing w:val="2"/>
          <w:szCs w:val="28"/>
          <w:lang w:eastAsia="ru-RU"/>
        </w:rPr>
        <w:t xml:space="preserve"> городско</w:t>
      </w:r>
      <w:r w:rsidR="009758B8">
        <w:rPr>
          <w:color w:val="2D2D2D"/>
          <w:spacing w:val="2"/>
          <w:szCs w:val="28"/>
          <w:lang w:eastAsia="ru-RU"/>
        </w:rPr>
        <w:t>е</w:t>
      </w:r>
      <w:r w:rsidR="009758B8" w:rsidRPr="0089084A">
        <w:rPr>
          <w:color w:val="2D2D2D"/>
          <w:spacing w:val="2"/>
          <w:szCs w:val="28"/>
          <w:lang w:eastAsia="ru-RU"/>
        </w:rPr>
        <w:t xml:space="preserve"> поселени</w:t>
      </w:r>
      <w:r w:rsidR="009758B8">
        <w:rPr>
          <w:color w:val="2D2D2D"/>
          <w:spacing w:val="2"/>
          <w:szCs w:val="28"/>
          <w:lang w:eastAsia="ru-RU"/>
        </w:rPr>
        <w:t>е</w:t>
      </w:r>
      <w:r w:rsidRPr="0089084A">
        <w:rPr>
          <w:color w:val="2D2D2D"/>
          <w:spacing w:val="2"/>
          <w:szCs w:val="28"/>
          <w:lang w:eastAsia="ru-RU"/>
        </w:rPr>
        <w:t>.</w:t>
      </w:r>
    </w:p>
    <w:p w:rsidR="0022191D" w:rsidRDefault="00894777" w:rsidP="00894777">
      <w:pPr>
        <w:shd w:val="clear" w:color="auto" w:fill="FFFFFF"/>
        <w:spacing w:line="315" w:lineRule="atLeast"/>
        <w:ind w:left="709" w:hanging="283"/>
        <w:textAlignment w:val="baseline"/>
        <w:rPr>
          <w:color w:val="2D2D2D"/>
          <w:spacing w:val="2"/>
          <w:szCs w:val="28"/>
          <w:lang w:eastAsia="ru-RU"/>
        </w:rPr>
      </w:pPr>
      <w:r>
        <w:rPr>
          <w:color w:val="2D2D2D"/>
          <w:spacing w:val="2"/>
          <w:szCs w:val="28"/>
          <w:lang w:eastAsia="ru-RU"/>
        </w:rPr>
        <w:t xml:space="preserve">   </w:t>
      </w:r>
      <w:r w:rsidR="006976FF">
        <w:rPr>
          <w:color w:val="2D2D2D"/>
          <w:spacing w:val="2"/>
          <w:szCs w:val="28"/>
          <w:lang w:eastAsia="ru-RU"/>
        </w:rPr>
        <w:t xml:space="preserve">2) </w:t>
      </w:r>
      <w:r w:rsidR="009758B8">
        <w:rPr>
          <w:color w:val="2D2D2D"/>
          <w:spacing w:val="2"/>
          <w:szCs w:val="28"/>
          <w:lang w:eastAsia="ru-RU"/>
        </w:rPr>
        <w:t xml:space="preserve">В статье 3 </w:t>
      </w:r>
      <w:r w:rsidR="006976FF">
        <w:rPr>
          <w:color w:val="2D2D2D"/>
          <w:spacing w:val="2"/>
          <w:szCs w:val="28"/>
          <w:lang w:eastAsia="ru-RU"/>
        </w:rPr>
        <w:t xml:space="preserve">части 1 пункт 10 </w:t>
      </w:r>
      <w:r w:rsidR="009758B8">
        <w:rPr>
          <w:color w:val="2D2D2D"/>
          <w:spacing w:val="2"/>
          <w:szCs w:val="28"/>
          <w:lang w:eastAsia="ru-RU"/>
        </w:rPr>
        <w:t xml:space="preserve"> признать утратившим силу</w:t>
      </w:r>
      <w:r>
        <w:rPr>
          <w:color w:val="2D2D2D"/>
          <w:spacing w:val="2"/>
          <w:szCs w:val="28"/>
          <w:lang w:eastAsia="ru-RU"/>
        </w:rPr>
        <w:t>.</w:t>
      </w:r>
    </w:p>
    <w:p w:rsidR="00667C82" w:rsidRDefault="00894777" w:rsidP="00894777">
      <w:pPr>
        <w:shd w:val="clear" w:color="auto" w:fill="FFFFFF"/>
        <w:spacing w:line="315" w:lineRule="atLeast"/>
        <w:ind w:left="709" w:hanging="283"/>
        <w:textAlignment w:val="baseline"/>
        <w:rPr>
          <w:color w:val="2D2D2D"/>
          <w:spacing w:val="2"/>
          <w:szCs w:val="28"/>
          <w:lang w:eastAsia="ru-RU"/>
        </w:rPr>
      </w:pPr>
      <w:r>
        <w:rPr>
          <w:color w:val="2D2D2D"/>
          <w:spacing w:val="2"/>
          <w:szCs w:val="28"/>
          <w:lang w:eastAsia="ru-RU"/>
        </w:rPr>
        <w:t xml:space="preserve">   </w:t>
      </w:r>
      <w:r w:rsidR="00667C82">
        <w:rPr>
          <w:color w:val="2D2D2D"/>
          <w:spacing w:val="2"/>
          <w:szCs w:val="28"/>
          <w:lang w:eastAsia="ru-RU"/>
        </w:rPr>
        <w:t>3) В статье 8 пункте 2 слово жителей заменить словом граждан.</w:t>
      </w:r>
    </w:p>
    <w:p w:rsidR="00667C82" w:rsidRPr="0089084A" w:rsidRDefault="00667C82" w:rsidP="00894777">
      <w:pPr>
        <w:shd w:val="clear" w:color="auto" w:fill="FFFFFF"/>
        <w:spacing w:line="315" w:lineRule="atLeast"/>
        <w:ind w:left="709" w:hanging="283"/>
        <w:textAlignment w:val="baseline"/>
        <w:rPr>
          <w:szCs w:val="28"/>
        </w:rPr>
      </w:pPr>
    </w:p>
    <w:p w:rsidR="00A22AD3" w:rsidRPr="00894777" w:rsidRDefault="00A22AD3" w:rsidP="00894777">
      <w:pPr>
        <w:pStyle w:val="a7"/>
        <w:numPr>
          <w:ilvl w:val="0"/>
          <w:numId w:val="7"/>
        </w:numPr>
        <w:tabs>
          <w:tab w:val="left" w:pos="0"/>
        </w:tabs>
        <w:ind w:left="284" w:firstLine="0"/>
        <w:rPr>
          <w:bCs/>
          <w:szCs w:val="28"/>
        </w:rPr>
      </w:pPr>
      <w:r w:rsidRPr="00894777">
        <w:rPr>
          <w:szCs w:val="28"/>
        </w:rPr>
        <w:t xml:space="preserve">Настоящее решение подлежит официальному опубликованию в Официальном вестнике </w:t>
      </w:r>
      <w:proofErr w:type="spellStart"/>
      <w:r w:rsidRPr="00894777">
        <w:rPr>
          <w:szCs w:val="28"/>
        </w:rPr>
        <w:t>Дружногорского</w:t>
      </w:r>
      <w:proofErr w:type="spellEnd"/>
      <w:r w:rsidRPr="00894777">
        <w:rPr>
          <w:szCs w:val="28"/>
        </w:rPr>
        <w:t xml:space="preserve"> городского поселения,  в сети Интернет</w:t>
      </w:r>
      <w:r w:rsidRPr="00894777">
        <w:rPr>
          <w:i/>
          <w:sz w:val="20"/>
          <w:szCs w:val="20"/>
        </w:rPr>
        <w:t xml:space="preserve"> </w:t>
      </w:r>
      <w:r w:rsidRPr="00894777">
        <w:rPr>
          <w:szCs w:val="28"/>
        </w:rPr>
        <w:t>и вступает в силу после его официального опубликования.</w:t>
      </w:r>
    </w:p>
    <w:p w:rsidR="00A22AD3" w:rsidRPr="004B607C" w:rsidRDefault="00A22AD3" w:rsidP="00894777">
      <w:pPr>
        <w:autoSpaceDE w:val="0"/>
        <w:autoSpaceDN w:val="0"/>
        <w:adjustRightInd w:val="0"/>
        <w:ind w:firstLine="340"/>
        <w:rPr>
          <w:szCs w:val="28"/>
        </w:rPr>
      </w:pPr>
    </w:p>
    <w:p w:rsidR="00A22AD3" w:rsidRPr="004B607C" w:rsidRDefault="00E42BA5" w:rsidP="00894777">
      <w:pPr>
        <w:rPr>
          <w:szCs w:val="28"/>
        </w:rPr>
      </w:pPr>
      <w:r w:rsidRPr="00305491">
        <w:br/>
      </w:r>
    </w:p>
    <w:p w:rsidR="00A22AD3" w:rsidRPr="004B607C" w:rsidRDefault="00A22AD3" w:rsidP="0089477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B607C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:        </w:t>
      </w:r>
      <w:r w:rsidRPr="004B60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И.В. Моисеева</w:t>
      </w:r>
    </w:p>
    <w:p w:rsidR="00FC74C8" w:rsidRPr="00A22AD3" w:rsidRDefault="00FC74C8" w:rsidP="00894777">
      <w:pPr>
        <w:shd w:val="clear" w:color="auto" w:fill="FFFFFF"/>
        <w:ind w:left="700"/>
        <w:rPr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Pr="00F50931" w:rsidRDefault="00E42BA5" w:rsidP="00894777">
      <w:pPr>
        <w:rPr>
          <w:b/>
          <w:szCs w:val="28"/>
        </w:rPr>
      </w:pPr>
    </w:p>
    <w:p w:rsidR="00E42BA5" w:rsidRDefault="00E42BA5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Default="00894777" w:rsidP="00894777">
      <w:pPr>
        <w:rPr>
          <w:b/>
          <w:szCs w:val="28"/>
        </w:rPr>
      </w:pPr>
    </w:p>
    <w:p w:rsidR="00894777" w:rsidRPr="00F50931" w:rsidRDefault="00894777" w:rsidP="00894777">
      <w:pPr>
        <w:rPr>
          <w:b/>
          <w:szCs w:val="28"/>
        </w:rPr>
      </w:pPr>
    </w:p>
    <w:p w:rsidR="00E42BA5" w:rsidRPr="00F50931" w:rsidRDefault="00E42BA5" w:rsidP="00FC74C8">
      <w:pPr>
        <w:jc w:val="center"/>
        <w:rPr>
          <w:b/>
          <w:szCs w:val="28"/>
        </w:rPr>
      </w:pPr>
    </w:p>
    <w:p w:rsidR="00E42BA5" w:rsidRPr="00F50931" w:rsidRDefault="00E42BA5" w:rsidP="00FC74C8">
      <w:pPr>
        <w:jc w:val="center"/>
        <w:rPr>
          <w:b/>
          <w:szCs w:val="28"/>
        </w:rPr>
      </w:pPr>
    </w:p>
    <w:sectPr w:rsidR="00E42BA5" w:rsidRPr="00F50931" w:rsidSect="00A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66"/>
    <w:multiLevelType w:val="hybridMultilevel"/>
    <w:tmpl w:val="53BCBE4E"/>
    <w:lvl w:ilvl="0" w:tplc="41A84D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11BCA"/>
    <w:multiLevelType w:val="hybridMultilevel"/>
    <w:tmpl w:val="0CAA1E2C"/>
    <w:lvl w:ilvl="0" w:tplc="30627E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AD222D"/>
    <w:multiLevelType w:val="hybridMultilevel"/>
    <w:tmpl w:val="D61A4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70E8"/>
    <w:multiLevelType w:val="hybridMultilevel"/>
    <w:tmpl w:val="1ADAA308"/>
    <w:lvl w:ilvl="0" w:tplc="3AA2DED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16F8C"/>
    <w:multiLevelType w:val="hybridMultilevel"/>
    <w:tmpl w:val="EDD47A00"/>
    <w:lvl w:ilvl="0" w:tplc="E39C9C12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7B6050C"/>
    <w:multiLevelType w:val="hybridMultilevel"/>
    <w:tmpl w:val="BA8629DC"/>
    <w:lvl w:ilvl="0" w:tplc="96F48A3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30850E3"/>
    <w:multiLevelType w:val="hybridMultilevel"/>
    <w:tmpl w:val="35E4F0DA"/>
    <w:lvl w:ilvl="0" w:tplc="0FC44B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60"/>
    <w:rsid w:val="00020A97"/>
    <w:rsid w:val="00072929"/>
    <w:rsid w:val="00081DBC"/>
    <w:rsid w:val="000A3B4C"/>
    <w:rsid w:val="000B3541"/>
    <w:rsid w:val="000F64D7"/>
    <w:rsid w:val="00135C41"/>
    <w:rsid w:val="0015289D"/>
    <w:rsid w:val="00176BCA"/>
    <w:rsid w:val="001E5D6E"/>
    <w:rsid w:val="00220E7A"/>
    <w:rsid w:val="0022191D"/>
    <w:rsid w:val="002265C5"/>
    <w:rsid w:val="002577F6"/>
    <w:rsid w:val="00286679"/>
    <w:rsid w:val="002B23AB"/>
    <w:rsid w:val="00300589"/>
    <w:rsid w:val="003060EE"/>
    <w:rsid w:val="003409A0"/>
    <w:rsid w:val="00347CCD"/>
    <w:rsid w:val="00357A4E"/>
    <w:rsid w:val="00357D17"/>
    <w:rsid w:val="003752DB"/>
    <w:rsid w:val="00387B2A"/>
    <w:rsid w:val="00390B99"/>
    <w:rsid w:val="003D29B9"/>
    <w:rsid w:val="003E453F"/>
    <w:rsid w:val="003F511E"/>
    <w:rsid w:val="00415701"/>
    <w:rsid w:val="0044324A"/>
    <w:rsid w:val="00443A58"/>
    <w:rsid w:val="0046007D"/>
    <w:rsid w:val="0047034F"/>
    <w:rsid w:val="004B353D"/>
    <w:rsid w:val="004C22BF"/>
    <w:rsid w:val="004D5C09"/>
    <w:rsid w:val="004F239A"/>
    <w:rsid w:val="0053355D"/>
    <w:rsid w:val="0057135B"/>
    <w:rsid w:val="00606643"/>
    <w:rsid w:val="00627F7B"/>
    <w:rsid w:val="00667C82"/>
    <w:rsid w:val="006976FF"/>
    <w:rsid w:val="006D5C60"/>
    <w:rsid w:val="006E1A39"/>
    <w:rsid w:val="006F746F"/>
    <w:rsid w:val="00700268"/>
    <w:rsid w:val="00702FA1"/>
    <w:rsid w:val="00716465"/>
    <w:rsid w:val="00734820"/>
    <w:rsid w:val="007703C6"/>
    <w:rsid w:val="007A2102"/>
    <w:rsid w:val="007D708A"/>
    <w:rsid w:val="007E1815"/>
    <w:rsid w:val="008209C9"/>
    <w:rsid w:val="00856E6D"/>
    <w:rsid w:val="008638B1"/>
    <w:rsid w:val="00867730"/>
    <w:rsid w:val="00870467"/>
    <w:rsid w:val="0089084A"/>
    <w:rsid w:val="00894777"/>
    <w:rsid w:val="008E4A02"/>
    <w:rsid w:val="008F7163"/>
    <w:rsid w:val="009758B8"/>
    <w:rsid w:val="009A0210"/>
    <w:rsid w:val="009C2FBC"/>
    <w:rsid w:val="009D24D7"/>
    <w:rsid w:val="009E7F3B"/>
    <w:rsid w:val="00A22AD3"/>
    <w:rsid w:val="00A3777D"/>
    <w:rsid w:val="00A63260"/>
    <w:rsid w:val="00AE34A3"/>
    <w:rsid w:val="00AF68A6"/>
    <w:rsid w:val="00B24FAD"/>
    <w:rsid w:val="00BC2D01"/>
    <w:rsid w:val="00C07F94"/>
    <w:rsid w:val="00C21A6A"/>
    <w:rsid w:val="00C5167B"/>
    <w:rsid w:val="00CA387B"/>
    <w:rsid w:val="00D37527"/>
    <w:rsid w:val="00D4588F"/>
    <w:rsid w:val="00D533DA"/>
    <w:rsid w:val="00D77A0C"/>
    <w:rsid w:val="00D86CCC"/>
    <w:rsid w:val="00D96DFF"/>
    <w:rsid w:val="00E21A17"/>
    <w:rsid w:val="00E42BA5"/>
    <w:rsid w:val="00E735B3"/>
    <w:rsid w:val="00E86783"/>
    <w:rsid w:val="00EC2470"/>
    <w:rsid w:val="00EE4C3C"/>
    <w:rsid w:val="00F23AFA"/>
    <w:rsid w:val="00F33978"/>
    <w:rsid w:val="00F42514"/>
    <w:rsid w:val="00F50931"/>
    <w:rsid w:val="00F67FFB"/>
    <w:rsid w:val="00F7463C"/>
    <w:rsid w:val="00FC74C8"/>
    <w:rsid w:val="00FC771A"/>
    <w:rsid w:val="00FE3B79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22191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3260"/>
    <w:pPr>
      <w:ind w:left="360"/>
    </w:pPr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3260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C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4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1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9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1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22191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3260"/>
    <w:pPr>
      <w:ind w:left="360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326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3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C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4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1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9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1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7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2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5365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4325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74761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9092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94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0950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10544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11929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26613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72810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72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1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23959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10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00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1075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2199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98606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8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6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518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22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566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22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8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2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dgp_041</cp:lastModifiedBy>
  <cp:revision>12</cp:revision>
  <cp:lastPrinted>2019-12-20T10:45:00Z</cp:lastPrinted>
  <dcterms:created xsi:type="dcterms:W3CDTF">2019-12-10T21:36:00Z</dcterms:created>
  <dcterms:modified xsi:type="dcterms:W3CDTF">2019-12-24T14:51:00Z</dcterms:modified>
</cp:coreProperties>
</file>